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0C88E329" w:rsidR="00093DA2" w:rsidRDefault="004C7933" w:rsidP="00093DA2">
      <w:pPr>
        <w:pStyle w:val="Title"/>
        <w:jc w:val="center"/>
        <w:rPr>
          <w:sz w:val="60"/>
          <w:szCs w:val="60"/>
        </w:rPr>
      </w:pPr>
      <w:r>
        <w:rPr>
          <w:sz w:val="60"/>
          <w:szCs w:val="60"/>
        </w:rPr>
        <w:t>2025-26</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174C2D" w:rsidRPr="00463FCB" w14:paraId="5140CB0C" w14:textId="77777777" w:rsidTr="347974A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876"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347974A1">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DBA7336" w14:textId="5B47F9F7" w:rsidR="00174C2D" w:rsidRPr="00093DA2" w:rsidRDefault="5E814C4D" w:rsidP="00174C2D">
            <w:pPr>
              <w:jc w:val="center"/>
              <w:rPr>
                <w:b w:val="0"/>
                <w:bCs w:val="0"/>
                <w:sz w:val="36"/>
                <w:szCs w:val="36"/>
              </w:rPr>
            </w:pPr>
            <w:r w:rsidRPr="347974A1">
              <w:rPr>
                <w:b w:val="0"/>
                <w:bCs w:val="0"/>
                <w:sz w:val="36"/>
                <w:szCs w:val="36"/>
              </w:rPr>
              <w:t>Niagara Falls</w:t>
            </w:r>
          </w:p>
        </w:tc>
        <w:tc>
          <w:tcPr>
            <w:tcW w:w="4876" w:type="dxa"/>
            <w:shd w:val="clear" w:color="auto" w:fill="FFFFFF" w:themeFill="background1"/>
            <w:vAlign w:val="center"/>
          </w:tcPr>
          <w:p w14:paraId="34E2AF04" w14:textId="136F6DE9" w:rsidR="00174C2D" w:rsidRPr="00093DA2" w:rsidRDefault="5E814C4D"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proofErr w:type="spellStart"/>
            <w:r w:rsidRPr="347974A1">
              <w:rPr>
                <w:sz w:val="36"/>
                <w:szCs w:val="36"/>
              </w:rPr>
              <w:t>Bloneva</w:t>
            </w:r>
            <w:proofErr w:type="spellEnd"/>
            <w:r w:rsidRPr="347974A1">
              <w:rPr>
                <w:sz w:val="36"/>
                <w:szCs w:val="36"/>
              </w:rPr>
              <w:t xml:space="preserve"> Bond Primary School</w:t>
            </w:r>
          </w:p>
        </w:tc>
        <w:tc>
          <w:tcPr>
            <w:tcW w:w="2393" w:type="dxa"/>
            <w:shd w:val="clear" w:color="auto" w:fill="FFFFFF" w:themeFill="background1"/>
            <w:vAlign w:val="center"/>
          </w:tcPr>
          <w:p w14:paraId="77610278" w14:textId="094076EB" w:rsidR="00174C2D" w:rsidRPr="00093DA2" w:rsidRDefault="5E814C4D"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347974A1">
              <w:rPr>
                <w:sz w:val="36"/>
                <w:szCs w:val="36"/>
              </w:rPr>
              <w:t>PK-3</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45C69B3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45C69B38">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5C31E348" w14:textId="1803987D" w:rsidR="7C21E957" w:rsidRDefault="418AFFDE" w:rsidP="1C5B6854">
            <w:pPr>
              <w:rPr>
                <w:rFonts w:ascii="Calibri" w:eastAsia="Calibri" w:hAnsi="Calibri" w:cs="Calibri"/>
                <w:sz w:val="24"/>
                <w:szCs w:val="24"/>
              </w:rPr>
            </w:pPr>
            <w:r w:rsidRPr="45C69B38">
              <w:rPr>
                <w:rFonts w:ascii="Calibri" w:eastAsia="Calibri" w:hAnsi="Calibri" w:cs="Calibri"/>
                <w:sz w:val="24"/>
                <w:szCs w:val="24"/>
              </w:rPr>
              <w:t xml:space="preserve">The </w:t>
            </w:r>
            <w:proofErr w:type="spellStart"/>
            <w:r w:rsidR="6CA9CB05" w:rsidRPr="45C69B38">
              <w:rPr>
                <w:rFonts w:ascii="Calibri" w:eastAsia="Calibri" w:hAnsi="Calibri" w:cs="Calibri"/>
                <w:sz w:val="24"/>
                <w:szCs w:val="24"/>
              </w:rPr>
              <w:t>Bloneva</w:t>
            </w:r>
            <w:proofErr w:type="spellEnd"/>
            <w:r w:rsidR="6CA9CB05" w:rsidRPr="45C69B38">
              <w:rPr>
                <w:rFonts w:ascii="Calibri" w:eastAsia="Calibri" w:hAnsi="Calibri" w:cs="Calibri"/>
                <w:sz w:val="24"/>
                <w:szCs w:val="24"/>
              </w:rPr>
              <w:t xml:space="preserve"> Bond</w:t>
            </w:r>
            <w:r w:rsidRPr="45C69B38">
              <w:rPr>
                <w:rFonts w:ascii="Calibri" w:eastAsia="Calibri" w:hAnsi="Calibri" w:cs="Calibri"/>
                <w:color w:val="C00000"/>
                <w:sz w:val="24"/>
                <w:szCs w:val="24"/>
              </w:rPr>
              <w:t xml:space="preserve"> </w:t>
            </w:r>
            <w:r w:rsidRPr="45C69B38">
              <w:rPr>
                <w:rFonts w:ascii="Calibri" w:eastAsia="Calibri" w:hAnsi="Calibri" w:cs="Calibri"/>
                <w:sz w:val="24"/>
                <w:szCs w:val="24"/>
              </w:rPr>
              <w:t>SCEP Development Team</w:t>
            </w:r>
            <w:r w:rsidR="06D56C7C" w:rsidRPr="45C69B38">
              <w:rPr>
                <w:rFonts w:ascii="Calibri" w:eastAsia="Calibri" w:hAnsi="Calibri" w:cs="Calibri"/>
                <w:sz w:val="24"/>
                <w:szCs w:val="24"/>
              </w:rPr>
              <w:t xml:space="preserve"> </w:t>
            </w:r>
          </w:p>
          <w:p w14:paraId="29358DC0" w14:textId="23FE36A4" w:rsidR="00174C2D" w:rsidRPr="00174C2D" w:rsidRDefault="492F6F94" w:rsidP="45C69B38">
            <w:pPr>
              <w:rPr>
                <w:rFonts w:ascii="Calibri" w:eastAsia="Calibri" w:hAnsi="Calibri" w:cs="Calibri"/>
                <w:color w:val="000000" w:themeColor="text1"/>
                <w:sz w:val="24"/>
                <w:szCs w:val="24"/>
              </w:rPr>
            </w:pPr>
            <w:r w:rsidRPr="45C69B38">
              <w:rPr>
                <w:rFonts w:ascii="Calibri" w:eastAsia="Calibri" w:hAnsi="Calibri" w:cs="Calibri"/>
                <w:color w:val="000000" w:themeColor="text1"/>
                <w:sz w:val="24"/>
                <w:szCs w:val="24"/>
              </w:rPr>
              <w:t>Rocco Merino, Dorothy Brundidge, Teresa Chandler, Angela Ruffolo, Christina Magnuson, Lyndie Granto, Tammy Zaker, Amanda Vail, Kimberly Jasek, Makeesha Booker, Raquela McLeod</w:t>
            </w:r>
            <w:r w:rsidR="006E325F">
              <w:rPr>
                <w:rFonts w:ascii="Calibri" w:eastAsia="Calibri" w:hAnsi="Calibri" w:cs="Calibri"/>
                <w:color w:val="000000" w:themeColor="text1"/>
                <w:sz w:val="24"/>
                <w:szCs w:val="24"/>
              </w:rPr>
              <w:t>, Samantha Kwan</w:t>
            </w:r>
            <w:r w:rsidRPr="45C69B38">
              <w:rPr>
                <w:rFonts w:ascii="Calibri" w:eastAsia="Calibri" w:hAnsi="Calibri" w:cs="Calibri"/>
                <w:color w:val="000000" w:themeColor="text1"/>
                <w:sz w:val="24"/>
                <w:szCs w:val="24"/>
              </w:rPr>
              <w:t xml:space="preserve"> and in partnership with the staff, students, and families of </w:t>
            </w:r>
            <w:proofErr w:type="spellStart"/>
            <w:r w:rsidRPr="45C69B38">
              <w:rPr>
                <w:rFonts w:ascii="Calibri" w:eastAsia="Calibri" w:hAnsi="Calibri" w:cs="Calibri"/>
                <w:color w:val="000000" w:themeColor="text1"/>
                <w:sz w:val="24"/>
                <w:szCs w:val="24"/>
              </w:rPr>
              <w:t>Bloneva</w:t>
            </w:r>
            <w:proofErr w:type="spellEnd"/>
            <w:r w:rsidRPr="45C69B38">
              <w:rPr>
                <w:rFonts w:ascii="Calibri" w:eastAsia="Calibri" w:hAnsi="Calibri" w:cs="Calibri"/>
                <w:color w:val="000000" w:themeColor="text1"/>
                <w:sz w:val="24"/>
                <w:szCs w:val="24"/>
              </w:rPr>
              <w:t xml:space="preserve"> Bond Primary School.</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headerReference w:type="default" r:id="rId12"/>
          <w:footerReference w:type="default" r:id="rId13"/>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25CBD3D" w:rsidR="00093DA2" w:rsidRDefault="00667A08" w:rsidP="00093DA2">
      <w:pPr>
        <w:pStyle w:val="Heading2"/>
      </w:pPr>
      <w:r>
        <w:t>Navigating the Plan</w:t>
      </w:r>
    </w:p>
    <w:p w14:paraId="2EBC10DA" w14:textId="47506D19" w:rsidR="00093DA2" w:rsidRDefault="00646E4F" w:rsidP="00C6492A">
      <w:pPr>
        <w:jc w:val="both"/>
      </w:pPr>
      <w:r>
        <w:t xml:space="preserve">You can expand or collapse any section of the plan by clicking the triangle next to the blue headings. </w:t>
      </w:r>
      <w:r w:rsidR="001A346B">
        <w:t>A</w:t>
      </w:r>
      <w:r>
        <w:t>dditionally, you can move through sections using the Navigation Pane in Microsoft Word.</w:t>
      </w:r>
    </w:p>
    <w:p w14:paraId="38F6BE67" w14:textId="57B4D5AC" w:rsidR="00122FB7" w:rsidRDefault="00722374" w:rsidP="0040505F">
      <w:pPr>
        <w:pStyle w:val="Heading2"/>
        <w:spacing w:after="160"/>
      </w:pPr>
      <w:r>
        <w:t>Before</w:t>
      </w:r>
      <w:r w:rsidR="00122FB7">
        <w:t xml:space="preserve"> Writing the Plan</w:t>
      </w:r>
    </w:p>
    <w:p w14:paraId="3EC08BDD" w14:textId="4C079EE1" w:rsidR="00122FB7" w:rsidRDefault="00722374" w:rsidP="00C6492A">
      <w:pPr>
        <w:pStyle w:val="Default"/>
        <w:jc w:val="both"/>
        <w:rPr>
          <w:rFonts w:asciiTheme="minorHAnsi" w:hAnsiTheme="minorHAnsi"/>
          <w:sz w:val="22"/>
          <w:szCs w:val="22"/>
        </w:rPr>
      </w:pPr>
      <w:r>
        <w:rPr>
          <w:rFonts w:asciiTheme="minorHAnsi" w:hAnsiTheme="minorHAnsi"/>
          <w:sz w:val="22"/>
          <w:szCs w:val="22"/>
        </w:rPr>
        <w:t>Before</w:t>
      </w:r>
      <w:r w:rsidR="00122FB7">
        <w:rPr>
          <w:rFonts w:asciiTheme="minorHAnsi" w:hAnsiTheme="minorHAnsi"/>
          <w:sz w:val="22"/>
          <w:szCs w:val="22"/>
        </w:rPr>
        <w:t xml:space="preserve"> working on this document, school teams should have:</w:t>
      </w:r>
    </w:p>
    <w:p w14:paraId="7BC2862E" w14:textId="21461C9D" w:rsidR="00122FB7" w:rsidRDefault="00122FB7" w:rsidP="00C6492A">
      <w:pPr>
        <w:pStyle w:val="Default"/>
        <w:numPr>
          <w:ilvl w:val="0"/>
          <w:numId w:val="25"/>
        </w:numPr>
        <w:jc w:val="both"/>
        <w:rPr>
          <w:rFonts w:asciiTheme="minorHAnsi" w:hAnsiTheme="minorHAnsi"/>
          <w:sz w:val="22"/>
          <w:szCs w:val="22"/>
        </w:rPr>
      </w:pPr>
      <w:r w:rsidRPr="00C961EF">
        <w:rPr>
          <w:rFonts w:asciiTheme="minorHAnsi" w:hAnsiTheme="minorHAnsi"/>
          <w:b/>
          <w:bCs/>
          <w:sz w:val="22"/>
          <w:szCs w:val="22"/>
        </w:rPr>
        <w:t>Completed the Five-Part Needs Assessment</w:t>
      </w:r>
      <w:r w:rsidR="00722374">
        <w:rPr>
          <w:rFonts w:asciiTheme="minorHAnsi" w:hAnsiTheme="minorHAnsi"/>
          <w:sz w:val="22"/>
          <w:szCs w:val="22"/>
        </w:rPr>
        <w:t>, which consists of:</w:t>
      </w:r>
    </w:p>
    <w:p w14:paraId="70A29E4D" w14:textId="0C37283C" w:rsidR="00122FB7" w:rsidRPr="009379B8" w:rsidRDefault="0044559E" w:rsidP="00C6492A">
      <w:pPr>
        <w:pStyle w:val="ListParagraph"/>
        <w:numPr>
          <w:ilvl w:val="1"/>
          <w:numId w:val="26"/>
        </w:numPr>
        <w:shd w:val="clear" w:color="auto" w:fill="FFFFFF"/>
        <w:spacing w:after="120" w:line="276" w:lineRule="auto"/>
        <w:jc w:val="both"/>
        <w:rPr>
          <w:rFonts w:cstheme="minorHAnsi"/>
          <w:i/>
          <w:iCs/>
          <w:sz w:val="18"/>
          <w:szCs w:val="18"/>
        </w:rPr>
      </w:pPr>
      <w:hyperlink r:id="rId14" w:history="1">
        <w:r w:rsidR="006355C6" w:rsidRPr="00CB4373">
          <w:rPr>
            <w:rStyle w:val="Hyperlink"/>
            <w:rFonts w:eastAsiaTheme="majorEastAsia" w:cstheme="minorHAnsi"/>
          </w:rPr>
          <w:t xml:space="preserve">Activity 1: </w:t>
        </w:r>
        <w:r w:rsidR="005A00BF" w:rsidRPr="00CB4373">
          <w:rPr>
            <w:rStyle w:val="Hyperlink"/>
            <w:rFonts w:eastAsiaTheme="majorEastAsia" w:cstheme="minorHAnsi"/>
          </w:rPr>
          <w:t xml:space="preserve">Analyze: Data Variation </w:t>
        </w:r>
        <w:r w:rsidR="009379B8" w:rsidRPr="00CB4373">
          <w:rPr>
            <w:rStyle w:val="Hyperlink"/>
            <w:rFonts w:eastAsiaTheme="majorEastAsia" w:cstheme="minorHAnsi"/>
          </w:rPr>
          <w:t>Identification</w:t>
        </w:r>
      </w:hyperlink>
      <w:r w:rsidR="009379B8">
        <w:rPr>
          <w:rFonts w:eastAsiaTheme="majorEastAsia" w:cstheme="minorHAnsi"/>
        </w:rPr>
        <w:t xml:space="preserve"> </w:t>
      </w:r>
    </w:p>
    <w:p w14:paraId="56B6376D" w14:textId="63532E9C" w:rsidR="003D0848" w:rsidRPr="009379B8" w:rsidRDefault="0044559E" w:rsidP="00C6492A">
      <w:pPr>
        <w:pStyle w:val="ListParagraph"/>
        <w:numPr>
          <w:ilvl w:val="1"/>
          <w:numId w:val="26"/>
        </w:numPr>
        <w:shd w:val="clear" w:color="auto" w:fill="FFFFFF"/>
        <w:spacing w:after="120" w:line="276" w:lineRule="auto"/>
        <w:jc w:val="both"/>
        <w:rPr>
          <w:rFonts w:cstheme="minorHAnsi"/>
        </w:rPr>
      </w:pPr>
      <w:hyperlink r:id="rId15" w:history="1">
        <w:r w:rsidR="006355C6" w:rsidRPr="00CB4373">
          <w:rPr>
            <w:rStyle w:val="Hyperlink"/>
            <w:rFonts w:eastAsiaTheme="majorEastAsia" w:cstheme="minorHAnsi"/>
          </w:rPr>
          <w:t xml:space="preserve">Activity 2: Analyze: </w:t>
        </w:r>
        <w:r w:rsidR="005A00BF" w:rsidRPr="00CB4373">
          <w:rPr>
            <w:rStyle w:val="Hyperlink"/>
            <w:rFonts w:eastAsiaTheme="majorEastAsia" w:cstheme="minorHAnsi"/>
          </w:rPr>
          <w:t>Data Variation Shar</w:t>
        </w:r>
        <w:r w:rsidR="003D0848" w:rsidRPr="00CB4373">
          <w:rPr>
            <w:rStyle w:val="Hyperlink"/>
            <w:rFonts w:eastAsiaTheme="majorEastAsia" w:cstheme="minorHAnsi"/>
          </w:rPr>
          <w:t xml:space="preserve">e and </w:t>
        </w:r>
        <w:r w:rsidR="004F768E" w:rsidRPr="00CB4373">
          <w:rPr>
            <w:rStyle w:val="Hyperlink"/>
            <w:rFonts w:eastAsiaTheme="majorEastAsia" w:cstheme="minorHAnsi"/>
          </w:rPr>
          <w:t>Explore</w:t>
        </w:r>
      </w:hyperlink>
    </w:p>
    <w:p w14:paraId="745867ED" w14:textId="6F5CBACB" w:rsidR="00122FB7" w:rsidRPr="009379B8" w:rsidRDefault="0044559E" w:rsidP="00C6492A">
      <w:pPr>
        <w:pStyle w:val="ListParagraph"/>
        <w:numPr>
          <w:ilvl w:val="1"/>
          <w:numId w:val="26"/>
        </w:numPr>
        <w:shd w:val="clear" w:color="auto" w:fill="FFFFFF"/>
        <w:spacing w:after="120" w:line="276" w:lineRule="auto"/>
        <w:jc w:val="both"/>
        <w:rPr>
          <w:rFonts w:cstheme="minorHAnsi"/>
        </w:rPr>
      </w:pPr>
      <w:hyperlink r:id="rId16" w:history="1">
        <w:r w:rsidR="006355C6" w:rsidRPr="00CB4373">
          <w:rPr>
            <w:rStyle w:val="Hyperlink"/>
            <w:rFonts w:eastAsiaTheme="majorEastAsia" w:cstheme="minorHAnsi"/>
          </w:rPr>
          <w:t>Activity 3: Analyze: Survey Data</w:t>
        </w:r>
      </w:hyperlink>
    </w:p>
    <w:p w14:paraId="7E97D2C0" w14:textId="032A91A8" w:rsidR="00122FB7" w:rsidRPr="009379B8" w:rsidRDefault="0044559E" w:rsidP="00C6492A">
      <w:pPr>
        <w:pStyle w:val="ListParagraph"/>
        <w:numPr>
          <w:ilvl w:val="1"/>
          <w:numId w:val="26"/>
        </w:numPr>
        <w:shd w:val="clear" w:color="auto" w:fill="FFFFFF"/>
        <w:spacing w:after="120" w:line="276" w:lineRule="auto"/>
        <w:jc w:val="both"/>
        <w:rPr>
          <w:rFonts w:cstheme="minorHAnsi"/>
        </w:rPr>
      </w:pPr>
      <w:hyperlink r:id="rId17" w:history="1">
        <w:r w:rsidR="006355C6" w:rsidRPr="001A12ED">
          <w:rPr>
            <w:rStyle w:val="Hyperlink"/>
            <w:rFonts w:eastAsiaTheme="majorEastAsia" w:cstheme="minorHAnsi"/>
          </w:rPr>
          <w:t>Activity 4: Listen: Student Interviews</w:t>
        </w:r>
      </w:hyperlink>
    </w:p>
    <w:p w14:paraId="217D0012" w14:textId="47285FF6" w:rsidR="00122FB7" w:rsidRPr="009379B8" w:rsidRDefault="0044559E" w:rsidP="52E2A653">
      <w:pPr>
        <w:pStyle w:val="ListParagraph"/>
        <w:numPr>
          <w:ilvl w:val="1"/>
          <w:numId w:val="26"/>
        </w:numPr>
        <w:shd w:val="clear" w:color="auto" w:fill="FFFFFF" w:themeFill="background1"/>
        <w:spacing w:after="120" w:line="276" w:lineRule="auto"/>
        <w:jc w:val="both"/>
      </w:pPr>
      <w:hyperlink r:id="rId18" w:history="1">
        <w:r w:rsidR="006355C6" w:rsidRPr="001A12ED">
          <w:rPr>
            <w:rStyle w:val="Hyperlink"/>
            <w:rFonts w:eastAsiaTheme="majorEastAsia"/>
          </w:rPr>
          <w:t>Activity 5: Envision: Reflect</w:t>
        </w:r>
        <w:r w:rsidR="001A12ED" w:rsidRPr="001A12ED">
          <w:rPr>
            <w:rStyle w:val="Hyperlink"/>
            <w:rFonts w:eastAsiaTheme="majorEastAsia"/>
          </w:rPr>
          <w:t xml:space="preserve"> and </w:t>
        </w:r>
        <w:r w:rsidR="006355C6" w:rsidRPr="001A12ED">
          <w:rPr>
            <w:rStyle w:val="Hyperlink"/>
            <w:rFonts w:eastAsiaTheme="majorEastAsia"/>
          </w:rPr>
          <w:t>Synthesize</w:t>
        </w:r>
      </w:hyperlink>
    </w:p>
    <w:p w14:paraId="537870CE" w14:textId="2EBCC22C" w:rsidR="00122FB7" w:rsidRDefault="0027129C" w:rsidP="00C6492A">
      <w:pPr>
        <w:pStyle w:val="Default"/>
        <w:numPr>
          <w:ilvl w:val="0"/>
          <w:numId w:val="26"/>
        </w:numPr>
        <w:jc w:val="both"/>
        <w:rPr>
          <w:rFonts w:asciiTheme="minorHAnsi" w:hAnsiTheme="minorHAnsi"/>
          <w:sz w:val="22"/>
          <w:szCs w:val="22"/>
        </w:rPr>
      </w:pPr>
      <w:r w:rsidRPr="003543BE">
        <w:rPr>
          <w:rFonts w:asciiTheme="minorHAnsi" w:hAnsiTheme="minorHAnsi"/>
          <w:b/>
          <w:bCs/>
          <w:sz w:val="22"/>
          <w:szCs w:val="22"/>
        </w:rPr>
        <w:t>M</w:t>
      </w:r>
      <w:r w:rsidR="000841B1" w:rsidRPr="003543BE">
        <w:rPr>
          <w:rFonts w:asciiTheme="minorHAnsi" w:hAnsiTheme="minorHAnsi"/>
          <w:b/>
          <w:bCs/>
          <w:sz w:val="22"/>
          <w:szCs w:val="22"/>
        </w:rPr>
        <w:t>et with their NYSED/District/BOCES liaison</w:t>
      </w:r>
      <w:r w:rsidR="00262764">
        <w:rPr>
          <w:rFonts w:asciiTheme="minorHAnsi" w:hAnsiTheme="minorHAnsi"/>
          <w:sz w:val="22"/>
          <w:szCs w:val="22"/>
        </w:rPr>
        <w:t>:</w:t>
      </w:r>
    </w:p>
    <w:p w14:paraId="11445A16" w14:textId="7C13C1A1" w:rsidR="000B02C0" w:rsidRDefault="00C64AAE" w:rsidP="00C6492A">
      <w:pPr>
        <w:pStyle w:val="Default"/>
        <w:numPr>
          <w:ilvl w:val="0"/>
          <w:numId w:val="27"/>
        </w:numPr>
        <w:jc w:val="both"/>
        <w:rPr>
          <w:rFonts w:asciiTheme="minorHAnsi" w:hAnsiTheme="minorHAnsi"/>
          <w:sz w:val="22"/>
          <w:szCs w:val="22"/>
        </w:rPr>
      </w:pPr>
      <w:r>
        <w:rPr>
          <w:rFonts w:asciiTheme="minorHAnsi" w:hAnsiTheme="minorHAnsi"/>
          <w:sz w:val="22"/>
          <w:szCs w:val="22"/>
        </w:rPr>
        <w:t>F</w:t>
      </w:r>
      <w:r w:rsidR="000B02C0">
        <w:rPr>
          <w:rFonts w:asciiTheme="minorHAnsi" w:hAnsiTheme="minorHAnsi"/>
          <w:sz w:val="22"/>
          <w:szCs w:val="22"/>
        </w:rPr>
        <w:t xml:space="preserve">ollowing </w:t>
      </w:r>
      <w:r w:rsidR="000B02C0" w:rsidRPr="00D044C6">
        <w:rPr>
          <w:rFonts w:asciiTheme="minorHAnsi" w:hAnsiTheme="minorHAnsi"/>
          <w:i/>
          <w:iCs/>
          <w:sz w:val="22"/>
          <w:szCs w:val="22"/>
        </w:rPr>
        <w:t xml:space="preserve">Activity 1: Analyze Data Variation </w:t>
      </w:r>
      <w:r w:rsidR="004F768E">
        <w:rPr>
          <w:rFonts w:asciiTheme="minorHAnsi" w:hAnsiTheme="minorHAnsi"/>
          <w:i/>
          <w:iCs/>
          <w:sz w:val="22"/>
          <w:szCs w:val="22"/>
        </w:rPr>
        <w:t>Identification</w:t>
      </w:r>
    </w:p>
    <w:p w14:paraId="4E8C6680" w14:textId="6F0EECA4" w:rsidR="00122FB7" w:rsidRDefault="00C64AAE" w:rsidP="00C6492A">
      <w:pPr>
        <w:pStyle w:val="Default"/>
        <w:numPr>
          <w:ilvl w:val="0"/>
          <w:numId w:val="27"/>
        </w:numPr>
        <w:spacing w:after="240"/>
        <w:jc w:val="both"/>
        <w:rPr>
          <w:rFonts w:asciiTheme="minorHAnsi" w:hAnsiTheme="minorHAnsi"/>
          <w:sz w:val="22"/>
          <w:szCs w:val="22"/>
        </w:rPr>
      </w:pPr>
      <w:r>
        <w:rPr>
          <w:rFonts w:asciiTheme="minorHAnsi" w:hAnsiTheme="minorHAnsi"/>
          <w:sz w:val="22"/>
          <w:szCs w:val="22"/>
        </w:rPr>
        <w:t xml:space="preserve">Following </w:t>
      </w:r>
      <w:r w:rsidRPr="00D044C6">
        <w:rPr>
          <w:rFonts w:asciiTheme="minorHAnsi" w:hAnsiTheme="minorHAnsi"/>
          <w:i/>
          <w:iCs/>
          <w:sz w:val="22"/>
          <w:szCs w:val="22"/>
        </w:rPr>
        <w:t>A</w:t>
      </w:r>
      <w:r w:rsidR="004718DC" w:rsidRPr="00D044C6">
        <w:rPr>
          <w:rFonts w:asciiTheme="minorHAnsi" w:hAnsiTheme="minorHAnsi"/>
          <w:i/>
          <w:iCs/>
          <w:sz w:val="22"/>
          <w:szCs w:val="22"/>
        </w:rPr>
        <w:t>ctivity 5: Envision: Reflect, Synthesize, and Plan</w:t>
      </w:r>
      <w:r w:rsidR="004718DC">
        <w:rPr>
          <w:rFonts w:asciiTheme="minorHAnsi" w:hAnsiTheme="minorHAnsi"/>
          <w:sz w:val="22"/>
          <w:szCs w:val="22"/>
        </w:rPr>
        <w:t xml:space="preserve"> </w:t>
      </w:r>
      <w:r w:rsidR="00122FB7">
        <w:rPr>
          <w:rFonts w:asciiTheme="minorHAnsi" w:hAnsiTheme="minorHAnsi"/>
          <w:sz w:val="22"/>
          <w:szCs w:val="22"/>
        </w:rPr>
        <w:t xml:space="preserve">after </w:t>
      </w:r>
      <w:r w:rsidR="00D044C6">
        <w:rPr>
          <w:rFonts w:asciiTheme="minorHAnsi" w:hAnsiTheme="minorHAnsi"/>
          <w:sz w:val="22"/>
          <w:szCs w:val="22"/>
        </w:rPr>
        <w:t xml:space="preserve">identifying </w:t>
      </w:r>
      <w:r w:rsidR="00122FB7">
        <w:rPr>
          <w:rFonts w:asciiTheme="minorHAnsi" w:hAnsiTheme="minorHAnsi"/>
          <w:sz w:val="22"/>
          <w:szCs w:val="22"/>
        </w:rPr>
        <w:t>the Key Strategies and before</w:t>
      </w:r>
      <w:r w:rsidR="00D044C6">
        <w:rPr>
          <w:rFonts w:asciiTheme="minorHAnsi" w:hAnsiTheme="minorHAnsi"/>
          <w:sz w:val="22"/>
          <w:szCs w:val="22"/>
        </w:rPr>
        <w:t xml:space="preserve"> writing th</w:t>
      </w:r>
      <w:r w:rsidR="00122FB7">
        <w:rPr>
          <w:rFonts w:asciiTheme="minorHAnsi" w:hAnsiTheme="minorHAnsi"/>
          <w:sz w:val="22"/>
          <w:szCs w:val="22"/>
        </w:rPr>
        <w:t>e implementation plan.</w:t>
      </w:r>
    </w:p>
    <w:p w14:paraId="7DA205B0" w14:textId="7C518F8A" w:rsidR="009D0474" w:rsidRPr="009D0474" w:rsidRDefault="009D0474" w:rsidP="52E2A653">
      <w:pPr>
        <w:pStyle w:val="ListParagraph"/>
        <w:numPr>
          <w:ilvl w:val="0"/>
          <w:numId w:val="26"/>
        </w:numPr>
        <w:shd w:val="clear" w:color="auto" w:fill="FFFFFF" w:themeFill="background1"/>
        <w:spacing w:after="240" w:line="276" w:lineRule="auto"/>
        <w:jc w:val="both"/>
      </w:pPr>
      <w:r w:rsidRPr="009D0474">
        <w:rPr>
          <w:b/>
        </w:rPr>
        <w:t>Met with their district</w:t>
      </w:r>
      <w:r w:rsidRPr="009D0474">
        <w:t xml:space="preserve"> to share ensure alignment and coherence between the school’s improvement vision and the district’s vision.</w:t>
      </w:r>
    </w:p>
    <w:p w14:paraId="380DCD9E" w14:textId="6C5C6011" w:rsidR="004065CE" w:rsidRDefault="004065CE" w:rsidP="00CD3A17">
      <w:pPr>
        <w:pStyle w:val="Heading2"/>
        <w:spacing w:before="240"/>
      </w:pPr>
      <w:r>
        <w:t>Key Strategies</w:t>
      </w:r>
    </w:p>
    <w:p w14:paraId="619C9901" w14:textId="3D5FB23A" w:rsidR="00DD57B0" w:rsidRPr="00AE6435" w:rsidRDefault="00143B9C" w:rsidP="00C6492A">
      <w:pPr>
        <w:jc w:val="both"/>
      </w:pPr>
      <w:r>
        <w:t>S</w:t>
      </w:r>
      <w:r w:rsidR="00DD57B0">
        <w:t xml:space="preserve">chools </w:t>
      </w:r>
      <w:r w:rsidR="52A57A3F">
        <w:t>must</w:t>
      </w:r>
      <w:r w:rsidR="00DD57B0">
        <w:t xml:space="preserve"> identify </w:t>
      </w:r>
      <w:r w:rsidR="00D7549C">
        <w:t xml:space="preserve">the </w:t>
      </w:r>
      <w:r w:rsidR="00183D20">
        <w:t xml:space="preserve">evidence-based, high-impact </w:t>
      </w:r>
      <w:r w:rsidR="00D7549C">
        <w:t>levers</w:t>
      </w:r>
      <w:r w:rsidR="009D0474">
        <w:t>, known as “Key Strategies,”</w:t>
      </w:r>
      <w:r w:rsidR="00D7549C">
        <w:t xml:space="preserve"> they </w:t>
      </w:r>
      <w:r w:rsidR="23321D31">
        <w:t>believe</w:t>
      </w:r>
      <w:r w:rsidR="00D7549C">
        <w:t xml:space="preserve"> will </w:t>
      </w:r>
      <w:r w:rsidR="48D26198">
        <w:t>improve</w:t>
      </w:r>
      <w:r w:rsidR="00D7549C">
        <w:t xml:space="preserve"> current outcomes.  </w:t>
      </w:r>
      <w:r w:rsidR="00DD57B0">
        <w:t xml:space="preserve">Each </w:t>
      </w:r>
      <w:r w:rsidR="002310D0">
        <w:t>Key S</w:t>
      </w:r>
      <w:r w:rsidR="00DD57B0">
        <w:t xml:space="preserve">trategy should represent </w:t>
      </w:r>
      <w:r w:rsidR="009D0474">
        <w:t xml:space="preserve">a change in the </w:t>
      </w:r>
      <w:r w:rsidR="00DD57B0">
        <w:t xml:space="preserve">upcoming year </w:t>
      </w:r>
      <w:r w:rsidR="570C09C3">
        <w:t>compared</w:t>
      </w:r>
      <w:r w:rsidR="00DD57B0">
        <w:t xml:space="preserve"> to previous years.  The </w:t>
      </w:r>
      <w:r w:rsidR="002310D0">
        <w:t>Key S</w:t>
      </w:r>
      <w:r w:rsidR="00DD57B0">
        <w:t xml:space="preserve">trategy should </w:t>
      </w:r>
      <w:r w:rsidR="009D0474">
        <w:t>fall into</w:t>
      </w:r>
      <w:r w:rsidR="00DD57B0">
        <w:t xml:space="preserve"> one of the following categories:</w:t>
      </w:r>
    </w:p>
    <w:p w14:paraId="4FA6AC0E" w14:textId="77777777" w:rsidR="00DD57B0" w:rsidRPr="00AE6435" w:rsidRDefault="00DD57B0" w:rsidP="00C6492A">
      <w:pPr>
        <w:pStyle w:val="ListParagraph"/>
        <w:numPr>
          <w:ilvl w:val="0"/>
          <w:numId w:val="22"/>
        </w:numPr>
        <w:spacing w:after="0" w:line="240" w:lineRule="auto"/>
        <w:jc w:val="both"/>
      </w:pPr>
      <w:r w:rsidRPr="00AE6435">
        <w:t xml:space="preserve">Something </w:t>
      </w:r>
      <w:r w:rsidRPr="00AE6435">
        <w:rPr>
          <w:b/>
          <w:bCs/>
        </w:rPr>
        <w:t>new</w:t>
      </w:r>
      <w:r w:rsidRPr="00AE6435">
        <w:t xml:space="preserve"> to the school; or </w:t>
      </w:r>
    </w:p>
    <w:p w14:paraId="4823761E" w14:textId="0EE2E42B" w:rsidR="00DD57B0" w:rsidRPr="00AE6435" w:rsidRDefault="0024225A" w:rsidP="00C6492A">
      <w:pPr>
        <w:pStyle w:val="ListParagraph"/>
        <w:numPr>
          <w:ilvl w:val="0"/>
          <w:numId w:val="22"/>
        </w:numPr>
        <w:spacing w:after="0" w:line="240" w:lineRule="auto"/>
        <w:jc w:val="both"/>
      </w:pPr>
      <w:r>
        <w:t xml:space="preserve">An existing strategy </w:t>
      </w:r>
      <w:r w:rsidR="00DD57B0" w:rsidRPr="00AE6435">
        <w:rPr>
          <w:b/>
          <w:bCs/>
        </w:rPr>
        <w:t>being expanded</w:t>
      </w:r>
      <w:r w:rsidR="00DD57B0" w:rsidRPr="00AE6435">
        <w:t xml:space="preserve"> to reach a wider audience; or</w:t>
      </w:r>
    </w:p>
    <w:p w14:paraId="13773F5B" w14:textId="0970D5A3" w:rsidR="00DD57B0" w:rsidRDefault="0024225A" w:rsidP="00C6492A">
      <w:pPr>
        <w:pStyle w:val="ListParagraph"/>
        <w:numPr>
          <w:ilvl w:val="0"/>
          <w:numId w:val="22"/>
        </w:numPr>
        <w:spacing w:after="0" w:line="240" w:lineRule="auto"/>
        <w:jc w:val="both"/>
      </w:pPr>
      <w:r>
        <w:t xml:space="preserve">An existing strategy </w:t>
      </w:r>
      <w:r w:rsidR="00DD57B0" w:rsidRPr="78C9E61B">
        <w:rPr>
          <w:b/>
          <w:bCs/>
        </w:rPr>
        <w:t>being refined</w:t>
      </w:r>
      <w:r w:rsidR="00DD57B0">
        <w:t xml:space="preserve"> </w:t>
      </w:r>
      <w:r>
        <w:t>or adjusted</w:t>
      </w:r>
      <w:r w:rsidR="75195CDA">
        <w:t xml:space="preserve"> from previous years</w:t>
      </w:r>
      <w:r w:rsidR="00DD57B0">
        <w:t>.</w:t>
      </w:r>
    </w:p>
    <w:p w14:paraId="549E18F2" w14:textId="77777777" w:rsidR="00DD57B0" w:rsidRDefault="00DD57B0" w:rsidP="00C6492A">
      <w:pPr>
        <w:spacing w:after="0" w:line="240" w:lineRule="auto"/>
        <w:jc w:val="both"/>
      </w:pPr>
    </w:p>
    <w:p w14:paraId="1C8F63B9" w14:textId="22F52046" w:rsidR="00332728" w:rsidRDefault="00332728" w:rsidP="00C6492A">
      <w:pPr>
        <w:jc w:val="both"/>
      </w:pPr>
      <w:r>
        <w:t xml:space="preserve">To ensure effective implementation, school teams </w:t>
      </w:r>
      <w:r w:rsidR="538C5822">
        <w:t>must be strategic in selecting the</w:t>
      </w:r>
      <w:r>
        <w:t xml:space="preserve"> number of </w:t>
      </w:r>
      <w:r w:rsidR="0EC9B211">
        <w:t xml:space="preserve">approaches they </w:t>
      </w:r>
      <w:r w:rsidR="00431618">
        <w:t>p</w:t>
      </w:r>
      <w:r w:rsidR="0EC9B211">
        <w:t>lan to use to improve outcomes,</w:t>
      </w:r>
      <w:r>
        <w:t xml:space="preserve"> avoid</w:t>
      </w:r>
      <w:r w:rsidR="46C00D7B">
        <w:t>ing</w:t>
      </w:r>
      <w:r>
        <w:t xml:space="preserve"> </w:t>
      </w:r>
      <w:r w:rsidR="5E2C210C">
        <w:t xml:space="preserve">the </w:t>
      </w:r>
      <w:r w:rsidR="00EA6DFF">
        <w:t xml:space="preserve">temptation </w:t>
      </w:r>
      <w:r w:rsidR="5E2C210C">
        <w:t xml:space="preserve">to implement too many initiatives. </w:t>
      </w:r>
      <w:r w:rsidR="1794B6E6">
        <w:t xml:space="preserve"> </w:t>
      </w:r>
      <w:r w:rsidR="005103B6">
        <w:t xml:space="preserve">To </w:t>
      </w:r>
      <w:r w:rsidR="00AF5038">
        <w:t>assist</w:t>
      </w:r>
      <w:r w:rsidR="005103B6">
        <w:t xml:space="preserve"> this process</w:t>
      </w:r>
      <w:r>
        <w:t xml:space="preserve">, NYSED has provided the following </w:t>
      </w:r>
      <w:r w:rsidR="00AF5038">
        <w:t>g</w:t>
      </w:r>
      <w:r>
        <w:t>uidance</w:t>
      </w:r>
      <w:r w:rsidR="00964E01">
        <w:t>:</w:t>
      </w:r>
    </w:p>
    <w:p w14:paraId="77569D32" w14:textId="23E05D38" w:rsidR="008B7B9C" w:rsidRDefault="008B7B9C" w:rsidP="00C6492A">
      <w:pPr>
        <w:pStyle w:val="ListParagraph"/>
        <w:numPr>
          <w:ilvl w:val="0"/>
          <w:numId w:val="38"/>
        </w:numPr>
        <w:jc w:val="both"/>
      </w:pPr>
      <w:r w:rsidRPr="008B7B9C">
        <w:rPr>
          <w:b/>
          <w:bCs/>
        </w:rPr>
        <w:t>At least 1 Instructional Key Strategy</w:t>
      </w:r>
      <w:r>
        <w:t xml:space="preserve"> must be identified.</w:t>
      </w:r>
    </w:p>
    <w:p w14:paraId="50D988F0" w14:textId="3C69EE5F" w:rsidR="008B7B9C" w:rsidRDefault="008B7B9C" w:rsidP="00C6492A">
      <w:pPr>
        <w:pStyle w:val="ListParagraph"/>
        <w:numPr>
          <w:ilvl w:val="0"/>
          <w:numId w:val="38"/>
        </w:numPr>
        <w:jc w:val="both"/>
      </w:pPr>
      <w:r>
        <w:t xml:space="preserve">Non-Instructional Key Strategies are </w:t>
      </w:r>
      <w:r w:rsidRPr="008B7B9C">
        <w:rPr>
          <w:b/>
          <w:bCs/>
        </w:rPr>
        <w:t>optional</w:t>
      </w:r>
      <w:r>
        <w:t>.</w:t>
      </w:r>
    </w:p>
    <w:p w14:paraId="4467501B" w14:textId="60B12A37" w:rsidR="008B7B9C" w:rsidRDefault="008B7B9C" w:rsidP="00C6492A">
      <w:pPr>
        <w:pStyle w:val="ListParagraph"/>
        <w:numPr>
          <w:ilvl w:val="0"/>
          <w:numId w:val="38"/>
        </w:numPr>
        <w:jc w:val="both"/>
      </w:pPr>
      <w:r w:rsidRPr="008B7B9C">
        <w:rPr>
          <w:b/>
          <w:bCs/>
        </w:rPr>
        <w:t>Total number of Key Strategies</w:t>
      </w:r>
      <w:r>
        <w:t xml:space="preserve"> (Instructional and Non-Instructional combined) must be between 2 and 5.</w:t>
      </w:r>
    </w:p>
    <w:p w14:paraId="253BC061" w14:textId="0F645390" w:rsidR="0057216A" w:rsidRDefault="008B7B9C" w:rsidP="00C6492A">
      <w:pPr>
        <w:pStyle w:val="ListParagraph"/>
        <w:numPr>
          <w:ilvl w:val="0"/>
          <w:numId w:val="38"/>
        </w:numPr>
        <w:jc w:val="both"/>
      </w:pPr>
      <w:r>
        <w:t>Non-Instructional Key Strategies should not outnumber Instructional Key Strategies.</w:t>
      </w:r>
      <w:r w:rsidR="00DA7557">
        <w:t xml:space="preserve"> </w:t>
      </w:r>
    </w:p>
    <w:p w14:paraId="32354A69" w14:textId="2B6A9D49" w:rsidR="008A7108" w:rsidRDefault="008A7108" w:rsidP="00C6492A">
      <w:pPr>
        <w:jc w:val="both"/>
      </w:pPr>
      <w:r>
        <w:t xml:space="preserve">These Key Strategies </w:t>
      </w:r>
      <w:r w:rsidR="001F6F48">
        <w:t xml:space="preserve">should </w:t>
      </w:r>
      <w:r w:rsidR="4434CA40">
        <w:t>be aligned</w:t>
      </w:r>
      <w:r w:rsidR="004246A3">
        <w:t xml:space="preserve"> </w:t>
      </w:r>
      <w:r w:rsidR="11B06C8F">
        <w:t>with</w:t>
      </w:r>
      <w:r w:rsidR="009F0283">
        <w:t xml:space="preserve"> </w:t>
      </w:r>
      <w:r w:rsidR="00517DFF">
        <w:t>the data reviewed and</w:t>
      </w:r>
      <w:r w:rsidR="0031116C">
        <w:t xml:space="preserve"> </w:t>
      </w:r>
      <w:r w:rsidR="00517DFF">
        <w:t xml:space="preserve">student interviews </w:t>
      </w:r>
      <w:r w:rsidR="0031116C">
        <w:t xml:space="preserve">from </w:t>
      </w:r>
      <w:r w:rsidR="004246A3">
        <w:t>the needs assessment</w:t>
      </w:r>
      <w:r w:rsidR="00517DFF">
        <w:t xml:space="preserve">. </w:t>
      </w:r>
      <w:r w:rsidR="003B0F30">
        <w:t xml:space="preserve">Teams </w:t>
      </w:r>
      <w:r w:rsidR="00882D34">
        <w:t xml:space="preserve">must also explain </w:t>
      </w:r>
      <w:r w:rsidR="53D099CB">
        <w:t xml:space="preserve">the rationale for each Key Strategy selected </w:t>
      </w:r>
      <w:r w:rsidR="009516A7">
        <w:t xml:space="preserve">on the </w:t>
      </w:r>
      <w:r w:rsidR="3B776D7A">
        <w:t>provided</w:t>
      </w:r>
      <w:r w:rsidR="009516A7">
        <w:t xml:space="preserve"> template</w:t>
      </w:r>
      <w:r w:rsidR="00882D34">
        <w:t>.</w:t>
      </w:r>
    </w:p>
    <w:p w14:paraId="28BBC93B" w14:textId="76D82FBE" w:rsidR="00DD554E" w:rsidRDefault="009C4726" w:rsidP="00C6492A">
      <w:pPr>
        <w:jc w:val="both"/>
      </w:pPr>
      <w:r>
        <w:t xml:space="preserve">Schools may find </w:t>
      </w:r>
      <w:r w:rsidR="000E00FD">
        <w:t xml:space="preserve">Hattie’s </w:t>
      </w:r>
      <w:hyperlink r:id="rId19" w:history="1">
        <w:r w:rsidR="002D1DAF" w:rsidRPr="002D1DAF">
          <w:rPr>
            <w:rStyle w:val="Hyperlink"/>
          </w:rPr>
          <w:t>High Impact Teaching Strategies</w:t>
        </w:r>
      </w:hyperlink>
      <w:r w:rsidR="005B4747">
        <w:t xml:space="preserve"> </w:t>
      </w:r>
      <w:r w:rsidR="00097529">
        <w:t xml:space="preserve">and the resources gathered at </w:t>
      </w:r>
      <w:hyperlink r:id="rId20" w:history="1">
        <w:r w:rsidR="00097529" w:rsidRPr="008559D2">
          <w:rPr>
            <w:rStyle w:val="Hyperlink"/>
          </w:rPr>
          <w:t>Visible Learning</w:t>
        </w:r>
      </w:hyperlink>
      <w:r w:rsidR="005B6A0A">
        <w:t>, especially</w:t>
      </w:r>
      <w:r w:rsidR="00A63439">
        <w:t xml:space="preserve"> the Teaching Strategies</w:t>
      </w:r>
      <w:r w:rsidR="004C413C">
        <w:t>, to be helpful resources when considering Key Strategies.  T</w:t>
      </w:r>
      <w:r w:rsidR="005B4747">
        <w:t xml:space="preserve">he </w:t>
      </w:r>
      <w:hyperlink r:id="rId21" w:history="1">
        <w:r w:rsidR="005B4747" w:rsidRPr="0073685F">
          <w:rPr>
            <w:rStyle w:val="Hyperlink"/>
          </w:rPr>
          <w:t xml:space="preserve">Diagnostic Tool </w:t>
        </w:r>
        <w:r w:rsidR="005B4747" w:rsidRPr="0073685F">
          <w:rPr>
            <w:rStyle w:val="Hyperlink"/>
          </w:rPr>
          <w:lastRenderedPageBreak/>
          <w:t>for School and District Effectiveness (DTSDE) Framework</w:t>
        </w:r>
      </w:hyperlink>
      <w:r w:rsidR="001825BE">
        <w:t xml:space="preserve"> </w:t>
      </w:r>
      <w:r w:rsidR="005B4747">
        <w:t xml:space="preserve">and </w:t>
      </w:r>
      <w:hyperlink r:id="rId22" w:history="1">
        <w:r w:rsidR="00360032" w:rsidRPr="001825BE">
          <w:rPr>
            <w:rStyle w:val="Hyperlink"/>
          </w:rPr>
          <w:t>Phases of Implementation</w:t>
        </w:r>
      </w:hyperlink>
      <w:r w:rsidR="00360032">
        <w:t xml:space="preserve"> </w:t>
      </w:r>
      <w:r w:rsidR="004C413C">
        <w:t>may also be useful when considering different options to pursue.</w:t>
      </w:r>
    </w:p>
    <w:p w14:paraId="5602A89F" w14:textId="45164371" w:rsidR="0095585F" w:rsidRDefault="006641B8" w:rsidP="0095585F">
      <w:pPr>
        <w:pStyle w:val="Heading2"/>
      </w:pPr>
      <w:r>
        <w:t xml:space="preserve">Key Strategy </w:t>
      </w:r>
      <w:r w:rsidR="0095585F">
        <w:t>Implementation</w:t>
      </w:r>
    </w:p>
    <w:p w14:paraId="50414769" w14:textId="5F787B9A" w:rsidR="00C024FC" w:rsidRDefault="0095585F" w:rsidP="00C6492A">
      <w:pPr>
        <w:jc w:val="both"/>
      </w:pPr>
      <w:r>
        <w:t xml:space="preserve">For each Key Strategy, the school team </w:t>
      </w:r>
      <w:r w:rsidR="00277306">
        <w:t>needs</w:t>
      </w:r>
      <w:r>
        <w:t xml:space="preserve"> to outline </w:t>
      </w:r>
      <w:r w:rsidR="00A6567B">
        <w:t xml:space="preserve">its </w:t>
      </w:r>
      <w:r w:rsidR="00277306">
        <w:t xml:space="preserve">implementation </w:t>
      </w:r>
      <w:r w:rsidR="00A6567B">
        <w:t>plan for the upcoming year.</w:t>
      </w:r>
    </w:p>
    <w:p w14:paraId="3BDAEB98" w14:textId="05FCA9EE" w:rsidR="00987B95" w:rsidRDefault="00987B95" w:rsidP="00C6492A">
      <w:pPr>
        <w:pStyle w:val="ListParagraph"/>
        <w:numPr>
          <w:ilvl w:val="0"/>
          <w:numId w:val="39"/>
        </w:numPr>
        <w:jc w:val="both"/>
      </w:pPr>
      <w:r>
        <w:t>For new strategies, the plan should detail how the strategy will be introduced and rolled out.</w:t>
      </w:r>
    </w:p>
    <w:p w14:paraId="27E530F0" w14:textId="4E64C98B" w:rsidR="00987B95" w:rsidRDefault="00987B95" w:rsidP="00C6492A">
      <w:pPr>
        <w:pStyle w:val="ListParagraph"/>
        <w:numPr>
          <w:ilvl w:val="0"/>
          <w:numId w:val="39"/>
        </w:numPr>
        <w:jc w:val="both"/>
      </w:pPr>
      <w:r>
        <w:t>For expanded strategies, the plan should explain how the expansion will occur.</w:t>
      </w:r>
    </w:p>
    <w:p w14:paraId="2ED5874E" w14:textId="0D662791" w:rsidR="00A6567B" w:rsidRDefault="00987B95" w:rsidP="00C6492A">
      <w:pPr>
        <w:pStyle w:val="ListParagraph"/>
        <w:numPr>
          <w:ilvl w:val="0"/>
          <w:numId w:val="39"/>
        </w:numPr>
        <w:jc w:val="both"/>
      </w:pPr>
      <w:r>
        <w:t>For refined strategies, the plan should highlight how this year’s approach differs from previous years.</w:t>
      </w:r>
      <w:r w:rsidR="00AD6389">
        <w:t xml:space="preserve"> </w:t>
      </w:r>
    </w:p>
    <w:p w14:paraId="6F1AC80F" w14:textId="6A257D95" w:rsidR="00420CF1" w:rsidRPr="0066775F" w:rsidRDefault="00987B95" w:rsidP="00C6492A">
      <w:pPr>
        <w:jc w:val="both"/>
      </w:pPr>
      <w:r>
        <w:t>E</w:t>
      </w:r>
      <w:r w:rsidR="004E23C8">
        <w:t xml:space="preserve">ach </w:t>
      </w:r>
      <w:r>
        <w:t xml:space="preserve">plan </w:t>
      </w:r>
      <w:r w:rsidR="005528BC">
        <w:t>should include</w:t>
      </w:r>
      <w:r w:rsidR="004E23C8" w:rsidRPr="00AB3CF6">
        <w:rPr>
          <w:b/>
          <w:bCs/>
        </w:rPr>
        <w:t xml:space="preserve"> a sequence </w:t>
      </w:r>
      <w:r w:rsidR="00575ACC" w:rsidRPr="00AB3CF6">
        <w:rPr>
          <w:b/>
          <w:bCs/>
        </w:rPr>
        <w:t xml:space="preserve">of activities that </w:t>
      </w:r>
      <w:r w:rsidR="002323D0" w:rsidRPr="00AB3CF6">
        <w:rPr>
          <w:b/>
          <w:bCs/>
        </w:rPr>
        <w:t xml:space="preserve">build upon </w:t>
      </w:r>
      <w:r w:rsidR="005528BC">
        <w:rPr>
          <w:b/>
          <w:bCs/>
        </w:rPr>
        <w:t xml:space="preserve">one another. </w:t>
      </w:r>
      <w:r w:rsidR="001854AD">
        <w:t xml:space="preserve">In the column to the right of </w:t>
      </w:r>
      <w:r w:rsidR="00420CF1">
        <w:t xml:space="preserve">each activity, </w:t>
      </w:r>
      <w:r w:rsidR="7F1194AA">
        <w:t>include</w:t>
      </w:r>
      <w:r w:rsidR="001854AD">
        <w:t xml:space="preserve"> </w:t>
      </w:r>
      <w:r w:rsidR="002940F5">
        <w:rPr>
          <w:b/>
          <w:bCs/>
        </w:rPr>
        <w:t>the target date for implementation</w:t>
      </w:r>
      <w:r w:rsidR="001854AD" w:rsidRPr="00714469">
        <w:rPr>
          <w:b/>
          <w:bCs/>
        </w:rPr>
        <w:t>.</w:t>
      </w:r>
      <w:r w:rsidR="001854AD">
        <w:t xml:space="preserve">  T</w:t>
      </w:r>
      <w:r w:rsidR="004730E1">
        <w:t xml:space="preserve">his will help the team track progress </w:t>
      </w:r>
      <w:r w:rsidR="004A3F27">
        <w:t xml:space="preserve">during </w:t>
      </w:r>
      <w:r w:rsidR="00714469">
        <w:t xml:space="preserve">the </w:t>
      </w:r>
      <w:r w:rsidR="004C7933">
        <w:t>2025-26</w:t>
      </w:r>
      <w:r w:rsidR="00714469">
        <w:t xml:space="preserve"> school year.</w:t>
      </w:r>
      <w:r w:rsidR="00846B52">
        <w:t xml:space="preserve">  </w:t>
      </w:r>
    </w:p>
    <w:p w14:paraId="79472A82" w14:textId="453007F0" w:rsidR="00230CB5" w:rsidRDefault="006641B8" w:rsidP="00205308">
      <w:pPr>
        <w:pStyle w:val="Heading2"/>
        <w:spacing w:before="240"/>
      </w:pPr>
      <w:r>
        <w:t xml:space="preserve">Key Strategy </w:t>
      </w:r>
      <w:r w:rsidR="00A426F8">
        <w:t>Progress Monitoring</w:t>
      </w:r>
    </w:p>
    <w:p w14:paraId="62FC9753" w14:textId="6FFACF28" w:rsidR="008E41EC" w:rsidRDefault="008E41EC" w:rsidP="00C6492A">
      <w:pPr>
        <w:jc w:val="both"/>
      </w:pPr>
      <w:r>
        <w:t>After identifying their Key Strategies, school teams should set success criteria and benchmarks to evaluate progress throughout the year.</w:t>
      </w:r>
    </w:p>
    <w:p w14:paraId="71661FFF" w14:textId="4F16F493" w:rsidR="008E41EC" w:rsidRDefault="008E41EC" w:rsidP="00C6492A">
      <w:pPr>
        <w:jc w:val="both"/>
      </w:pPr>
      <w:r>
        <w:t>Each Key Strategy must include at least one Early Progress Milestone to provide early feedback on the strategy’s success. The data</w:t>
      </w:r>
      <w:r w:rsidR="00036F64">
        <w:t>,</w:t>
      </w:r>
      <w:r w:rsidR="00377613">
        <w:t xml:space="preserve"> which could be </w:t>
      </w:r>
      <w:r w:rsidR="00F00522">
        <w:t xml:space="preserve">implementation data and/or outcome data, </w:t>
      </w:r>
      <w:r>
        <w:t>should directly align with the Key Strategy.</w:t>
      </w:r>
    </w:p>
    <w:p w14:paraId="5E9EFE67" w14:textId="123D6594" w:rsidR="00B14FA9" w:rsidRDefault="00B14FA9" w:rsidP="00C6492A">
      <w:pPr>
        <w:jc w:val="both"/>
      </w:pPr>
      <w:r>
        <w:t xml:space="preserve">Each Key Strategy must include at least one </w:t>
      </w:r>
      <w:r w:rsidR="00E87FF9">
        <w:t xml:space="preserve">outcome-based </w:t>
      </w:r>
      <w:r>
        <w:t>Mid-Year</w:t>
      </w:r>
      <w:r w:rsidR="008749A6">
        <w:t xml:space="preserve"> Benchmark and End-of-</w:t>
      </w:r>
      <w:r w:rsidR="009326A6">
        <w:t>The-</w:t>
      </w:r>
      <w:r w:rsidR="008749A6">
        <w:t xml:space="preserve">Year target </w:t>
      </w:r>
      <w:r w:rsidR="00E87FF9">
        <w:t xml:space="preserve">that </w:t>
      </w:r>
      <w:r w:rsidR="000D2C48">
        <w:t>is directly related to the</w:t>
      </w:r>
      <w:r w:rsidR="00FA586A">
        <w:t xml:space="preserve"> strategy.  </w:t>
      </w:r>
    </w:p>
    <w:p w14:paraId="4937E895" w14:textId="0B39BEAC" w:rsidR="00A426F8" w:rsidRDefault="00A426F8" w:rsidP="00A426F8">
      <w:pPr>
        <w:pStyle w:val="Heading2"/>
        <w:spacing w:before="240"/>
      </w:pPr>
      <w:r>
        <w:t>Performance Targets</w:t>
      </w:r>
    </w:p>
    <w:p w14:paraId="1683CB4E" w14:textId="3E2ED508" w:rsidR="0046403B" w:rsidRDefault="0046403B" w:rsidP="00C6492A">
      <w:pPr>
        <w:jc w:val="both"/>
      </w:pPr>
      <w:r w:rsidRPr="0046403B">
        <w:t>In addition to setting Mid-Year Benchmarks and End-of-Year targets for each Key Strategy, the plan must also establish overall Performance Targets that reflect the anticipated improvement from the combined impact of all strategies. While the Key Strategy Progress Monitoring will track data specific to each individual strategy, the Performance Targets serve as broader indicators of overall school improvement.</w:t>
      </w:r>
    </w:p>
    <w:p w14:paraId="3314319A" w14:textId="14258E3D" w:rsidR="00230427" w:rsidRDefault="003A5840" w:rsidP="00230427">
      <w:pPr>
        <w:pStyle w:val="Heading2"/>
        <w:spacing w:before="240"/>
      </w:pPr>
      <w:r>
        <w:t>Ongoing Monitoring</w:t>
      </w:r>
    </w:p>
    <w:p w14:paraId="5F2A0584" w14:textId="77B72407" w:rsidR="008E41EC" w:rsidRDefault="00B772CC" w:rsidP="00C6492A">
      <w:pPr>
        <w:jc w:val="both"/>
      </w:pPr>
      <w:r w:rsidRPr="00B772CC">
        <w:t xml:space="preserve">The plan template allows school teams to revisit and update their plan throughout the year. A designated section tracks progress </w:t>
      </w:r>
      <w:r w:rsidR="00D055ED">
        <w:t>for each Key Strateg</w:t>
      </w:r>
      <w:r w:rsidR="00D54564">
        <w:t>y and for the Performance Targets</w:t>
      </w:r>
      <w:r w:rsidR="000B0749">
        <w:t>, allowing t</w:t>
      </w:r>
      <w:r w:rsidRPr="00B772CC">
        <w:t xml:space="preserve">eams </w:t>
      </w:r>
      <w:r w:rsidR="000B0749">
        <w:t xml:space="preserve">to </w:t>
      </w:r>
      <w:r w:rsidRPr="00B772CC">
        <w:t xml:space="preserve">record outcome data or evidence alongside original targets. This section should remain blank when first writing the plan </w:t>
      </w:r>
      <w:r w:rsidR="00C6492A">
        <w:t>and will</w:t>
      </w:r>
      <w:r w:rsidRPr="00B772CC">
        <w:t xml:space="preserve"> be updated throughout the year as the team assesses the success of the plan.</w:t>
      </w:r>
    </w:p>
    <w:p w14:paraId="1D641BD1" w14:textId="520A7D27" w:rsidR="00030EF6" w:rsidRDefault="00030EF6" w:rsidP="00030EF6">
      <w:pPr>
        <w:pStyle w:val="Heading2"/>
      </w:pPr>
      <w:r>
        <w:t>SCEP Rubric</w:t>
      </w:r>
    </w:p>
    <w:p w14:paraId="5FB77DDB" w14:textId="5917B12A" w:rsidR="00030EF6" w:rsidRPr="0066775F" w:rsidRDefault="00030EF6" w:rsidP="00C6492A">
      <w:pPr>
        <w:spacing w:after="120"/>
        <w:jc w:val="both"/>
      </w:pPr>
      <w:r>
        <w:t xml:space="preserve">NYSED has </w:t>
      </w:r>
      <w:r w:rsidR="00152C46">
        <w:t>created</w:t>
      </w:r>
      <w:r>
        <w:t xml:space="preserve"> </w:t>
      </w:r>
      <w:hyperlink r:id="rId23" w:history="1">
        <w:r w:rsidR="00E64CF6">
          <w:rPr>
            <w:rStyle w:val="Hyperlink"/>
          </w:rPr>
          <w:t>the SCEP Rubric</w:t>
        </w:r>
      </w:hyperlink>
      <w:r>
        <w:t xml:space="preserve"> </w:t>
      </w:r>
      <w:r w:rsidR="428C6F67">
        <w:t>to help</w:t>
      </w:r>
      <w:r>
        <w:t xml:space="preserve"> team</w:t>
      </w:r>
      <w:r w:rsidR="00152C46">
        <w:t>s</w:t>
      </w:r>
      <w:r>
        <w:t xml:space="preserve"> identify </w:t>
      </w:r>
      <w:r w:rsidR="3F5DB2CE">
        <w:t>areas</w:t>
      </w:r>
      <w:r>
        <w:t xml:space="preserve"> </w:t>
      </w:r>
      <w:r w:rsidR="00152C46">
        <w:t>for improvement in</w:t>
      </w:r>
      <w:r>
        <w:t xml:space="preserve"> their plan.  Th</w:t>
      </w:r>
      <w:r w:rsidR="00792E03">
        <w:t>e</w:t>
      </w:r>
      <w:r>
        <w:t xml:space="preserve"> </w:t>
      </w:r>
      <w:r w:rsidR="00DB2CEE">
        <w:t>rub</w:t>
      </w:r>
      <w:r w:rsidR="00792E03">
        <w:t>r</w:t>
      </w:r>
      <w:r w:rsidR="00DB2CEE">
        <w:t xml:space="preserve">ic </w:t>
      </w:r>
      <w:r w:rsidR="00152C46">
        <w:t>can be a</w:t>
      </w:r>
      <w:r w:rsidR="00DB2CEE">
        <w:t xml:space="preserve"> </w:t>
      </w:r>
      <w:r w:rsidR="00152C46">
        <w:t xml:space="preserve">valuable </w:t>
      </w:r>
      <w:r w:rsidR="0E69C3F6">
        <w:t xml:space="preserve">reference </w:t>
      </w:r>
      <w:r w:rsidR="00DB2CEE">
        <w:t>tool</w:t>
      </w:r>
      <w:r w:rsidR="00152C46">
        <w:t xml:space="preserve"> while writing the plan</w:t>
      </w:r>
      <w:r w:rsidR="00DB2CEE">
        <w:t xml:space="preserve">.  </w:t>
      </w:r>
      <w:r w:rsidR="003A5631">
        <w:t>After completing the initial draft, schools should</w:t>
      </w:r>
      <w:r w:rsidR="00DB2CEE">
        <w:t xml:space="preserve"> self-assess </w:t>
      </w:r>
      <w:r w:rsidR="3A74D37C">
        <w:t>using</w:t>
      </w:r>
      <w:r w:rsidR="00DB2CEE">
        <w:t xml:space="preserve"> the rubric </w:t>
      </w:r>
      <w:r w:rsidR="00F12BB3">
        <w:t>before finalizing their plan</w:t>
      </w:r>
      <w:r w:rsidR="00792E03">
        <w:t xml:space="preserve">. </w:t>
      </w:r>
    </w:p>
    <w:p w14:paraId="357268CF" w14:textId="417F3BC0" w:rsidR="0066775F" w:rsidRDefault="0066775F" w:rsidP="0066775F">
      <w:pPr>
        <w:pStyle w:val="Heading2"/>
      </w:pPr>
      <w:r>
        <w:t>Resources for Team</w:t>
      </w:r>
    </w:p>
    <w:p w14:paraId="7E9B4D54" w14:textId="77777777" w:rsidR="00082A47" w:rsidRPr="00082A47" w:rsidRDefault="0044559E">
      <w:pPr>
        <w:pStyle w:val="ListParagraph"/>
        <w:numPr>
          <w:ilvl w:val="0"/>
          <w:numId w:val="17"/>
        </w:numPr>
        <w:shd w:val="clear" w:color="auto" w:fill="FFFFFF"/>
        <w:spacing w:after="120" w:line="276" w:lineRule="auto"/>
        <w:rPr>
          <w:rStyle w:val="Hyperlink"/>
          <w:rFonts w:cstheme="minorHAnsi"/>
          <w:color w:val="auto"/>
          <w:u w:val="none"/>
        </w:rPr>
      </w:pPr>
      <w:hyperlink r:id="rId24" w:history="1">
        <w:r w:rsidR="00C90EFE" w:rsidRPr="00082A47">
          <w:rPr>
            <w:rStyle w:val="Hyperlink"/>
            <w:rFonts w:cstheme="minorHAnsi"/>
          </w:rPr>
          <w:t>Assembling Your Improvement Planning Team</w:t>
        </w:r>
      </w:hyperlink>
    </w:p>
    <w:p w14:paraId="7D025A2A" w14:textId="77777777" w:rsidR="00410D22" w:rsidRPr="00410D22" w:rsidRDefault="00410D22" w:rsidP="00410D22">
      <w:pPr>
        <w:pStyle w:val="ListParagraph"/>
        <w:numPr>
          <w:ilvl w:val="0"/>
          <w:numId w:val="17"/>
        </w:numPr>
        <w:spacing w:after="120"/>
        <w:rPr>
          <w:color w:val="222222"/>
        </w:rPr>
      </w:pPr>
      <w:r>
        <w:t xml:space="preserve">NYSED Improvement Planning website: </w:t>
      </w:r>
      <w:hyperlink r:id="rId25" w:history="1">
        <w:r>
          <w:rPr>
            <w:rStyle w:val="Hyperlink"/>
          </w:rPr>
          <w:t>http://www.nysed.gov/accountability/improvement-planning</w:t>
        </w:r>
      </w:hyperlink>
    </w:p>
    <w:p w14:paraId="791DE5FC" w14:textId="062B9CC0" w:rsidR="00B766C6" w:rsidRPr="00B766C6" w:rsidRDefault="00B766C6" w:rsidP="00824693">
      <w:pPr>
        <w:spacing w:before="120" w:after="120"/>
        <w:ind w:left="360"/>
        <w:sectPr w:rsidR="00B766C6" w:rsidRPr="00B766C6" w:rsidSect="00205308">
          <w:headerReference w:type="default" r:id="rId26"/>
          <w:footerReference w:type="default" r:id="rId27"/>
          <w:pgSz w:w="12240" w:h="15840"/>
          <w:pgMar w:top="1080" w:right="1080" w:bottom="1080" w:left="1080" w:header="720" w:footer="720" w:gutter="0"/>
          <w:cols w:space="720"/>
          <w:docGrid w:linePitch="360"/>
        </w:sectPr>
      </w:pPr>
    </w:p>
    <w:p w14:paraId="65C07094" w14:textId="146DFCCC" w:rsidR="008A0D28" w:rsidRDefault="008A0D28" w:rsidP="008A0D28">
      <w:pPr>
        <w:pStyle w:val="Heading1"/>
        <w:tabs>
          <w:tab w:val="center" w:pos="6840"/>
        </w:tabs>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14:paraId="2512FF62" w14:textId="125F312D" w:rsidR="00A33954" w:rsidRDefault="00E540E2" w:rsidP="00247960">
      <w:pPr>
        <w:pStyle w:val="BodyText"/>
        <w:spacing w:before="56" w:after="240" w:line="259" w:lineRule="auto"/>
        <w:jc w:val="both"/>
        <w:rPr>
          <w:rStyle w:val="Hyperlink"/>
        </w:rPr>
      </w:pPr>
      <w:r>
        <w:t xml:space="preserve">All key strategies pursued by schools should be rooted in evidence.  </w:t>
      </w:r>
      <w:r w:rsidR="008A0D28">
        <w:t>A</w:t>
      </w:r>
      <w:r w:rsidR="008A0D28">
        <w:rPr>
          <w:spacing w:val="-1"/>
        </w:rPr>
        <w:t>l</w:t>
      </w:r>
      <w:r w:rsidR="008A0D28">
        <w:t>l sc</w:t>
      </w:r>
      <w:r w:rsidR="008A0D28">
        <w:rPr>
          <w:spacing w:val="-1"/>
        </w:rPr>
        <w:t>h</w:t>
      </w:r>
      <w:r w:rsidR="008A0D28">
        <w:rPr>
          <w:spacing w:val="1"/>
        </w:rPr>
        <w:t>oo</w:t>
      </w:r>
      <w:r w:rsidR="008A0D28">
        <w:t xml:space="preserve">ls </w:t>
      </w:r>
      <w:r>
        <w:t xml:space="preserve">in </w:t>
      </w:r>
      <w:r w:rsidR="38EA3158">
        <w:t xml:space="preserve">the </w:t>
      </w:r>
      <w:r>
        <w:t xml:space="preserve">CSI, ATSI, and TSI </w:t>
      </w:r>
      <w:r w:rsidR="0149F599">
        <w:t xml:space="preserve">support models </w:t>
      </w:r>
      <w:r w:rsidR="008A0D28">
        <w:rPr>
          <w:spacing w:val="1"/>
        </w:rPr>
        <w:t>m</w:t>
      </w:r>
      <w:r w:rsidR="008A0D28">
        <w:rPr>
          <w:spacing w:val="-1"/>
        </w:rPr>
        <w:t>u</w:t>
      </w:r>
      <w:r w:rsidR="008A0D28">
        <w:t>st</w:t>
      </w:r>
      <w:r w:rsidR="008A0D28">
        <w:rPr>
          <w:spacing w:val="1"/>
        </w:rPr>
        <w:t xml:space="preserve"> </w:t>
      </w:r>
      <w:r w:rsidR="008A0D28">
        <w:t>im</w:t>
      </w:r>
      <w:r w:rsidR="008A0D28">
        <w:rPr>
          <w:spacing w:val="-1"/>
        </w:rPr>
        <w:t>p</w:t>
      </w:r>
      <w:r w:rsidR="008A0D28">
        <w:t>le</w:t>
      </w:r>
      <w:r w:rsidR="008A0D28">
        <w:rPr>
          <w:spacing w:val="1"/>
        </w:rPr>
        <w:t>m</w:t>
      </w:r>
      <w:r w:rsidR="008A0D28">
        <w:t>ent at least</w:t>
      </w:r>
      <w:r w:rsidR="008A0D28">
        <w:rPr>
          <w:spacing w:val="1"/>
        </w:rPr>
        <w:t xml:space="preserve"> o</w:t>
      </w:r>
      <w:r w:rsidR="008A0D28">
        <w:rPr>
          <w:spacing w:val="-1"/>
        </w:rPr>
        <w:t>n</w:t>
      </w:r>
      <w:r w:rsidR="008A0D28">
        <w:t>e e</w:t>
      </w:r>
      <w:r w:rsidR="008A0D28">
        <w:rPr>
          <w:spacing w:val="1"/>
        </w:rPr>
        <w:t>v</w:t>
      </w:r>
      <w:r w:rsidR="008A0D28">
        <w:t>i</w:t>
      </w:r>
      <w:r w:rsidR="008A0D28">
        <w:rPr>
          <w:spacing w:val="-2"/>
        </w:rPr>
        <w:t>d</w:t>
      </w:r>
      <w:r w:rsidR="008A0D28">
        <w:t>ence-</w:t>
      </w:r>
      <w:r w:rsidR="008A0D28">
        <w:rPr>
          <w:spacing w:val="-1"/>
        </w:rPr>
        <w:t>b</w:t>
      </w:r>
      <w:r w:rsidR="008A0D28">
        <w:t>ased i</w:t>
      </w:r>
      <w:r w:rsidR="008A0D28">
        <w:rPr>
          <w:spacing w:val="-1"/>
        </w:rPr>
        <w:t>n</w:t>
      </w:r>
      <w:r w:rsidR="008A0D28">
        <w:t>tervention</w:t>
      </w:r>
      <w:r w:rsidR="0097671E">
        <w:t xml:space="preserve"> that meets </w:t>
      </w:r>
      <w:r w:rsidR="00A90778">
        <w:t xml:space="preserve">the </w:t>
      </w:r>
      <w:r w:rsidR="008A0D28">
        <w:t xml:space="preserve">criteria of a Tier 1, Tier 2, </w:t>
      </w:r>
      <w:r w:rsidR="008A0D28">
        <w:rPr>
          <w:spacing w:val="1"/>
        </w:rPr>
        <w:t>o</w:t>
      </w:r>
      <w:r w:rsidR="008A0D28">
        <w:t>r Tier 3</w:t>
      </w:r>
      <w:r w:rsidR="008A0D28">
        <w:rPr>
          <w:spacing w:val="1"/>
        </w:rPr>
        <w:t xml:space="preserve"> </w:t>
      </w:r>
      <w:r w:rsidR="008A0D28">
        <w:t>evi</w:t>
      </w:r>
      <w:r w:rsidR="008A0D28">
        <w:rPr>
          <w:spacing w:val="-2"/>
        </w:rPr>
        <w:t>d</w:t>
      </w:r>
      <w:r w:rsidR="008A0D28">
        <w:t>ence-</w:t>
      </w:r>
      <w:r w:rsidR="008A0D28">
        <w:rPr>
          <w:spacing w:val="-1"/>
        </w:rPr>
        <w:t>b</w:t>
      </w:r>
      <w:r w:rsidR="008A0D28">
        <w:t>ased i</w:t>
      </w:r>
      <w:r w:rsidR="008A0D28">
        <w:rPr>
          <w:spacing w:val="-1"/>
        </w:rPr>
        <w:t>n</w:t>
      </w:r>
      <w:r w:rsidR="008A0D28">
        <w:t>tervention</w:t>
      </w:r>
      <w:r w:rsidR="008A0D28">
        <w:rPr>
          <w:spacing w:val="-1"/>
        </w:rPr>
        <w:t xml:space="preserve"> </w:t>
      </w:r>
      <w:r w:rsidR="008A0D28">
        <w:t>u</w:t>
      </w:r>
      <w:r w:rsidR="008A0D28">
        <w:rPr>
          <w:spacing w:val="-2"/>
        </w:rPr>
        <w:t>n</w:t>
      </w:r>
      <w:r w:rsidR="008A0D28">
        <w:rPr>
          <w:spacing w:val="-1"/>
        </w:rPr>
        <w:t>d</w:t>
      </w:r>
      <w:r w:rsidR="008A0D28">
        <w:t>er ES</w:t>
      </w:r>
      <w:r w:rsidR="008A0D28">
        <w:rPr>
          <w:spacing w:val="-2"/>
        </w:rPr>
        <w:t>S</w:t>
      </w:r>
      <w:r w:rsidR="008A0D28">
        <w:t>A.</w:t>
      </w:r>
      <w:r w:rsidR="008A0D28">
        <w:rPr>
          <w:spacing w:val="49"/>
        </w:rPr>
        <w:t xml:space="preserve"> </w:t>
      </w:r>
      <w:r w:rsidR="008A0D28">
        <w:t>M</w:t>
      </w:r>
      <w:r w:rsidR="008A0D28">
        <w:rPr>
          <w:spacing w:val="1"/>
        </w:rPr>
        <w:t>o</w:t>
      </w:r>
      <w:r w:rsidR="008A0D28">
        <w:t>re i</w:t>
      </w:r>
      <w:r w:rsidR="008A0D28">
        <w:rPr>
          <w:spacing w:val="-2"/>
        </w:rPr>
        <w:t>n</w:t>
      </w:r>
      <w:r w:rsidR="008A0D28">
        <w:t>formation</w:t>
      </w:r>
      <w:r w:rsidR="008A0D28">
        <w:rPr>
          <w:spacing w:val="-1"/>
        </w:rPr>
        <w:t xml:space="preserve"> </w:t>
      </w:r>
      <w:r w:rsidR="008A0D28">
        <w:t>can</w:t>
      </w:r>
      <w:r w:rsidR="008A0D28">
        <w:rPr>
          <w:spacing w:val="-1"/>
        </w:rPr>
        <w:t xml:space="preserve"> </w:t>
      </w:r>
      <w:r w:rsidR="008A0D28">
        <w:t>be fo</w:t>
      </w:r>
      <w:r w:rsidR="008A0D28">
        <w:rPr>
          <w:spacing w:val="-1"/>
        </w:rPr>
        <w:t>un</w:t>
      </w:r>
      <w:r w:rsidR="008A0D28">
        <w:t>d</w:t>
      </w:r>
      <w:r w:rsidR="008A0D28">
        <w:rPr>
          <w:spacing w:val="-1"/>
        </w:rPr>
        <w:t xml:space="preserve"> </w:t>
      </w:r>
      <w:r w:rsidR="008A0D28">
        <w:t>at:</w:t>
      </w:r>
      <w:hyperlink r:id="rId28" w:history="1">
        <w:r w:rsidR="008A0D28" w:rsidRPr="008F4165">
          <w:rPr>
            <w:rStyle w:val="Hyperlink"/>
          </w:rPr>
          <w:t xml:space="preserve"> htt</w:t>
        </w:r>
        <w:r w:rsidR="008A0D28" w:rsidRPr="008F4165">
          <w:rPr>
            <w:rStyle w:val="Hyperlink"/>
            <w:spacing w:val="-1"/>
          </w:rPr>
          <w:t>p</w:t>
        </w:r>
        <w:r w:rsidR="008A0D28" w:rsidRPr="008F4165">
          <w:rPr>
            <w:rStyle w:val="Hyperlink"/>
          </w:rPr>
          <w:t>://www.nysed.</w:t>
        </w:r>
        <w:r w:rsidR="008A0D28" w:rsidRPr="008F4165">
          <w:rPr>
            <w:rStyle w:val="Hyperlink"/>
            <w:spacing w:val="-2"/>
          </w:rPr>
          <w:t>g</w:t>
        </w:r>
        <w:r w:rsidR="008A0D28" w:rsidRPr="008F4165">
          <w:rPr>
            <w:rStyle w:val="Hyperlink"/>
            <w:spacing w:val="1"/>
          </w:rPr>
          <w:t>o</w:t>
        </w:r>
        <w:r w:rsidR="008A0D28" w:rsidRPr="008F4165">
          <w:rPr>
            <w:rStyle w:val="Hyperlink"/>
          </w:rPr>
          <w:t>v/acc</w:t>
        </w:r>
        <w:r w:rsidR="008A0D28" w:rsidRPr="008F4165">
          <w:rPr>
            <w:rStyle w:val="Hyperlink"/>
            <w:spacing w:val="1"/>
          </w:rPr>
          <w:t>o</w:t>
        </w:r>
        <w:r w:rsidR="008A0D28" w:rsidRPr="008F4165">
          <w:rPr>
            <w:rStyle w:val="Hyperlink"/>
            <w:spacing w:val="-1"/>
          </w:rPr>
          <w:t>un</w:t>
        </w:r>
        <w:r w:rsidR="008A0D28" w:rsidRPr="008F4165">
          <w:rPr>
            <w:rStyle w:val="Hyperlink"/>
          </w:rPr>
          <w:t>tab</w:t>
        </w:r>
        <w:r w:rsidR="008A0D28" w:rsidRPr="008F4165">
          <w:rPr>
            <w:rStyle w:val="Hyperlink"/>
            <w:spacing w:val="-1"/>
          </w:rPr>
          <w:t>i</w:t>
        </w:r>
        <w:r w:rsidR="008A0D28" w:rsidRPr="008F4165">
          <w:rPr>
            <w:rStyle w:val="Hyperlink"/>
          </w:rPr>
          <w:t>l</w:t>
        </w:r>
        <w:r w:rsidR="008A0D28" w:rsidRPr="008F4165">
          <w:rPr>
            <w:rStyle w:val="Hyperlink"/>
            <w:spacing w:val="-1"/>
          </w:rPr>
          <w:t>i</w:t>
        </w:r>
        <w:r w:rsidR="008A0D28" w:rsidRPr="008F4165">
          <w:rPr>
            <w:rStyle w:val="Hyperlink"/>
          </w:rPr>
          <w:t>ty/e</w:t>
        </w:r>
        <w:r w:rsidR="008A0D28" w:rsidRPr="008F4165">
          <w:rPr>
            <w:rStyle w:val="Hyperlink"/>
            <w:spacing w:val="1"/>
          </w:rPr>
          <w:t>v</w:t>
        </w:r>
        <w:r w:rsidR="008A0D28" w:rsidRPr="008F4165">
          <w:rPr>
            <w:rStyle w:val="Hyperlink"/>
          </w:rPr>
          <w:t>i</w:t>
        </w:r>
        <w:r w:rsidR="008A0D28" w:rsidRPr="008F4165">
          <w:rPr>
            <w:rStyle w:val="Hyperlink"/>
            <w:spacing w:val="-2"/>
          </w:rPr>
          <w:t>d</w:t>
        </w:r>
        <w:r w:rsidR="008A0D28" w:rsidRPr="008F4165">
          <w:rPr>
            <w:rStyle w:val="Hyperlink"/>
          </w:rPr>
          <w:t>ence-</w:t>
        </w:r>
        <w:r w:rsidR="008A0D28" w:rsidRPr="008F4165">
          <w:rPr>
            <w:rStyle w:val="Hyperlink"/>
            <w:spacing w:val="-1"/>
          </w:rPr>
          <w:t>b</w:t>
        </w:r>
        <w:r w:rsidR="008A0D28" w:rsidRPr="008F4165">
          <w:rPr>
            <w:rStyle w:val="Hyperlink"/>
          </w:rPr>
          <w:t>ased</w:t>
        </w:r>
        <w:r w:rsidR="008A0D28" w:rsidRPr="008F4165">
          <w:rPr>
            <w:rStyle w:val="Hyperlink"/>
            <w:spacing w:val="-1"/>
          </w:rPr>
          <w:t>-</w:t>
        </w:r>
        <w:r w:rsidR="008A0D28" w:rsidRPr="008F4165">
          <w:rPr>
            <w:rStyle w:val="Hyperlink"/>
          </w:rPr>
          <w:t>i</w:t>
        </w:r>
        <w:r w:rsidR="008A0D28" w:rsidRPr="008F4165">
          <w:rPr>
            <w:rStyle w:val="Hyperlink"/>
            <w:spacing w:val="-2"/>
          </w:rPr>
          <w:t>n</w:t>
        </w:r>
        <w:r w:rsidR="008A0D28" w:rsidRPr="008F4165">
          <w:rPr>
            <w:rStyle w:val="Hyperlink"/>
          </w:rPr>
          <w:t>terventio</w:t>
        </w:r>
        <w:r w:rsidR="008A0D28" w:rsidRPr="008F4165">
          <w:rPr>
            <w:rStyle w:val="Hyperlink"/>
            <w:spacing w:val="-1"/>
          </w:rPr>
          <w:t>n</w:t>
        </w:r>
        <w:r w:rsidR="008A0D28" w:rsidRPr="008F4165">
          <w:rPr>
            <w:rStyle w:val="Hyperlink"/>
          </w:rPr>
          <w:t>s</w:t>
        </w:r>
      </w:hyperlink>
      <w:r w:rsidR="00A33954">
        <w:rPr>
          <w:rStyle w:val="Hyperlink"/>
        </w:rPr>
        <w:t>.</w:t>
      </w:r>
    </w:p>
    <w:p w14:paraId="77621652" w14:textId="1647C476" w:rsidR="00A02701" w:rsidRDefault="00A02701" w:rsidP="00247960">
      <w:pPr>
        <w:pStyle w:val="BodyText"/>
        <w:spacing w:before="56" w:after="240" w:line="259" w:lineRule="auto"/>
        <w:jc w:val="both"/>
        <w:rPr>
          <w:spacing w:val="1"/>
        </w:rPr>
      </w:pPr>
      <w:r>
        <w:rPr>
          <w:spacing w:val="1"/>
        </w:rPr>
        <w:t xml:space="preserve">School teams should indicate </w:t>
      </w:r>
      <w:r w:rsidR="00365FC7" w:rsidRPr="000B52E2">
        <w:rPr>
          <w:b/>
          <w:bCs/>
          <w:spacing w:val="1"/>
        </w:rPr>
        <w:t>all</w:t>
      </w:r>
      <w:r w:rsidR="00365FC7">
        <w:rPr>
          <w:spacing w:val="1"/>
        </w:rPr>
        <w:t xml:space="preserve"> of the evidence-based interventions </w:t>
      </w:r>
      <w:r w:rsidR="009E60AD">
        <w:rPr>
          <w:spacing w:val="1"/>
        </w:rPr>
        <w:t>that</w:t>
      </w:r>
      <w:r w:rsidR="00727E86">
        <w:rPr>
          <w:spacing w:val="1"/>
        </w:rPr>
        <w:t xml:space="preserve"> </w:t>
      </w:r>
      <w:r w:rsidR="00365FC7">
        <w:rPr>
          <w:spacing w:val="1"/>
        </w:rPr>
        <w:t xml:space="preserve">meet the federal definition </w:t>
      </w:r>
      <w:r w:rsidR="00727E86">
        <w:rPr>
          <w:spacing w:val="1"/>
        </w:rPr>
        <w:t xml:space="preserve">that will be pursued next year </w:t>
      </w:r>
      <w:r w:rsidR="00365FC7">
        <w:rPr>
          <w:spacing w:val="1"/>
        </w:rPr>
        <w:t xml:space="preserve">by placing an “X” in the corresponding box below.  </w:t>
      </w:r>
      <w:r w:rsidR="009D7357">
        <w:rPr>
          <w:spacing w:val="1"/>
        </w:rPr>
        <w:t xml:space="preserve">Schools that adopt the State-Supported Evidence-Based Intervention </w:t>
      </w:r>
      <w:r w:rsidR="009D7357" w:rsidRPr="00046DC1">
        <w:rPr>
          <w:b/>
          <w:bCs/>
          <w:spacing w:val="1"/>
        </w:rPr>
        <w:t>under the parameters outlined</w:t>
      </w:r>
      <w:r w:rsidR="009D7357">
        <w:rPr>
          <w:spacing w:val="1"/>
        </w:rPr>
        <w:t xml:space="preserve"> </w:t>
      </w:r>
      <w:r w:rsidR="00630B97">
        <w:rPr>
          <w:spacing w:val="1"/>
        </w:rPr>
        <w:t xml:space="preserve">at: </w:t>
      </w:r>
      <w:hyperlink r:id="rId29" w:history="1">
        <w:r w:rsidR="00630B97" w:rsidRPr="00416EBB">
          <w:rPr>
            <w:rStyle w:val="Hyperlink"/>
            <w:spacing w:val="1"/>
          </w:rPr>
          <w:t>https://www.nysed.gov/accountability/state-supported-evidence-based-strategies</w:t>
        </w:r>
      </w:hyperlink>
      <w:r w:rsidR="00630B97">
        <w:rPr>
          <w:spacing w:val="1"/>
        </w:rPr>
        <w:t xml:space="preserve"> will </w:t>
      </w:r>
      <w:r w:rsidR="00400E81">
        <w:rPr>
          <w:spacing w:val="1"/>
        </w:rPr>
        <w:t xml:space="preserve">fulfil the </w:t>
      </w:r>
      <w:r w:rsidR="00E53D11">
        <w:rPr>
          <w:spacing w:val="1"/>
        </w:rPr>
        <w:t xml:space="preserve">evidence-based intervention </w:t>
      </w:r>
      <w:r w:rsidR="00400E81">
        <w:rPr>
          <w:spacing w:val="1"/>
        </w:rPr>
        <w:t>requirement</w:t>
      </w:r>
      <w:r w:rsidR="00E53D11">
        <w:rPr>
          <w:spacing w:val="1"/>
        </w:rPr>
        <w:t>.</w:t>
      </w:r>
    </w:p>
    <w:tbl>
      <w:tblPr>
        <w:tblStyle w:val="GridTable4-Accent1"/>
        <w:tblW w:w="0" w:type="auto"/>
        <w:tblLook w:val="04A0" w:firstRow="1" w:lastRow="0" w:firstColumn="1" w:lastColumn="0" w:noHBand="0" w:noVBand="1"/>
      </w:tblPr>
      <w:tblGrid>
        <w:gridCol w:w="7374"/>
        <w:gridCol w:w="1973"/>
      </w:tblGrid>
      <w:tr w:rsidR="00E53D11" w:rsidRPr="00B21BA3" w14:paraId="472049C2" w14:textId="77777777" w:rsidTr="2451619D">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7374" w:type="dxa"/>
            <w:shd w:val="clear" w:color="auto" w:fill="1F3864" w:themeFill="accent1" w:themeFillShade="80"/>
            <w:vAlign w:val="center"/>
          </w:tcPr>
          <w:p w14:paraId="56C33CC4" w14:textId="35F59B33" w:rsidR="00E53D11" w:rsidRPr="00423462" w:rsidRDefault="00E53D11" w:rsidP="003C4B32">
            <w:pPr>
              <w:ind w:left="360"/>
              <w:jc w:val="center"/>
              <w:rPr>
                <w:bCs w:val="0"/>
              </w:rPr>
            </w:pPr>
            <w:r w:rsidRPr="00423462">
              <w:rPr>
                <w:bCs w:val="0"/>
              </w:rPr>
              <w:t>State-Supported Evidence-Based Intervention</w:t>
            </w:r>
            <w:r w:rsidRPr="00423462">
              <w:t>s</w:t>
            </w:r>
          </w:p>
        </w:tc>
        <w:tc>
          <w:tcPr>
            <w:tcW w:w="1973" w:type="dxa"/>
            <w:shd w:val="clear" w:color="auto" w:fill="1F3864" w:themeFill="accent1" w:themeFillShade="80"/>
            <w:vAlign w:val="center"/>
          </w:tcPr>
          <w:p w14:paraId="1AFF16F4" w14:textId="19E960B8" w:rsidR="00E53D11" w:rsidRPr="00046DC1" w:rsidRDefault="00E53D11" w:rsidP="003C4B32">
            <w:pPr>
              <w:ind w:hanging="2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046DC1">
              <w:rPr>
                <w:sz w:val="18"/>
                <w:szCs w:val="18"/>
              </w:rPr>
              <w:t>Mark “X” if the school will implement this in 25-26</w:t>
            </w:r>
          </w:p>
        </w:tc>
      </w:tr>
      <w:tr w:rsidR="00164462" w:rsidRPr="00B21BA3" w14:paraId="3D11D0A6" w14:textId="0A5B3A2E" w:rsidTr="2451619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374" w:type="dxa"/>
          </w:tcPr>
          <w:p w14:paraId="0D7E305B" w14:textId="01921AC5" w:rsidR="00164462" w:rsidRPr="005E66FF" w:rsidRDefault="0044559E" w:rsidP="00164462">
            <w:pPr>
              <w:ind w:left="360"/>
              <w:rPr>
                <w:b w:val="0"/>
                <w:bCs w:val="0"/>
                <w:sz w:val="24"/>
                <w:szCs w:val="24"/>
              </w:rPr>
            </w:pPr>
            <w:hyperlink r:id="rId30" w:anchor="align" w:history="1">
              <w:r w:rsidR="00164462" w:rsidRPr="005E66FF">
                <w:rPr>
                  <w:rStyle w:val="Hyperlink"/>
                  <w:b w:val="0"/>
                  <w:bCs w:val="0"/>
                  <w:sz w:val="24"/>
                  <w:szCs w:val="24"/>
                </w:rPr>
                <w:t>Align High School and College Courses to Increase Post-Secondary Transition Outcomes</w:t>
              </w:r>
            </w:hyperlink>
          </w:p>
        </w:tc>
        <w:tc>
          <w:tcPr>
            <w:tcW w:w="1973" w:type="dxa"/>
          </w:tcPr>
          <w:p w14:paraId="68D3B50D"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5CB56AAE" w14:textId="230E7BF1" w:rsidTr="2451619D">
        <w:trPr>
          <w:trHeight w:val="380"/>
        </w:trPr>
        <w:tc>
          <w:tcPr>
            <w:cnfStyle w:val="001000000000" w:firstRow="0" w:lastRow="0" w:firstColumn="1" w:lastColumn="0" w:oddVBand="0" w:evenVBand="0" w:oddHBand="0" w:evenHBand="0" w:firstRowFirstColumn="0" w:firstRowLastColumn="0" w:lastRowFirstColumn="0" w:lastRowLastColumn="0"/>
            <w:tcW w:w="7374" w:type="dxa"/>
          </w:tcPr>
          <w:p w14:paraId="6F7E55FB" w14:textId="5D19B72E" w:rsidR="00164462" w:rsidRPr="005E66FF" w:rsidRDefault="0044559E" w:rsidP="00164462">
            <w:pPr>
              <w:ind w:left="360"/>
              <w:rPr>
                <w:b w:val="0"/>
                <w:bCs w:val="0"/>
                <w:sz w:val="24"/>
                <w:szCs w:val="24"/>
              </w:rPr>
            </w:pPr>
            <w:hyperlink r:id="rId31" w:anchor="community" w:history="1">
              <w:r w:rsidR="00164462" w:rsidRPr="005E66FF">
                <w:rPr>
                  <w:rStyle w:val="Hyperlink"/>
                  <w:b w:val="0"/>
                  <w:bCs w:val="0"/>
                  <w:sz w:val="24"/>
                  <w:szCs w:val="24"/>
                </w:rPr>
                <w:t>Community Schools</w:t>
              </w:r>
            </w:hyperlink>
          </w:p>
        </w:tc>
        <w:tc>
          <w:tcPr>
            <w:tcW w:w="1973" w:type="dxa"/>
          </w:tcPr>
          <w:p w14:paraId="7DB58C63"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0F2A165D" w14:textId="10B5C511" w:rsidTr="2451619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6CA6FA6" w14:textId="3E9541B8" w:rsidR="00164462" w:rsidRPr="005E66FF" w:rsidRDefault="0044559E" w:rsidP="00164462">
            <w:pPr>
              <w:ind w:left="360"/>
              <w:rPr>
                <w:b w:val="0"/>
                <w:bCs w:val="0"/>
                <w:sz w:val="24"/>
                <w:szCs w:val="24"/>
              </w:rPr>
            </w:pPr>
            <w:hyperlink r:id="rId32" w:anchor="looping" w:history="1">
              <w:r w:rsidR="00164462" w:rsidRPr="005E66FF">
                <w:rPr>
                  <w:rStyle w:val="Hyperlink"/>
                  <w:b w:val="0"/>
                  <w:bCs w:val="0"/>
                  <w:sz w:val="24"/>
                  <w:szCs w:val="24"/>
                </w:rPr>
                <w:t>Elementary School Looping</w:t>
              </w:r>
            </w:hyperlink>
          </w:p>
        </w:tc>
        <w:tc>
          <w:tcPr>
            <w:tcW w:w="1973" w:type="dxa"/>
          </w:tcPr>
          <w:p w14:paraId="2855DF30"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4CFD107A" w14:textId="78568E32"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5CA8A634" w14:textId="7F070542" w:rsidR="00164462" w:rsidRPr="005E66FF" w:rsidRDefault="0044559E" w:rsidP="00164462">
            <w:pPr>
              <w:ind w:left="360"/>
              <w:rPr>
                <w:b w:val="0"/>
                <w:bCs w:val="0"/>
                <w:sz w:val="24"/>
                <w:szCs w:val="24"/>
              </w:rPr>
            </w:pPr>
            <w:hyperlink r:id="rId33" w:anchor="early-warning" w:history="1">
              <w:r w:rsidR="00164462" w:rsidRPr="005E66FF">
                <w:rPr>
                  <w:rStyle w:val="Hyperlink"/>
                  <w:b w:val="0"/>
                  <w:bCs w:val="0"/>
                  <w:sz w:val="24"/>
                  <w:szCs w:val="24"/>
                </w:rPr>
                <w:t>Establish an Early Warning Intervention and Monitoring System</w:t>
              </w:r>
            </w:hyperlink>
          </w:p>
        </w:tc>
        <w:tc>
          <w:tcPr>
            <w:tcW w:w="1973" w:type="dxa"/>
          </w:tcPr>
          <w:p w14:paraId="2B9A1917"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4B5A674A" w14:textId="6DE7A1FD" w:rsidTr="2451619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374" w:type="dxa"/>
          </w:tcPr>
          <w:p w14:paraId="236DEE44" w14:textId="4B61B7E0" w:rsidR="00164462" w:rsidRPr="005E66FF" w:rsidRDefault="0044559E" w:rsidP="00164462">
            <w:pPr>
              <w:ind w:left="360"/>
              <w:rPr>
                <w:b w:val="0"/>
                <w:bCs w:val="0"/>
                <w:sz w:val="24"/>
                <w:szCs w:val="24"/>
              </w:rPr>
            </w:pPr>
            <w:hyperlink r:id="rId34" w:anchor="evidence-based" w:history="1">
              <w:r w:rsidR="00164462" w:rsidRPr="005E66FF">
                <w:rPr>
                  <w:rStyle w:val="Hyperlink"/>
                  <w:b w:val="0"/>
                  <w:bCs w:val="0"/>
                  <w:sz w:val="24"/>
                  <w:szCs w:val="24"/>
                </w:rPr>
                <w:t>Evidence-Based Instructional Methods</w:t>
              </w:r>
            </w:hyperlink>
          </w:p>
        </w:tc>
        <w:tc>
          <w:tcPr>
            <w:tcW w:w="1973" w:type="dxa"/>
          </w:tcPr>
          <w:p w14:paraId="6A3E622A" w14:textId="3E257EC9" w:rsidR="00164462" w:rsidRPr="00B21BA3" w:rsidRDefault="15F6A8B5"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44CDB3DB" w14:textId="1774A3AD"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663971C0" w14:textId="7ED7F2CC" w:rsidR="00164462" w:rsidRPr="005E66FF" w:rsidRDefault="0044559E" w:rsidP="00164462">
            <w:pPr>
              <w:ind w:left="360"/>
              <w:rPr>
                <w:b w:val="0"/>
                <w:bCs w:val="0"/>
                <w:sz w:val="24"/>
                <w:szCs w:val="24"/>
              </w:rPr>
            </w:pPr>
            <w:hyperlink r:id="rId35" w:anchor="expanding" w:history="1">
              <w:r w:rsidR="00164462" w:rsidRPr="005E66FF">
                <w:rPr>
                  <w:rStyle w:val="Hyperlink"/>
                  <w:b w:val="0"/>
                  <w:bCs w:val="0"/>
                  <w:sz w:val="24"/>
                  <w:szCs w:val="24"/>
                </w:rPr>
                <w:t>Expanding access to high-quality Out-of-School-Time programs</w:t>
              </w:r>
            </w:hyperlink>
          </w:p>
        </w:tc>
        <w:tc>
          <w:tcPr>
            <w:tcW w:w="1973" w:type="dxa"/>
          </w:tcPr>
          <w:p w14:paraId="70B7F238"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3413A9D4" w14:textId="276DA0E3" w:rsidTr="2451619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279C1FC" w14:textId="3D8A87ED" w:rsidR="00164462" w:rsidRPr="005E66FF" w:rsidRDefault="0044559E" w:rsidP="00164462">
            <w:pPr>
              <w:ind w:left="360"/>
              <w:rPr>
                <w:b w:val="0"/>
                <w:bCs w:val="0"/>
                <w:sz w:val="24"/>
                <w:szCs w:val="24"/>
              </w:rPr>
            </w:pPr>
            <w:hyperlink r:id="rId36" w:anchor="hq-instructional" w:history="1">
              <w:r w:rsidR="00164462" w:rsidRPr="005E66FF">
                <w:rPr>
                  <w:rStyle w:val="Hyperlink"/>
                  <w:b w:val="0"/>
                  <w:bCs w:val="0"/>
                  <w:sz w:val="24"/>
                  <w:szCs w:val="24"/>
                </w:rPr>
                <w:t>High-Quality Instructional Materials</w:t>
              </w:r>
            </w:hyperlink>
          </w:p>
        </w:tc>
        <w:tc>
          <w:tcPr>
            <w:tcW w:w="1973" w:type="dxa"/>
          </w:tcPr>
          <w:p w14:paraId="33C1EDD2" w14:textId="2D08CAE1" w:rsidR="00164462" w:rsidRPr="00B21BA3" w:rsidRDefault="752D762D"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160091C5" w14:textId="54593684"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166F637" w14:textId="068D66D8" w:rsidR="00164462" w:rsidRPr="005E66FF" w:rsidRDefault="0044559E" w:rsidP="00164462">
            <w:pPr>
              <w:ind w:left="360"/>
              <w:rPr>
                <w:b w:val="0"/>
                <w:bCs w:val="0"/>
                <w:sz w:val="24"/>
                <w:szCs w:val="24"/>
              </w:rPr>
            </w:pPr>
            <w:hyperlink r:id="rId37" w:anchor="hq-tutoring" w:history="1">
              <w:r w:rsidR="00164462" w:rsidRPr="005E66FF">
                <w:rPr>
                  <w:rStyle w:val="Hyperlink"/>
                  <w:b w:val="0"/>
                  <w:bCs w:val="0"/>
                  <w:sz w:val="24"/>
                  <w:szCs w:val="24"/>
                </w:rPr>
                <w:t>High-Quality Tutoring</w:t>
              </w:r>
            </w:hyperlink>
          </w:p>
        </w:tc>
        <w:tc>
          <w:tcPr>
            <w:tcW w:w="1973" w:type="dxa"/>
          </w:tcPr>
          <w:p w14:paraId="7D8D3932"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217361FA" w14:textId="19E14077" w:rsidTr="2451619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EE4FAB9" w14:textId="79AF147A" w:rsidR="00164462" w:rsidRPr="005E66FF" w:rsidRDefault="0044559E" w:rsidP="00164462">
            <w:pPr>
              <w:ind w:left="360"/>
              <w:rPr>
                <w:b w:val="0"/>
                <w:bCs w:val="0"/>
                <w:sz w:val="24"/>
                <w:szCs w:val="24"/>
              </w:rPr>
            </w:pPr>
            <w:hyperlink r:id="rId38" w:anchor="incoming" w:history="1">
              <w:r w:rsidR="00164462" w:rsidRPr="005E66FF">
                <w:rPr>
                  <w:rStyle w:val="Hyperlink"/>
                  <w:b w:val="0"/>
                  <w:bCs w:val="0"/>
                  <w:sz w:val="24"/>
                  <w:szCs w:val="24"/>
                </w:rPr>
                <w:t>Incoming Student Induction Programs and Summer Bridge Programs</w:t>
              </w:r>
            </w:hyperlink>
          </w:p>
        </w:tc>
        <w:tc>
          <w:tcPr>
            <w:tcW w:w="1973" w:type="dxa"/>
          </w:tcPr>
          <w:p w14:paraId="7172DBBC"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14EF235E" w14:textId="655811B8"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60ABC85" w14:textId="4CB18C5F" w:rsidR="00164462" w:rsidRPr="005E66FF" w:rsidRDefault="0044559E" w:rsidP="00164462">
            <w:pPr>
              <w:ind w:left="360"/>
              <w:rPr>
                <w:b w:val="0"/>
                <w:bCs w:val="0"/>
                <w:sz w:val="24"/>
                <w:szCs w:val="24"/>
              </w:rPr>
            </w:pPr>
            <w:hyperlink r:id="rId39" w:anchor="coaching" w:history="1">
              <w:r w:rsidR="00164462" w:rsidRPr="005E66FF">
                <w:rPr>
                  <w:rStyle w:val="Hyperlink"/>
                  <w:b w:val="0"/>
                  <w:bCs w:val="0"/>
                  <w:sz w:val="24"/>
                  <w:szCs w:val="24"/>
                </w:rPr>
                <w:t>Instructional Coaching</w:t>
              </w:r>
            </w:hyperlink>
          </w:p>
        </w:tc>
        <w:tc>
          <w:tcPr>
            <w:tcW w:w="1973" w:type="dxa"/>
          </w:tcPr>
          <w:p w14:paraId="7EACB6E7" w14:textId="5BB5DF5D" w:rsidR="00164462" w:rsidRPr="00B21BA3" w:rsidRDefault="1A895A01" w:rsidP="00164462">
            <w:pPr>
              <w:ind w:left="360"/>
              <w:cnfStyle w:val="000000000000" w:firstRow="0" w:lastRow="0" w:firstColumn="0" w:lastColumn="0" w:oddVBand="0" w:evenVBand="0" w:oddHBand="0" w:evenHBand="0" w:firstRowFirstColumn="0" w:firstRowLastColumn="0" w:lastRowFirstColumn="0" w:lastRowLastColumn="0"/>
            </w:pPr>
            <w:r>
              <w:t>X</w:t>
            </w:r>
          </w:p>
        </w:tc>
      </w:tr>
      <w:tr w:rsidR="00164462" w:rsidRPr="00B21BA3" w14:paraId="0B209FD4" w14:textId="0D1C231A" w:rsidTr="2451619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52C9A1A" w14:textId="526302AF" w:rsidR="00164462" w:rsidRPr="005E66FF" w:rsidRDefault="0044559E" w:rsidP="00164462">
            <w:pPr>
              <w:ind w:left="360"/>
              <w:rPr>
                <w:b w:val="0"/>
                <w:bCs w:val="0"/>
                <w:sz w:val="24"/>
                <w:szCs w:val="24"/>
              </w:rPr>
            </w:pPr>
            <w:hyperlink r:id="rId40" w:anchor="ms-flexible" w:history="1">
              <w:r w:rsidR="00164462" w:rsidRPr="005E66FF">
                <w:rPr>
                  <w:rStyle w:val="Hyperlink"/>
                  <w:b w:val="0"/>
                  <w:bCs w:val="0"/>
                  <w:sz w:val="24"/>
                  <w:szCs w:val="24"/>
                </w:rPr>
                <w:t>Middle School Flexible Scheduling</w:t>
              </w:r>
            </w:hyperlink>
          </w:p>
        </w:tc>
        <w:tc>
          <w:tcPr>
            <w:tcW w:w="1973" w:type="dxa"/>
          </w:tcPr>
          <w:p w14:paraId="0B7B497B"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09C343AB" w14:textId="39E739C6"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DA04D52" w14:textId="3B6ADC2D" w:rsidR="00164462" w:rsidRPr="005E66FF" w:rsidRDefault="0044559E" w:rsidP="00164462">
            <w:pPr>
              <w:ind w:left="360"/>
              <w:rPr>
                <w:b w:val="0"/>
                <w:bCs w:val="0"/>
                <w:sz w:val="24"/>
                <w:szCs w:val="24"/>
              </w:rPr>
            </w:pPr>
            <w:hyperlink r:id="rId41" w:anchor="mtss" w:history="1">
              <w:r w:rsidR="00164462" w:rsidRPr="005E66FF">
                <w:rPr>
                  <w:rStyle w:val="Hyperlink"/>
                  <w:b w:val="0"/>
                  <w:bCs w:val="0"/>
                  <w:sz w:val="24"/>
                  <w:szCs w:val="24"/>
                </w:rPr>
                <w:t>Multi-Tiered System of Supports – Integrated (MTSS-I)</w:t>
              </w:r>
            </w:hyperlink>
          </w:p>
        </w:tc>
        <w:tc>
          <w:tcPr>
            <w:tcW w:w="1973" w:type="dxa"/>
          </w:tcPr>
          <w:p w14:paraId="76A028A2" w14:textId="6F0783DA" w:rsidR="00164462" w:rsidRPr="00B21BA3" w:rsidRDefault="53D42C95" w:rsidP="00164462">
            <w:pPr>
              <w:ind w:left="360"/>
              <w:cnfStyle w:val="000000000000" w:firstRow="0" w:lastRow="0" w:firstColumn="0" w:lastColumn="0" w:oddVBand="0" w:evenVBand="0" w:oddHBand="0" w:evenHBand="0" w:firstRowFirstColumn="0" w:firstRowLastColumn="0" w:lastRowFirstColumn="0" w:lastRowLastColumn="0"/>
            </w:pPr>
            <w:r>
              <w:t>X</w:t>
            </w:r>
          </w:p>
        </w:tc>
      </w:tr>
      <w:tr w:rsidR="00164462" w:rsidRPr="00B21BA3" w14:paraId="31BD0B43" w14:textId="77777777" w:rsidTr="2451619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374" w:type="dxa"/>
          </w:tcPr>
          <w:p w14:paraId="4CAE2A4D" w14:textId="0D8D73B5" w:rsidR="00164462" w:rsidRPr="005E66FF" w:rsidRDefault="0044559E" w:rsidP="00164462">
            <w:pPr>
              <w:ind w:left="360"/>
              <w:rPr>
                <w:b w:val="0"/>
                <w:bCs w:val="0"/>
                <w:sz w:val="24"/>
                <w:szCs w:val="24"/>
              </w:rPr>
            </w:pPr>
            <w:hyperlink r:id="rId42" w:anchor="ongoing" w:history="1">
              <w:r w:rsidR="00164462" w:rsidRPr="005E66FF">
                <w:rPr>
                  <w:rStyle w:val="Hyperlink"/>
                  <w:b w:val="0"/>
                  <w:bCs w:val="0"/>
                  <w:sz w:val="24"/>
                  <w:szCs w:val="24"/>
                </w:rPr>
                <w:t>Ongoing Job-Embedded Professional Development</w:t>
              </w:r>
            </w:hyperlink>
          </w:p>
        </w:tc>
        <w:tc>
          <w:tcPr>
            <w:tcW w:w="1973" w:type="dxa"/>
          </w:tcPr>
          <w:p w14:paraId="5099A789" w14:textId="5EDA5546" w:rsidR="00164462" w:rsidRPr="00B21BA3" w:rsidRDefault="787953FD"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7A956551" w14:textId="63737874"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307BAC9" w14:textId="069C9391" w:rsidR="00164462" w:rsidRPr="005E66FF" w:rsidRDefault="0044559E" w:rsidP="00164462">
            <w:pPr>
              <w:ind w:left="360"/>
              <w:rPr>
                <w:b w:val="0"/>
                <w:bCs w:val="0"/>
                <w:sz w:val="24"/>
                <w:szCs w:val="24"/>
              </w:rPr>
            </w:pPr>
            <w:hyperlink r:id="rId43" w:anchor="leadership" w:history="1">
              <w:r w:rsidR="00164462" w:rsidRPr="005E66FF">
                <w:rPr>
                  <w:rStyle w:val="Hyperlink"/>
                  <w:b w:val="0"/>
                  <w:bCs w:val="0"/>
                  <w:sz w:val="24"/>
                  <w:szCs w:val="24"/>
                </w:rPr>
                <w:t>Principal Leadership Development</w:t>
              </w:r>
            </w:hyperlink>
          </w:p>
        </w:tc>
        <w:tc>
          <w:tcPr>
            <w:tcW w:w="1973" w:type="dxa"/>
          </w:tcPr>
          <w:p w14:paraId="5FE0D51A"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3E4A1E55" w14:textId="2F3727D8" w:rsidTr="2451619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5E92BC2E" w14:textId="3FD5C69E" w:rsidR="00164462" w:rsidRPr="005E66FF" w:rsidRDefault="0044559E" w:rsidP="00164462">
            <w:pPr>
              <w:ind w:left="360"/>
              <w:rPr>
                <w:b w:val="0"/>
                <w:bCs w:val="0"/>
                <w:sz w:val="24"/>
                <w:szCs w:val="24"/>
              </w:rPr>
            </w:pPr>
            <w:hyperlink r:id="rId44" w:anchor="plc" w:history="1">
              <w:r w:rsidR="00164462" w:rsidRPr="005E66FF">
                <w:rPr>
                  <w:rStyle w:val="Hyperlink"/>
                  <w:b w:val="0"/>
                  <w:bCs w:val="0"/>
                  <w:sz w:val="24"/>
                  <w:szCs w:val="24"/>
                </w:rPr>
                <w:t>Professional Learning Communities</w:t>
              </w:r>
            </w:hyperlink>
          </w:p>
        </w:tc>
        <w:tc>
          <w:tcPr>
            <w:tcW w:w="1973" w:type="dxa"/>
          </w:tcPr>
          <w:p w14:paraId="7200543F" w14:textId="33D68E07" w:rsidR="00164462" w:rsidRPr="00B21BA3" w:rsidRDefault="0C19CE5B"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409121B7" w14:textId="54F9CB42" w:rsidTr="2451619D">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C7A72C1" w14:textId="073163EF" w:rsidR="00164462" w:rsidRPr="005E66FF" w:rsidRDefault="0044559E" w:rsidP="00164462">
            <w:pPr>
              <w:ind w:left="360"/>
              <w:rPr>
                <w:b w:val="0"/>
                <w:bCs w:val="0"/>
                <w:sz w:val="24"/>
                <w:szCs w:val="24"/>
              </w:rPr>
            </w:pPr>
            <w:hyperlink r:id="rId45" w:anchor="restorative" w:history="1">
              <w:r w:rsidR="00164462" w:rsidRPr="005E66FF">
                <w:rPr>
                  <w:rStyle w:val="Hyperlink"/>
                  <w:b w:val="0"/>
                  <w:bCs w:val="0"/>
                  <w:sz w:val="24"/>
                  <w:szCs w:val="24"/>
                </w:rPr>
                <w:t>Restorative Practices</w:t>
              </w:r>
            </w:hyperlink>
          </w:p>
        </w:tc>
        <w:tc>
          <w:tcPr>
            <w:tcW w:w="1973" w:type="dxa"/>
          </w:tcPr>
          <w:p w14:paraId="0DF77BEB" w14:textId="120309F3" w:rsidR="00164462" w:rsidRPr="00B21BA3" w:rsidRDefault="7BC8F24C" w:rsidP="00164462">
            <w:pPr>
              <w:ind w:left="360"/>
              <w:cnfStyle w:val="000000000000" w:firstRow="0" w:lastRow="0" w:firstColumn="0" w:lastColumn="0" w:oddVBand="0" w:evenVBand="0" w:oddHBand="0" w:evenHBand="0" w:firstRowFirstColumn="0" w:firstRowLastColumn="0" w:lastRowFirstColumn="0" w:lastRowLastColumn="0"/>
            </w:pPr>
            <w:r>
              <w:t>X</w:t>
            </w:r>
          </w:p>
        </w:tc>
      </w:tr>
    </w:tbl>
    <w:p w14:paraId="50EE2C08" w14:textId="77777777" w:rsidR="003E18CF" w:rsidRDefault="003E18CF" w:rsidP="008A0D28"/>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446"/>
      </w:tblGrid>
      <w:tr w:rsidR="00BE552E" w14:paraId="1FBF4F3B" w14:textId="77777777" w:rsidTr="3C5B0DCA">
        <w:trPr>
          <w:trHeight w:val="618"/>
        </w:trPr>
        <w:tc>
          <w:tcPr>
            <w:tcW w:w="9446" w:type="dxa"/>
            <w:shd w:val="clear" w:color="auto" w:fill="D9E2F3" w:themeFill="accent1" w:themeFillTint="33"/>
          </w:tcPr>
          <w:p w14:paraId="59BC16B0" w14:textId="5C56F748" w:rsidR="00BE552E" w:rsidRDefault="155E2B0A" w:rsidP="008A0D28">
            <w:pPr>
              <w:rPr>
                <w:b/>
                <w:bCs/>
              </w:rPr>
            </w:pPr>
            <w:r w:rsidRPr="3C5B0DCA">
              <w:rPr>
                <w:b/>
                <w:bCs/>
              </w:rPr>
              <w:t xml:space="preserve"> Other</w:t>
            </w:r>
            <w:r w:rsidRPr="3C5B0DCA">
              <w:rPr>
                <w:i/>
                <w:iCs/>
              </w:rPr>
              <w:t xml:space="preserve"> (required if no State-Support</w:t>
            </w:r>
            <w:r w:rsidR="484EEA23" w:rsidRPr="3C5B0DCA">
              <w:rPr>
                <w:i/>
                <w:iCs/>
              </w:rPr>
              <w:t>ed</w:t>
            </w:r>
            <w:r w:rsidRPr="3C5B0DCA">
              <w:rPr>
                <w:i/>
                <w:iCs/>
              </w:rPr>
              <w:t xml:space="preserve"> Evidence-Based Intervention is identified above): </w:t>
            </w:r>
            <w:r>
              <w:t>Identify and describe a School-Identified Intervention that meets the criteria of a Tier 1, Tier 2, or Tier 3 Evidence-Based Intervention</w:t>
            </w:r>
            <w:r w:rsidR="0DB6B707">
              <w:t>.  Please also indicate the Clearinghouse</w:t>
            </w:r>
            <w:r w:rsidR="1004E510">
              <w:t xml:space="preserve">, Evidence Review, or </w:t>
            </w:r>
            <w:r w:rsidR="7FDAC443">
              <w:t>r</w:t>
            </w:r>
            <w:r w:rsidR="1004E510">
              <w:t>esearch</w:t>
            </w:r>
            <w:r w:rsidR="0DB6B707">
              <w:t xml:space="preserve"> that </w:t>
            </w:r>
            <w:r w:rsidR="0BA04177">
              <w:t>indicates the intervention qualifies as a Tier 1, Tier 2, or Tier 3 Evidence-Based Intervention.</w:t>
            </w:r>
          </w:p>
        </w:tc>
      </w:tr>
      <w:tr w:rsidR="00BE552E" w14:paraId="43B5BAE6" w14:textId="77777777" w:rsidTr="3C5B0DCA">
        <w:trPr>
          <w:trHeight w:val="302"/>
        </w:trPr>
        <w:tc>
          <w:tcPr>
            <w:tcW w:w="9446" w:type="dxa"/>
          </w:tcPr>
          <w:p w14:paraId="094F567D" w14:textId="5C4AAB82" w:rsidR="00BE552E" w:rsidRPr="003A24AE" w:rsidRDefault="00BE552E" w:rsidP="008A0D28"/>
        </w:tc>
      </w:tr>
    </w:tbl>
    <w:p w14:paraId="4AA81ADE" w14:textId="77777777" w:rsidR="005B1B1E" w:rsidRDefault="005B1B1E" w:rsidP="00E173CA">
      <w:pPr>
        <w:pStyle w:val="Heading1"/>
        <w:sectPr w:rsidR="005B1B1E" w:rsidSect="00E173CA">
          <w:headerReference w:type="default" r:id="rId46"/>
          <w:pgSz w:w="12240" w:h="15840"/>
          <w:pgMar w:top="1080" w:right="1080" w:bottom="1080" w:left="1080" w:header="720" w:footer="720" w:gutter="0"/>
          <w:cols w:space="720"/>
          <w:docGrid w:linePitch="360"/>
        </w:sectPr>
      </w:pPr>
    </w:p>
    <w:p w14:paraId="2677AB05" w14:textId="4CA79158" w:rsidR="00E173CA" w:rsidRDefault="00E173CA" w:rsidP="00E173CA">
      <w:pPr>
        <w:pStyle w:val="Heading1"/>
      </w:pPr>
      <w:r>
        <w:lastRenderedPageBreak/>
        <w:t xml:space="preserve">Learning </w:t>
      </w:r>
      <w:r w:rsidR="005B1B1E">
        <w:t>a</w:t>
      </w:r>
      <w:r>
        <w:t xml:space="preserve">s </w:t>
      </w:r>
      <w:r w:rsidR="005B1B1E">
        <w:t>a</w:t>
      </w:r>
      <w:r>
        <w:t xml:space="preserve"> Team</w:t>
      </w:r>
    </w:p>
    <w:p w14:paraId="57E89C7B" w14:textId="77777777" w:rsidR="00E173CA" w:rsidRDefault="00E173CA" w:rsidP="00E173CA">
      <w:pPr>
        <w:pStyle w:val="Heading2"/>
      </w:pPr>
      <w:r>
        <w:t>Directions</w:t>
      </w:r>
    </w:p>
    <w:p w14:paraId="11C80755" w14:textId="4FA7A2F0" w:rsidR="00E173CA" w:rsidRDefault="00211744" w:rsidP="00E173CA">
      <w:r>
        <w:t>Teams</w:t>
      </w:r>
      <w:r w:rsidR="00E173CA">
        <w:t xml:space="preserve"> should complete the reflective prompt below. </w:t>
      </w:r>
    </w:p>
    <w:p w14:paraId="41CE09E4" w14:textId="77777777" w:rsidR="00E173CA" w:rsidRDefault="00E173CA" w:rsidP="00E173CA">
      <w:pPr>
        <w:pStyle w:val="Heading3"/>
      </w:pPr>
      <w:r>
        <w:t>Student Interviews</w:t>
      </w:r>
    </w:p>
    <w:tbl>
      <w:tblPr>
        <w:tblStyle w:val="ListTable3-Accent3"/>
        <w:tblW w:w="1009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098"/>
      </w:tblGrid>
      <w:tr w:rsidR="00E173CA" w14:paraId="7462551C" w14:textId="77777777" w:rsidTr="1D81A977">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10098" w:type="dxa"/>
            <w:shd w:val="clear" w:color="auto" w:fill="E7E6E6" w:themeFill="background2"/>
          </w:tcPr>
          <w:p w14:paraId="185E4AA5" w14:textId="77777777" w:rsidR="00E173CA" w:rsidRPr="00C73C00" w:rsidRDefault="00E173CA">
            <w:pPr>
              <w:rPr>
                <w:bCs w:val="0"/>
                <w:color w:val="000000"/>
              </w:rPr>
            </w:pPr>
            <w:r>
              <w:rPr>
                <w:bCs w:val="0"/>
                <w:color w:val="000000"/>
              </w:rPr>
              <w:t>Describe how the Student Interview process informed the team’s plan</w:t>
            </w:r>
          </w:p>
        </w:tc>
      </w:tr>
      <w:tr w:rsidR="00E173CA" w14:paraId="606356B9" w14:textId="77777777" w:rsidTr="1D81A977">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10098" w:type="dxa"/>
          </w:tcPr>
          <w:p w14:paraId="7B6803B6" w14:textId="5167D526" w:rsidR="00E173CA" w:rsidRPr="006B2358" w:rsidRDefault="400CD190" w:rsidP="1D81A977">
            <w:pPr>
              <w:rPr>
                <w:b w:val="0"/>
                <w:bCs w:val="0"/>
                <w:color w:val="ED7D31" w:themeColor="accent2"/>
              </w:rPr>
            </w:pPr>
            <w:r w:rsidRPr="1D81A977">
              <w:rPr>
                <w:b w:val="0"/>
                <w:bCs w:val="0"/>
                <w:color w:val="ED7D31" w:themeColor="accent2"/>
              </w:rPr>
              <w:t>70 student interviews have been completed. 93% of students know what feelings are. 94% of students k</w:t>
            </w:r>
            <w:r w:rsidR="49186E71" w:rsidRPr="1D81A977">
              <w:rPr>
                <w:b w:val="0"/>
                <w:bCs w:val="0"/>
                <w:color w:val="ED7D31" w:themeColor="accent2"/>
              </w:rPr>
              <w:t>now how to calm down. 96% of students know how to ask for help. 90% of students like Math. 94% of students like read</w:t>
            </w:r>
            <w:r w:rsidR="461AFED2" w:rsidRPr="1D81A977">
              <w:rPr>
                <w:b w:val="0"/>
                <w:bCs w:val="0"/>
                <w:color w:val="ED7D31" w:themeColor="accent2"/>
              </w:rPr>
              <w:t>ing. 96% of students like writing. 71% of students say they learn about different people or different languages around the wo</w:t>
            </w:r>
            <w:r w:rsidR="286B6895" w:rsidRPr="1D81A977">
              <w:rPr>
                <w:b w:val="0"/>
                <w:bCs w:val="0"/>
                <w:color w:val="ED7D31" w:themeColor="accent2"/>
              </w:rPr>
              <w:t xml:space="preserve">rld at school. 88% of students feel like they are part of the </w:t>
            </w:r>
            <w:proofErr w:type="spellStart"/>
            <w:r w:rsidR="286B6895" w:rsidRPr="1D81A977">
              <w:rPr>
                <w:b w:val="0"/>
                <w:bCs w:val="0"/>
                <w:color w:val="ED7D31" w:themeColor="accent2"/>
              </w:rPr>
              <w:t>Bloneva</w:t>
            </w:r>
            <w:proofErr w:type="spellEnd"/>
            <w:r w:rsidR="286B6895" w:rsidRPr="1D81A977">
              <w:rPr>
                <w:b w:val="0"/>
                <w:bCs w:val="0"/>
                <w:color w:val="ED7D31" w:themeColor="accent2"/>
              </w:rPr>
              <w:t xml:space="preserve"> Bond fa</w:t>
            </w:r>
            <w:r w:rsidR="3E93EAB4" w:rsidRPr="1D81A977">
              <w:rPr>
                <w:b w:val="0"/>
                <w:bCs w:val="0"/>
                <w:color w:val="ED7D31" w:themeColor="accent2"/>
              </w:rPr>
              <w:t xml:space="preserve">mily. </w:t>
            </w:r>
            <w:r w:rsidR="5BB653EB" w:rsidRPr="1D81A977">
              <w:rPr>
                <w:b w:val="0"/>
                <w:bCs w:val="0"/>
                <w:color w:val="ED7D31" w:themeColor="accent2"/>
              </w:rPr>
              <w:t>This information will be reflected in our Key Strategies as we continue to emphasize student-centered learning</w:t>
            </w:r>
            <w:r w:rsidR="211FCB54" w:rsidRPr="1D81A977">
              <w:rPr>
                <w:b w:val="0"/>
                <w:bCs w:val="0"/>
                <w:color w:val="ED7D31" w:themeColor="accent2"/>
              </w:rPr>
              <w:t>, differentiated instruction,</w:t>
            </w:r>
            <w:r w:rsidR="5BB653EB" w:rsidRPr="1D81A977">
              <w:rPr>
                <w:b w:val="0"/>
                <w:bCs w:val="0"/>
                <w:color w:val="ED7D31" w:themeColor="accent2"/>
              </w:rPr>
              <w:t xml:space="preserve"> and multi-</w:t>
            </w:r>
            <w:r w:rsidR="4C2A13FE" w:rsidRPr="1D81A977">
              <w:rPr>
                <w:b w:val="0"/>
                <w:bCs w:val="0"/>
                <w:color w:val="ED7D31" w:themeColor="accent2"/>
              </w:rPr>
              <w:t>culturalism</w:t>
            </w:r>
            <w:r w:rsidR="5BB653EB" w:rsidRPr="1D81A977">
              <w:rPr>
                <w:b w:val="0"/>
                <w:bCs w:val="0"/>
                <w:color w:val="ED7D31" w:themeColor="accent2"/>
              </w:rPr>
              <w:t xml:space="preserve"> </w:t>
            </w:r>
            <w:r w:rsidR="226FBE58" w:rsidRPr="1D81A977">
              <w:rPr>
                <w:b w:val="0"/>
                <w:bCs w:val="0"/>
                <w:color w:val="ED7D31" w:themeColor="accent2"/>
              </w:rPr>
              <w:t xml:space="preserve">exposure </w:t>
            </w:r>
            <w:r w:rsidR="5BB653EB" w:rsidRPr="1D81A977">
              <w:rPr>
                <w:b w:val="0"/>
                <w:bCs w:val="0"/>
                <w:color w:val="ED7D31" w:themeColor="accent2"/>
              </w:rPr>
              <w:t xml:space="preserve">school-wide. </w:t>
            </w:r>
          </w:p>
        </w:tc>
      </w:tr>
    </w:tbl>
    <w:p w14:paraId="5E02EFEA" w14:textId="77777777" w:rsidR="00E173CA" w:rsidRDefault="00E173CA" w:rsidP="00E173CA"/>
    <w:p w14:paraId="31BAD5C0" w14:textId="77777777" w:rsidR="00E173CA" w:rsidRPr="00436CA0" w:rsidRDefault="00E173CA" w:rsidP="00E173CA">
      <w:pPr>
        <w:rPr>
          <w:b/>
          <w:bCs/>
          <w:sz w:val="28"/>
          <w:szCs w:val="28"/>
        </w:rPr>
      </w:pPr>
      <w:r w:rsidRPr="00436CA0">
        <w:rPr>
          <w:b/>
          <w:bCs/>
          <w:sz w:val="28"/>
          <w:szCs w:val="28"/>
        </w:rPr>
        <w:t>Schools in the ATSI and TSI model only</w:t>
      </w:r>
    </w:p>
    <w:p w14:paraId="67A6F63F" w14:textId="77777777" w:rsidR="00E173CA" w:rsidRDefault="00E173CA" w:rsidP="00E173CA">
      <w:pPr>
        <w:pStyle w:val="Heading3"/>
      </w:pPr>
      <w:r>
        <w:t>Subgroup Spotlight</w:t>
      </w:r>
    </w:p>
    <w:tbl>
      <w:tblPr>
        <w:tblStyle w:val="ListTable3-Accent3"/>
        <w:tblW w:w="10111" w:type="dxa"/>
        <w:tblBorders>
          <w:top w:val="single" w:sz="4" w:space="0" w:color="8EAADB" w:themeColor="accent1" w:themeTint="99"/>
          <w:left w:val="single" w:sz="4" w:space="0" w:color="8EAADB" w:themeColor="accent1" w:themeTint="99"/>
          <w:right w:val="single" w:sz="4" w:space="0" w:color="8EAADB" w:themeColor="accent1" w:themeTint="99"/>
          <w:insideH w:val="single" w:sz="4" w:space="0" w:color="A5A5A5" w:themeColor="accent3"/>
          <w:insideV w:val="single" w:sz="4" w:space="0" w:color="A5A5A5" w:themeColor="accent3"/>
        </w:tblBorders>
        <w:tblLook w:val="04A0" w:firstRow="1" w:lastRow="0" w:firstColumn="1" w:lastColumn="0" w:noHBand="0" w:noVBand="1"/>
      </w:tblPr>
      <w:tblGrid>
        <w:gridCol w:w="10111"/>
      </w:tblGrid>
      <w:tr w:rsidR="00E173CA" w14:paraId="75176985" w14:textId="77777777" w:rsidTr="41C76376">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10111" w:type="dxa"/>
            <w:tcBorders>
              <w:bottom w:val="none" w:sz="0" w:space="0" w:color="auto"/>
              <w:right w:val="none" w:sz="0" w:space="0" w:color="auto"/>
            </w:tcBorders>
            <w:shd w:val="clear" w:color="auto" w:fill="E7E6E6" w:themeFill="background2"/>
          </w:tcPr>
          <w:p w14:paraId="0B41C461" w14:textId="46A86511" w:rsidR="00E173CA" w:rsidRPr="00C73C00" w:rsidRDefault="00E173CA">
            <w:pPr>
              <w:rPr>
                <w:bCs w:val="0"/>
                <w:color w:val="000000"/>
              </w:rPr>
            </w:pPr>
            <w:r w:rsidRPr="6E87B159">
              <w:rPr>
                <w:color w:val="000000" w:themeColor="text1"/>
              </w:rPr>
              <w:t>Describe how the team has determined that the strategies</w:t>
            </w:r>
            <w:r w:rsidR="00211744" w:rsidRPr="6E87B159">
              <w:rPr>
                <w:color w:val="000000" w:themeColor="text1"/>
              </w:rPr>
              <w:t xml:space="preserve"> with</w:t>
            </w:r>
            <w:r w:rsidRPr="6E87B159">
              <w:rPr>
                <w:color w:val="000000" w:themeColor="text1"/>
              </w:rPr>
              <w:t>in this plan are likely to result in improved subgroup performance for the subgroup(s) for which the school has been identified.</w:t>
            </w:r>
          </w:p>
        </w:tc>
      </w:tr>
      <w:tr w:rsidR="00E173CA" w14:paraId="64947234" w14:textId="77777777" w:rsidTr="41C76376">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1661D690" w14:textId="3117787D" w:rsidR="00E173CA" w:rsidRPr="006B2358" w:rsidRDefault="62B50154" w:rsidP="41C76376">
            <w:pPr>
              <w:rPr>
                <w:b w:val="0"/>
                <w:bCs w:val="0"/>
                <w:color w:val="ED7D31" w:themeColor="accent2"/>
              </w:rPr>
            </w:pPr>
            <w:r w:rsidRPr="41C76376">
              <w:rPr>
                <w:b w:val="0"/>
                <w:bCs w:val="0"/>
                <w:color w:val="ED7C31"/>
              </w:rPr>
              <w:t xml:space="preserve">Attendance </w:t>
            </w:r>
          </w:p>
          <w:p w14:paraId="27B680B6" w14:textId="47A067B9" w:rsidR="00E173CA" w:rsidRPr="006B2358" w:rsidRDefault="2F7A85B7" w:rsidP="41C76376">
            <w:pPr>
              <w:rPr>
                <w:b w:val="0"/>
                <w:bCs w:val="0"/>
                <w:color w:val="ED7D31" w:themeColor="accent2"/>
              </w:rPr>
            </w:pPr>
            <w:r w:rsidRPr="41C76376">
              <w:rPr>
                <w:b w:val="0"/>
                <w:bCs w:val="0"/>
              </w:rPr>
              <w:t>Teachers will use diagnostic/formative assessments to group students by skill for small group instruction.</w:t>
            </w:r>
          </w:p>
          <w:p w14:paraId="650C4516" w14:textId="05B60B7E" w:rsidR="00E173CA" w:rsidRPr="006B2358" w:rsidRDefault="2F7A85B7" w:rsidP="41C76376">
            <w:pPr>
              <w:rPr>
                <w:b w:val="0"/>
                <w:bCs w:val="0"/>
                <w:color w:val="ED7D31" w:themeColor="accent2"/>
              </w:rPr>
            </w:pPr>
            <w:r w:rsidRPr="41C76376">
              <w:rPr>
                <w:b w:val="0"/>
                <w:bCs w:val="0"/>
              </w:rPr>
              <w:t>Second grade teachers will begin to use test taking strategies (such as RACE, close reading, practice tests, graphic organizers...)</w:t>
            </w:r>
            <w:r w:rsidR="7A0B74F4" w:rsidRPr="41C76376">
              <w:rPr>
                <w:b w:val="0"/>
                <w:bCs w:val="0"/>
              </w:rPr>
              <w:t xml:space="preserve"> to prepare students for the State Assessments. They will continue with keyboard practice.</w:t>
            </w:r>
          </w:p>
          <w:p w14:paraId="1E37FA92" w14:textId="7104175B" w:rsidR="00E173CA" w:rsidRPr="006B2358" w:rsidRDefault="7A0B74F4" w:rsidP="41C76376">
            <w:pPr>
              <w:rPr>
                <w:b w:val="0"/>
                <w:bCs w:val="0"/>
                <w:color w:val="ED7D31" w:themeColor="accent2"/>
              </w:rPr>
            </w:pPr>
            <w:r w:rsidRPr="41C76376">
              <w:rPr>
                <w:b w:val="0"/>
                <w:bCs w:val="0"/>
              </w:rPr>
              <w:t>School-wide we will increase writing, through the science of reading shifts, utilizing structured literacy and the 6 pillars (such as responding in more detail to literature, compar</w:t>
            </w:r>
            <w:r w:rsidR="48FFE50F" w:rsidRPr="41C76376">
              <w:rPr>
                <w:b w:val="0"/>
                <w:bCs w:val="0"/>
              </w:rPr>
              <w:t xml:space="preserve">ing text to text, using text features).  Strive for Five format will be followed for all grade levels beginning in Pre-K to increase </w:t>
            </w:r>
            <w:r w:rsidR="26798861" w:rsidRPr="41C76376">
              <w:rPr>
                <w:b w:val="0"/>
                <w:bCs w:val="0"/>
              </w:rPr>
              <w:t>oral language and vocabulary leading into increased reading and writing to close the “</w:t>
            </w:r>
            <w:r w:rsidR="1824D4AD" w:rsidRPr="41C76376">
              <w:rPr>
                <w:b w:val="0"/>
                <w:bCs w:val="0"/>
              </w:rPr>
              <w:t>4-million-year</w:t>
            </w:r>
            <w:r w:rsidR="26798861" w:rsidRPr="41C76376">
              <w:rPr>
                <w:b w:val="0"/>
                <w:bCs w:val="0"/>
              </w:rPr>
              <w:t xml:space="preserve"> gap” between children from lower income and higher income households.</w:t>
            </w:r>
            <w:r w:rsidR="5884482A" w:rsidRPr="41C76376">
              <w:rPr>
                <w:b w:val="0"/>
                <w:bCs w:val="0"/>
              </w:rPr>
              <w:t xml:space="preserve"> </w:t>
            </w:r>
          </w:p>
        </w:tc>
      </w:tr>
    </w:tbl>
    <w:p w14:paraId="2DEE1374" w14:textId="77777777" w:rsidR="00E173CA" w:rsidRDefault="00E173CA" w:rsidP="00E173CA">
      <w:pPr>
        <w:sectPr w:rsidR="00E173CA" w:rsidSect="00E173CA">
          <w:headerReference w:type="default" r:id="rId47"/>
          <w:pgSz w:w="12240" w:h="15840"/>
          <w:pgMar w:top="1080" w:right="1080" w:bottom="1080" w:left="1080" w:header="720" w:footer="720" w:gutter="0"/>
          <w:cols w:space="720"/>
          <w:docGrid w:linePitch="360"/>
        </w:sectPr>
      </w:pPr>
    </w:p>
    <w:p w14:paraId="467CCA5A" w14:textId="0F29D503" w:rsidR="000E78DD" w:rsidRPr="0066775F" w:rsidRDefault="004F5648" w:rsidP="000E78DD">
      <w:pPr>
        <w:pStyle w:val="Heading1"/>
      </w:pPr>
      <w:r>
        <w:lastRenderedPageBreak/>
        <w:t xml:space="preserve">Instructional </w:t>
      </w:r>
      <w:r w:rsidR="00DD1276">
        <w:t xml:space="preserve">Key </w:t>
      </w:r>
      <w:r>
        <w:t>Strategies for Improvement</w:t>
      </w:r>
    </w:p>
    <w:p w14:paraId="3AA434F8" w14:textId="7FD9A1C7" w:rsidR="00FF2249" w:rsidRPr="00C124A3" w:rsidRDefault="00FF2249" w:rsidP="001C2510">
      <w:pPr>
        <w:pStyle w:val="Heading2"/>
      </w:pPr>
      <w:r w:rsidRPr="00C124A3">
        <w:t>Key Strategies</w:t>
      </w:r>
    </w:p>
    <w:p w14:paraId="02938182" w14:textId="31B5F014" w:rsidR="00436CA0" w:rsidRPr="009B345F" w:rsidRDefault="009B345F" w:rsidP="3C5B0DCA">
      <w:pPr>
        <w:spacing w:after="0"/>
        <w:rPr>
          <w:i/>
          <w:iCs/>
          <w:color w:val="000000" w:themeColor="text1"/>
          <w:sz w:val="28"/>
          <w:szCs w:val="28"/>
        </w:rPr>
      </w:pPr>
      <w:r w:rsidRPr="3C5B0DCA">
        <w:rPr>
          <w:rFonts w:ascii="Gill Sans MT" w:eastAsia="Times New Roman" w:hAnsi="Gill Sans MT" w:cs="Times New Roman"/>
          <w:i/>
          <w:iCs/>
          <w:color w:val="000000" w:themeColor="text1"/>
          <w:sz w:val="28"/>
          <w:szCs w:val="28"/>
        </w:rPr>
        <w:t xml:space="preserve">(What are we doing? Why are we doing </w:t>
      </w:r>
      <w:r w:rsidR="184764F5" w:rsidRPr="3C5B0DCA">
        <w:rPr>
          <w:rFonts w:ascii="Gill Sans MT" w:eastAsia="Times New Roman" w:hAnsi="Gill Sans MT" w:cs="Times New Roman"/>
          <w:i/>
          <w:iCs/>
          <w:color w:val="000000" w:themeColor="text1"/>
          <w:sz w:val="28"/>
          <w:szCs w:val="28"/>
        </w:rPr>
        <w:t>this?</w:t>
      </w:r>
    </w:p>
    <w:p w14:paraId="3FA7EEB3" w14:textId="7365FD9B" w:rsidR="00C92950" w:rsidRDefault="00C92950" w:rsidP="009B345F">
      <w:pPr>
        <w:spacing w:after="0"/>
      </w:pPr>
      <w:r>
        <w:t xml:space="preserve">In column 1, input </w:t>
      </w:r>
      <w:r w:rsidR="00584D0A">
        <w:t xml:space="preserve">at least one, </w:t>
      </w:r>
      <w:r w:rsidR="17212C5E">
        <w:t>but</w:t>
      </w:r>
      <w:r w:rsidR="00584D0A">
        <w:t xml:space="preserve"> no more than </w:t>
      </w:r>
      <w:r w:rsidR="00AC52FD">
        <w:t>five</w:t>
      </w:r>
      <w:r>
        <w:t xml:space="preserve">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w:t>
      </w:r>
      <w:r w:rsidR="00B678D5">
        <w:t xml:space="preserve"> </w:t>
      </w:r>
      <w:r>
        <w:t xml:space="preserve"> In column 2, </w:t>
      </w:r>
      <w:r w:rsidR="0F0B119F">
        <w:t>specify whether</w:t>
      </w:r>
      <w:r>
        <w:t xml:space="preserve"> the strategy is something new, something being expanded, or something being refined.  In column 3, identify the data that indicates these strategies will be beneficial </w:t>
      </w:r>
      <w:r w:rsidR="20777D2A">
        <w:t>for the</w:t>
      </w:r>
      <w:r>
        <w:t xml:space="preserve"> school.  For any </w:t>
      </w:r>
      <w:r w:rsidR="332E8854">
        <w:t>K</w:t>
      </w:r>
      <w:r>
        <w:t xml:space="preserve">ey </w:t>
      </w:r>
      <w:r w:rsidR="23F11966">
        <w:t>S</w:t>
      </w:r>
      <w:r>
        <w:t>trategy that is not new, provide a 1-2 sentence summary of how the key strategy will be expanded or refined next year.</w:t>
      </w:r>
    </w:p>
    <w:tbl>
      <w:tblPr>
        <w:tblStyle w:val="TableGridLight"/>
        <w:tblW w:w="10045" w:type="dxa"/>
        <w:tblLook w:val="04A0" w:firstRow="1" w:lastRow="0" w:firstColumn="1" w:lastColumn="0" w:noHBand="0" w:noVBand="1"/>
      </w:tblPr>
      <w:tblGrid>
        <w:gridCol w:w="3495"/>
        <w:gridCol w:w="1360"/>
        <w:gridCol w:w="5190"/>
      </w:tblGrid>
      <w:tr w:rsidR="00C92950" w:rsidRPr="0066775F" w14:paraId="0338DA6F" w14:textId="77777777" w:rsidTr="3C5B0DCA">
        <w:trPr>
          <w:trHeight w:val="676"/>
        </w:trPr>
        <w:tc>
          <w:tcPr>
            <w:tcW w:w="3495" w:type="dxa"/>
            <w:shd w:val="clear" w:color="auto" w:fill="4472C4" w:themeFill="accent1"/>
            <w:vAlign w:val="center"/>
          </w:tcPr>
          <w:p w14:paraId="5F4E4DE2" w14:textId="20116494" w:rsidR="00C92950" w:rsidRPr="00302473" w:rsidRDefault="00C92950" w:rsidP="6EC16CFF">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p w14:paraId="287D27F7" w14:textId="6CF0E266" w:rsidR="00C92950" w:rsidRPr="00302473" w:rsidRDefault="312E277A">
            <w:pPr>
              <w:jc w:val="center"/>
              <w:textAlignment w:val="baseline"/>
              <w:rPr>
                <w:rFonts w:ascii="Gill Sans MT" w:eastAsia="Times New Roman" w:hAnsi="Gill Sans MT" w:cs="Calibri"/>
                <w:b/>
                <w:color w:val="FFFFFF" w:themeColor="background1"/>
                <w:sz w:val="24"/>
                <w:szCs w:val="24"/>
              </w:rPr>
            </w:pPr>
            <w:r w:rsidRPr="6EC16CFF">
              <w:rPr>
                <w:rFonts w:ascii="Gill Sans MT" w:eastAsia="Times New Roman" w:hAnsi="Gill Sans MT" w:cs="Calibri"/>
                <w:b/>
                <w:bCs/>
                <w:color w:val="FFFFFF" w:themeColor="background1"/>
                <w:sz w:val="24"/>
                <w:szCs w:val="24"/>
              </w:rPr>
              <w:t>(What are we doing?)</w:t>
            </w:r>
          </w:p>
        </w:tc>
        <w:tc>
          <w:tcPr>
            <w:tcW w:w="136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190" w:type="dxa"/>
            <w:shd w:val="clear" w:color="auto" w:fill="4472C4" w:themeFill="accent1"/>
          </w:tcPr>
          <w:p w14:paraId="72F047DF" w14:textId="7D777D4F" w:rsidR="00C92950" w:rsidRPr="00ED1CFB" w:rsidRDefault="00C92950" w:rsidP="00267CA1">
            <w:pP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p>
          <w:p w14:paraId="2728F3BF" w14:textId="58EB93E7" w:rsidR="00C92950" w:rsidRPr="00ED1CFB" w:rsidRDefault="00C92950" w:rsidP="6EC16CFF">
            <w:pPr>
              <w:textAlignment w:val="baseline"/>
              <w:rPr>
                <w:rFonts w:ascii="Gill Sans MT" w:eastAsia="Times New Roman" w:hAnsi="Gill Sans MT" w:cs="Calibri"/>
                <w:color w:val="FFFFFF" w:themeColor="background1"/>
                <w:sz w:val="24"/>
                <w:szCs w:val="24"/>
              </w:rPr>
            </w:pP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r w:rsidR="0A063692" w:rsidRPr="6EC16CFF">
              <w:rPr>
                <w:rFonts w:ascii="Gill Sans MT" w:eastAsia="Times New Roman" w:hAnsi="Gill Sans MT" w:cs="Calibri"/>
                <w:color w:val="FFFFFF" w:themeColor="background1"/>
                <w:sz w:val="24"/>
                <w:szCs w:val="24"/>
              </w:rPr>
              <w:t xml:space="preserve"> </w:t>
            </w:r>
            <w:r w:rsidR="1DEA2156" w:rsidRPr="22DFE7FD">
              <w:rPr>
                <w:rFonts w:ascii="Gill Sans MT" w:eastAsia="Times New Roman" w:hAnsi="Gill Sans MT" w:cs="Calibri"/>
                <w:color w:val="FFFFFF" w:themeColor="background1"/>
                <w:sz w:val="24"/>
                <w:szCs w:val="24"/>
              </w:rPr>
              <w:t xml:space="preserve">and </w:t>
            </w:r>
            <w:r w:rsidR="0F27158E" w:rsidRPr="1FD4BACC">
              <w:rPr>
                <w:rFonts w:ascii="Gill Sans MT" w:eastAsia="Times New Roman" w:hAnsi="Gill Sans MT" w:cs="Calibri"/>
                <w:color w:val="FFFFFF" w:themeColor="background1"/>
                <w:sz w:val="24"/>
                <w:szCs w:val="24"/>
              </w:rPr>
              <w:t>will</w:t>
            </w:r>
            <w:r w:rsidR="0A063692" w:rsidRPr="6EC16CFF">
              <w:rPr>
                <w:rFonts w:ascii="Gill Sans MT" w:eastAsia="Times New Roman" w:hAnsi="Gill Sans MT" w:cs="Calibri"/>
                <w:color w:val="FFFFFF" w:themeColor="background1"/>
                <w:sz w:val="24"/>
                <w:szCs w:val="24"/>
              </w:rPr>
              <w:t xml:space="preserve"> have a positive impact on students</w:t>
            </w:r>
            <w:r w:rsidRPr="6EC16CFF">
              <w:rPr>
                <w:rFonts w:ascii="Gill Sans MT" w:eastAsia="Times New Roman" w:hAnsi="Gill Sans MT" w:cs="Calibri"/>
                <w:color w:val="FFFFFF" w:themeColor="background1"/>
                <w:sz w:val="24"/>
                <w:szCs w:val="24"/>
              </w:rPr>
              <w:t>?</w:t>
            </w:r>
            <w:r w:rsidR="34CEF975" w:rsidRPr="0933F1FB">
              <w:rPr>
                <w:rFonts w:ascii="Gill Sans MT" w:eastAsia="Times New Roman" w:hAnsi="Gill Sans MT" w:cs="Calibri"/>
                <w:color w:val="FFFFFF" w:themeColor="background1"/>
                <w:sz w:val="24"/>
                <w:szCs w:val="24"/>
              </w:rPr>
              <w:t xml:space="preserve"> </w:t>
            </w:r>
            <w:r w:rsidR="34CEF975" w:rsidRPr="5156C7A5">
              <w:rPr>
                <w:rFonts w:ascii="Gill Sans MT" w:eastAsia="Times New Roman" w:hAnsi="Gill Sans MT" w:cs="Calibri"/>
                <w:color w:val="FFFFFF" w:themeColor="background1"/>
                <w:sz w:val="24"/>
                <w:szCs w:val="24"/>
              </w:rPr>
              <w:t xml:space="preserve"> Use evidence</w:t>
            </w:r>
            <w:r w:rsidR="00274E42">
              <w:rPr>
                <w:rFonts w:ascii="Gill Sans MT" w:eastAsia="Times New Roman" w:hAnsi="Gill Sans MT" w:cs="Calibri"/>
                <w:color w:val="FFFFFF" w:themeColor="background1"/>
                <w:sz w:val="24"/>
                <w:szCs w:val="24"/>
              </w:rPr>
              <w:t>.</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5132EC2B" w:rsidR="00C92950" w:rsidRPr="00577309" w:rsidRDefault="3001A37E">
            <w:pPr>
              <w:textAlignment w:val="baseline"/>
              <w:rPr>
                <w:rFonts w:eastAsia="Times New Roman"/>
                <w:i/>
                <w:color w:val="FFFFFF" w:themeColor="background1"/>
                <w:sz w:val="20"/>
                <w:szCs w:val="20"/>
              </w:rPr>
            </w:pPr>
            <w:r w:rsidRPr="6EC16CFF">
              <w:rPr>
                <w:rFonts w:ascii="Calibri" w:eastAsia="Times New Roman" w:hAnsi="Calibri" w:cs="Calibri"/>
                <w:i/>
                <w:iCs/>
                <w:color w:val="FFFFFF" w:themeColor="background1"/>
                <w:sz w:val="20"/>
                <w:szCs w:val="20"/>
              </w:rPr>
              <w:t>Additionally,</w:t>
            </w:r>
            <w:r w:rsidR="00C92950" w:rsidRPr="00577309">
              <w:rPr>
                <w:rFonts w:ascii="Calibri" w:eastAsia="Times New Roman" w:hAnsi="Calibri" w:cs="Calibri"/>
                <w:i/>
                <w:iCs/>
                <w:color w:val="FFFFFF" w:themeColor="background1"/>
                <w:sz w:val="20"/>
                <w:szCs w:val="20"/>
              </w:rPr>
              <w:t xml:space="preserve"> </w:t>
            </w:r>
            <w:r w:rsidR="00274E42">
              <w:rPr>
                <w:rFonts w:ascii="Calibri" w:eastAsia="Times New Roman" w:hAnsi="Calibri" w:cs="Calibri"/>
                <w:i/>
                <w:iCs/>
                <w:color w:val="FFFFFF" w:themeColor="background1"/>
                <w:sz w:val="20"/>
                <w:szCs w:val="20"/>
              </w:rPr>
              <w:t xml:space="preserve">for </w:t>
            </w:r>
            <w:r w:rsidR="0831E05D" w:rsidRPr="6EC16CFF">
              <w:rPr>
                <w:rFonts w:ascii="Calibri" w:eastAsia="Times New Roman" w:hAnsi="Calibri" w:cs="Calibri"/>
                <w:i/>
                <w:iCs/>
                <w:color w:val="FFFFFF" w:themeColor="background1"/>
                <w:sz w:val="20"/>
                <w:szCs w:val="20"/>
              </w:rPr>
              <w:t>any</w:t>
            </w:r>
            <w:r w:rsidR="00C92950" w:rsidRPr="6EC16CFF">
              <w:rPr>
                <w:rFonts w:ascii="Calibri" w:eastAsia="Times New Roman" w:hAnsi="Calibri" w:cs="Calibri"/>
                <w:i/>
                <w:iCs/>
                <w:color w:val="FFFFFF" w:themeColor="background1"/>
                <w:sz w:val="20"/>
                <w:szCs w:val="20"/>
              </w:rPr>
              <w:t xml:space="preserve"> </w:t>
            </w:r>
            <w:r w:rsidR="115C7BCA" w:rsidRPr="6EC16CFF">
              <w:rPr>
                <w:rFonts w:ascii="Calibri" w:eastAsia="Times New Roman" w:hAnsi="Calibri" w:cs="Calibri"/>
                <w:i/>
                <w:iCs/>
                <w:color w:val="FFFFFF" w:themeColor="background1"/>
                <w:sz w:val="20"/>
                <w:szCs w:val="20"/>
              </w:rPr>
              <w:t>K</w:t>
            </w:r>
            <w:r w:rsidR="00C92950" w:rsidRPr="6EC16CFF">
              <w:rPr>
                <w:rFonts w:ascii="Calibri" w:eastAsia="Times New Roman" w:hAnsi="Calibri" w:cs="Calibri"/>
                <w:i/>
                <w:iCs/>
                <w:color w:val="FFFFFF" w:themeColor="background1"/>
                <w:sz w:val="20"/>
                <w:szCs w:val="20"/>
              </w:rPr>
              <w:t xml:space="preserve">ey </w:t>
            </w:r>
            <w:r w:rsidR="702FF100" w:rsidRPr="6EC16CFF">
              <w:rPr>
                <w:rFonts w:ascii="Calibri" w:eastAsia="Times New Roman" w:hAnsi="Calibri" w:cs="Calibri"/>
                <w:i/>
                <w:iCs/>
                <w:color w:val="FFFFFF" w:themeColor="background1"/>
                <w:sz w:val="20"/>
                <w:szCs w:val="20"/>
              </w:rPr>
              <w:t>S</w:t>
            </w:r>
            <w:r w:rsidR="00C92950" w:rsidRPr="00577309">
              <w:rPr>
                <w:rFonts w:ascii="Calibri" w:eastAsia="Times New Roman" w:hAnsi="Calibri" w:cs="Calibri"/>
                <w:i/>
                <w:iCs/>
                <w:color w:val="FFFFFF" w:themeColor="background1"/>
                <w:sz w:val="20"/>
                <w:szCs w:val="20"/>
              </w:rPr>
              <w:t xml:space="preserve">trategy that does not represent something new, </w:t>
            </w:r>
            <w:r w:rsidR="00C92950">
              <w:rPr>
                <w:rFonts w:ascii="Calibri" w:eastAsia="Times New Roman" w:hAnsi="Calibri" w:cs="Calibri"/>
                <w:i/>
                <w:iCs/>
                <w:color w:val="FFFFFF" w:themeColor="background1"/>
                <w:sz w:val="20"/>
                <w:szCs w:val="20"/>
              </w:rPr>
              <w:t xml:space="preserve">provide 1-2 sentences </w:t>
            </w:r>
            <w:r w:rsidR="0A5F50BB" w:rsidRPr="6EC16CFF">
              <w:rPr>
                <w:rFonts w:ascii="Calibri" w:eastAsia="Times New Roman" w:hAnsi="Calibri" w:cs="Calibri"/>
                <w:i/>
                <w:iCs/>
                <w:color w:val="FFFFFF" w:themeColor="background1"/>
                <w:sz w:val="20"/>
                <w:szCs w:val="20"/>
              </w:rPr>
              <w:t>describing</w:t>
            </w:r>
            <w:r w:rsidR="00C92950">
              <w:rPr>
                <w:rFonts w:ascii="Calibri" w:eastAsia="Times New Roman" w:hAnsi="Calibri" w:cs="Calibri"/>
                <w:i/>
                <w:iCs/>
                <w:color w:val="FFFFFF" w:themeColor="background1"/>
                <w:sz w:val="20"/>
                <w:szCs w:val="20"/>
              </w:rPr>
              <w:t xml:space="preserve"> </w:t>
            </w:r>
            <w:r w:rsidR="00C92950" w:rsidRPr="00577309">
              <w:rPr>
                <w:rFonts w:ascii="Calibri" w:eastAsia="Times New Roman" w:hAnsi="Calibri" w:cs="Calibri"/>
                <w:i/>
                <w:iCs/>
                <w:color w:val="FFFFFF" w:themeColor="background1"/>
                <w:sz w:val="20"/>
                <w:szCs w:val="20"/>
              </w:rPr>
              <w:t xml:space="preserve">how the school will expand or refine the </w:t>
            </w:r>
            <w:r w:rsidR="0B10123D" w:rsidRPr="6EC16CFF">
              <w:rPr>
                <w:rFonts w:ascii="Calibri" w:eastAsia="Times New Roman" w:hAnsi="Calibri" w:cs="Calibri"/>
                <w:i/>
                <w:iCs/>
                <w:color w:val="FFFFFF" w:themeColor="background1"/>
                <w:sz w:val="20"/>
                <w:szCs w:val="20"/>
              </w:rPr>
              <w:t>K</w:t>
            </w:r>
            <w:r w:rsidR="00C92950" w:rsidRPr="6EC16CFF">
              <w:rPr>
                <w:rFonts w:ascii="Calibri" w:eastAsia="Times New Roman" w:hAnsi="Calibri" w:cs="Calibri"/>
                <w:i/>
                <w:iCs/>
                <w:color w:val="FFFFFF" w:themeColor="background1"/>
                <w:sz w:val="20"/>
                <w:szCs w:val="20"/>
              </w:rPr>
              <w:t xml:space="preserve">ey </w:t>
            </w:r>
            <w:r w:rsidR="4E0B2C94" w:rsidRPr="6EC16CFF">
              <w:rPr>
                <w:rFonts w:ascii="Calibri" w:eastAsia="Times New Roman" w:hAnsi="Calibri" w:cs="Calibri"/>
                <w:i/>
                <w:iCs/>
                <w:color w:val="FFFFFF" w:themeColor="background1"/>
                <w:sz w:val="20"/>
                <w:szCs w:val="20"/>
              </w:rPr>
              <w:t>S</w:t>
            </w:r>
            <w:r w:rsidR="00C92950" w:rsidRPr="00577309">
              <w:rPr>
                <w:rFonts w:ascii="Calibri" w:eastAsia="Times New Roman" w:hAnsi="Calibri" w:cs="Calibri"/>
                <w:i/>
                <w:iCs/>
                <w:color w:val="FFFFFF" w:themeColor="background1"/>
                <w:sz w:val="20"/>
                <w:szCs w:val="20"/>
              </w:rPr>
              <w:t>trategy next year.</w:t>
            </w:r>
          </w:p>
        </w:tc>
      </w:tr>
      <w:tr w:rsidR="00C92950" w:rsidRPr="0066775F" w14:paraId="67D409AD" w14:textId="77777777" w:rsidTr="3C5B0DCA">
        <w:trPr>
          <w:trHeight w:val="449"/>
        </w:trPr>
        <w:tc>
          <w:tcPr>
            <w:tcW w:w="3495" w:type="dxa"/>
            <w:vAlign w:val="center"/>
          </w:tcPr>
          <w:p w14:paraId="37207A63" w14:textId="0DFD19B4" w:rsidR="00C92950" w:rsidRPr="0066775F" w:rsidRDefault="32DF463C">
            <w:pPr>
              <w:textAlignment w:val="baseline"/>
            </w:pPr>
            <w:r w:rsidRPr="3C5B0DCA">
              <w:rPr>
                <w:rFonts w:ascii="Calibri" w:eastAsia="Calibri" w:hAnsi="Calibri" w:cs="Calibri"/>
                <w:color w:val="000000" w:themeColor="text1"/>
              </w:rPr>
              <w:t xml:space="preserve">We commit to continuing and expanding our school wide social emotional focus. We want to ensure our students have a </w:t>
            </w:r>
            <w:r w:rsidR="1F71C113" w:rsidRPr="3C5B0DCA">
              <w:rPr>
                <w:rFonts w:ascii="Calibri" w:eastAsia="Calibri" w:hAnsi="Calibri" w:cs="Calibri"/>
                <w:color w:val="000000" w:themeColor="text1"/>
              </w:rPr>
              <w:t>social,</w:t>
            </w:r>
            <w:r w:rsidRPr="3C5B0DCA">
              <w:rPr>
                <w:rFonts w:ascii="Calibri" w:eastAsia="Calibri" w:hAnsi="Calibri" w:cs="Calibri"/>
                <w:color w:val="000000" w:themeColor="text1"/>
              </w:rPr>
              <w:t xml:space="preserve"> emotional mindset and feel supported on a personal level to support and grow their overall well-being.  </w:t>
            </w:r>
            <w:r w:rsidRPr="3C5B0DCA">
              <w:rPr>
                <w:rFonts w:ascii="Calibri" w:eastAsia="Calibri" w:hAnsi="Calibri" w:cs="Calibri"/>
              </w:rPr>
              <w:t xml:space="preserve"> </w:t>
            </w:r>
          </w:p>
        </w:tc>
        <w:tc>
          <w:tcPr>
            <w:tcW w:w="1360" w:type="dxa"/>
            <w:vAlign w:val="center"/>
          </w:tcPr>
          <w:p w14:paraId="74040C4B"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A589267"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2451619D">
              <w:rPr>
                <w:sz w:val="18"/>
                <w:szCs w:val="18"/>
                <w:highlight w:val="yellow"/>
              </w:rPr>
              <w:t>EXPAND</w:t>
            </w:r>
          </w:p>
          <w:p w14:paraId="12F56EAF"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6CA3ED50" w14:textId="6C2F369C" w:rsidR="00C92950" w:rsidRPr="0066775F" w:rsidRDefault="01061792" w:rsidP="2451619D">
            <w:pPr>
              <w:textAlignment w:val="baseline"/>
              <w:rPr>
                <w:rFonts w:ascii="Calibri" w:eastAsia="Calibri" w:hAnsi="Calibri" w:cs="Calibri"/>
              </w:rPr>
            </w:pPr>
            <w:r w:rsidRPr="3C5B0DCA">
              <w:rPr>
                <w:rFonts w:ascii="Calibri" w:eastAsia="Calibri" w:hAnsi="Calibri" w:cs="Calibri"/>
                <w:color w:val="000000" w:themeColor="text1"/>
              </w:rPr>
              <w:t xml:space="preserve">Research shows that social emotional learning not only improves academic success, but it also improves behavior inside and outside of school.  SEL improves how students feel about school, which helps with student attendance and helps improve overall well-being. To make an </w:t>
            </w:r>
            <w:r w:rsidR="1B43E6AD" w:rsidRPr="3C5B0DCA">
              <w:rPr>
                <w:rFonts w:ascii="Calibri" w:eastAsia="Calibri" w:hAnsi="Calibri" w:cs="Calibri"/>
                <w:color w:val="000000" w:themeColor="text1"/>
              </w:rPr>
              <w:t>impact,</w:t>
            </w:r>
            <w:r w:rsidRPr="3C5B0DCA">
              <w:rPr>
                <w:rFonts w:ascii="Calibri" w:eastAsia="Calibri" w:hAnsi="Calibri" w:cs="Calibri"/>
                <w:color w:val="000000" w:themeColor="text1"/>
              </w:rPr>
              <w:t xml:space="preserve"> SEL should be a school wide focus, taught in every classroom to every student with consistency and fidelity. From the results of our student </w:t>
            </w:r>
            <w:r w:rsidR="04F4F372" w:rsidRPr="3C5B0DCA">
              <w:rPr>
                <w:rFonts w:ascii="Calibri" w:eastAsia="Calibri" w:hAnsi="Calibri" w:cs="Calibri"/>
                <w:color w:val="000000" w:themeColor="text1"/>
              </w:rPr>
              <w:t>interviews,</w:t>
            </w:r>
            <w:r w:rsidR="010544A3" w:rsidRPr="3C5B0DCA">
              <w:rPr>
                <w:rFonts w:ascii="Calibri" w:eastAsia="Calibri" w:hAnsi="Calibri" w:cs="Calibri"/>
                <w:color w:val="000000" w:themeColor="text1"/>
              </w:rPr>
              <w:t xml:space="preserve"> </w:t>
            </w:r>
            <w:r w:rsidRPr="3C5B0DCA">
              <w:rPr>
                <w:rFonts w:ascii="Calibri" w:eastAsia="Calibri" w:hAnsi="Calibri" w:cs="Calibri"/>
                <w:color w:val="000000" w:themeColor="text1"/>
              </w:rPr>
              <w:t xml:space="preserve">our students are aware of feelings but can improve their learning </w:t>
            </w:r>
            <w:r w:rsidR="029D1B21" w:rsidRPr="3C5B0DCA">
              <w:rPr>
                <w:rFonts w:ascii="Calibri" w:eastAsia="Calibri" w:hAnsi="Calibri" w:cs="Calibri"/>
                <w:color w:val="000000" w:themeColor="text1"/>
              </w:rPr>
              <w:t>by</w:t>
            </w:r>
            <w:r w:rsidRPr="3C5B0DCA">
              <w:rPr>
                <w:rFonts w:ascii="Calibri" w:eastAsia="Calibri" w:hAnsi="Calibri" w:cs="Calibri"/>
                <w:color w:val="000000" w:themeColor="text1"/>
              </w:rPr>
              <w:t xml:space="preserve"> </w:t>
            </w:r>
            <w:r w:rsidR="32971693" w:rsidRPr="3C5B0DCA">
              <w:rPr>
                <w:rFonts w:ascii="Calibri" w:eastAsia="Calibri" w:hAnsi="Calibri" w:cs="Calibri"/>
                <w:color w:val="000000" w:themeColor="text1"/>
              </w:rPr>
              <w:t xml:space="preserve">expanding their </w:t>
            </w:r>
            <w:r w:rsidR="0CB3E0EA" w:rsidRPr="3C5B0DCA">
              <w:rPr>
                <w:rFonts w:ascii="Calibri" w:eastAsia="Calibri" w:hAnsi="Calibri" w:cs="Calibri"/>
                <w:color w:val="000000" w:themeColor="text1"/>
              </w:rPr>
              <w:t>knowledge</w:t>
            </w:r>
            <w:r w:rsidR="32971693" w:rsidRPr="3C5B0DCA">
              <w:rPr>
                <w:rFonts w:ascii="Calibri" w:eastAsia="Calibri" w:hAnsi="Calibri" w:cs="Calibri"/>
                <w:color w:val="000000" w:themeColor="text1"/>
              </w:rPr>
              <w:t xml:space="preserve"> of </w:t>
            </w:r>
            <w:r w:rsidR="5DAD91A3" w:rsidRPr="3C5B0DCA">
              <w:rPr>
                <w:rFonts w:ascii="Calibri" w:eastAsia="Calibri" w:hAnsi="Calibri" w:cs="Calibri"/>
                <w:color w:val="000000" w:themeColor="text1"/>
              </w:rPr>
              <w:t>different</w:t>
            </w:r>
            <w:r w:rsidR="32971693" w:rsidRPr="3C5B0DCA">
              <w:rPr>
                <w:rFonts w:ascii="Calibri" w:eastAsia="Calibri" w:hAnsi="Calibri" w:cs="Calibri"/>
                <w:color w:val="000000" w:themeColor="text1"/>
              </w:rPr>
              <w:t xml:space="preserve"> feelings and working on empathy</w:t>
            </w:r>
            <w:r w:rsidRPr="3C5B0DCA">
              <w:rPr>
                <w:rFonts w:ascii="Calibri" w:eastAsia="Calibri" w:hAnsi="Calibri" w:cs="Calibri"/>
                <w:color w:val="000000" w:themeColor="text1"/>
              </w:rPr>
              <w:t xml:space="preserve">. Our students also know how to calm down and who to talk to but would benefit from more strategies </w:t>
            </w:r>
            <w:r w:rsidR="066988F8" w:rsidRPr="3C5B0DCA">
              <w:rPr>
                <w:rFonts w:ascii="Calibri" w:eastAsia="Calibri" w:hAnsi="Calibri" w:cs="Calibri"/>
                <w:color w:val="000000" w:themeColor="text1"/>
              </w:rPr>
              <w:t xml:space="preserve">and be provided with spaces in their classroom to be able to calm down and refocus. It will also </w:t>
            </w:r>
            <w:r w:rsidR="717C1C68" w:rsidRPr="3C5B0DCA">
              <w:rPr>
                <w:rFonts w:ascii="Calibri" w:eastAsia="Calibri" w:hAnsi="Calibri" w:cs="Calibri"/>
                <w:color w:val="000000" w:themeColor="text1"/>
              </w:rPr>
              <w:t>benefit</w:t>
            </w:r>
            <w:r w:rsidR="066988F8" w:rsidRPr="3C5B0DCA">
              <w:rPr>
                <w:rFonts w:ascii="Calibri" w:eastAsia="Calibri" w:hAnsi="Calibri" w:cs="Calibri"/>
                <w:color w:val="000000" w:themeColor="text1"/>
              </w:rPr>
              <w:t xml:space="preserve"> our students to build relationships with</w:t>
            </w:r>
            <w:r w:rsidRPr="3C5B0DCA">
              <w:rPr>
                <w:rFonts w:ascii="Calibri" w:eastAsia="Calibri" w:hAnsi="Calibri" w:cs="Calibri"/>
                <w:color w:val="000000" w:themeColor="text1"/>
              </w:rPr>
              <w:t xml:space="preserve"> trusted adults to talk inside and </w:t>
            </w:r>
            <w:r w:rsidR="22839A76" w:rsidRPr="3C5B0DCA">
              <w:rPr>
                <w:rFonts w:ascii="Calibri" w:eastAsia="Calibri" w:hAnsi="Calibri" w:cs="Calibri"/>
                <w:color w:val="000000" w:themeColor="text1"/>
              </w:rPr>
              <w:t xml:space="preserve">help </w:t>
            </w:r>
            <w:r w:rsidR="21572275" w:rsidRPr="3C5B0DCA">
              <w:rPr>
                <w:rFonts w:ascii="Calibri" w:eastAsia="Calibri" w:hAnsi="Calibri" w:cs="Calibri"/>
                <w:color w:val="000000" w:themeColor="text1"/>
              </w:rPr>
              <w:t>them realize who they can talk to</w:t>
            </w:r>
            <w:r w:rsidR="22839A76" w:rsidRPr="3C5B0DCA">
              <w:rPr>
                <w:rFonts w:ascii="Calibri" w:eastAsia="Calibri" w:hAnsi="Calibri" w:cs="Calibri"/>
                <w:color w:val="000000" w:themeColor="text1"/>
              </w:rPr>
              <w:t xml:space="preserve"> </w:t>
            </w:r>
            <w:r w:rsidRPr="3C5B0DCA">
              <w:rPr>
                <w:rFonts w:ascii="Calibri" w:eastAsia="Calibri" w:hAnsi="Calibri" w:cs="Calibri"/>
                <w:color w:val="000000" w:themeColor="text1"/>
              </w:rPr>
              <w:t xml:space="preserve">outside of school. </w:t>
            </w:r>
            <w:r w:rsidRPr="3C5B0DCA">
              <w:rPr>
                <w:rFonts w:ascii="Calibri" w:eastAsia="Calibri" w:hAnsi="Calibri" w:cs="Calibri"/>
              </w:rPr>
              <w:t xml:space="preserve"> </w:t>
            </w:r>
          </w:p>
        </w:tc>
      </w:tr>
      <w:tr w:rsidR="00C92950" w:rsidRPr="0066775F" w14:paraId="692F1623" w14:textId="77777777" w:rsidTr="3C5B0DCA">
        <w:trPr>
          <w:trHeight w:val="3930"/>
        </w:trPr>
        <w:tc>
          <w:tcPr>
            <w:tcW w:w="3495" w:type="dxa"/>
            <w:vAlign w:val="center"/>
          </w:tcPr>
          <w:p w14:paraId="7BD5BFF6" w14:textId="03EBEA3C" w:rsidR="00C92950" w:rsidRPr="0066775F" w:rsidRDefault="3F29F5EB" w:rsidP="3C5B0DCA">
            <w:pPr>
              <w:textAlignment w:val="baseline"/>
              <w:rPr>
                <w:rFonts w:ascii="Calibri" w:eastAsia="Calibri" w:hAnsi="Calibri" w:cs="Calibri"/>
                <w:sz w:val="26"/>
                <w:szCs w:val="26"/>
              </w:rPr>
            </w:pPr>
            <w:r w:rsidRPr="3C5B0DCA">
              <w:rPr>
                <w:rFonts w:ascii="Calibri" w:eastAsia="Calibri" w:hAnsi="Calibri" w:cs="Calibri"/>
                <w:color w:val="000000" w:themeColor="text1"/>
              </w:rPr>
              <w:lastRenderedPageBreak/>
              <w:t xml:space="preserve">We commit to instruct using the Science of Learning strategies to actively engage students in purposeful learning and to work collaboratively </w:t>
            </w:r>
            <w:r w:rsidR="25C4F1D6" w:rsidRPr="3C5B0DCA">
              <w:rPr>
                <w:rFonts w:ascii="Calibri" w:eastAsia="Calibri" w:hAnsi="Calibri" w:cs="Calibri"/>
                <w:color w:val="000000" w:themeColor="text1"/>
              </w:rPr>
              <w:t>using</w:t>
            </w:r>
            <w:r w:rsidRPr="3C5B0DCA">
              <w:rPr>
                <w:rFonts w:ascii="Calibri" w:eastAsia="Calibri" w:hAnsi="Calibri" w:cs="Calibri"/>
                <w:color w:val="000000" w:themeColor="text1"/>
              </w:rPr>
              <w:t xml:space="preserve"> data to measure and monitor student growth. Our goal is to use data to differentiate instruction for writing, reading, math, and intervention based on each student's needs.  Teachers will utilize the 6 pillars of Structured Literacy Instruction for Reading, Writing, and Small Group Instruction. </w:t>
            </w:r>
            <w:r w:rsidRPr="3C5B0DCA">
              <w:rPr>
                <w:rFonts w:ascii="Calibri" w:eastAsia="Calibri" w:hAnsi="Calibri" w:cs="Calibri"/>
                <w:sz w:val="26"/>
                <w:szCs w:val="26"/>
              </w:rPr>
              <w:t xml:space="preserve"> </w:t>
            </w:r>
          </w:p>
          <w:p w14:paraId="4C84162D" w14:textId="101F7A56" w:rsidR="00C92950" w:rsidRPr="0066775F" w:rsidRDefault="00C92950">
            <w:pPr>
              <w:textAlignment w:val="baseline"/>
              <w:rPr>
                <w:rFonts w:ascii="Calibri" w:eastAsia="Times New Roman" w:hAnsi="Calibri" w:cs="Calibri"/>
              </w:rPr>
            </w:pPr>
          </w:p>
        </w:tc>
        <w:tc>
          <w:tcPr>
            <w:tcW w:w="1360" w:type="dxa"/>
            <w:vAlign w:val="center"/>
          </w:tcPr>
          <w:p w14:paraId="02539E82"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CF492C1" w14:textId="77777777" w:rsidR="00C92950" w:rsidRPr="00284358" w:rsidRDefault="00C92950" w:rsidP="2451619D">
            <w:pPr>
              <w:ind w:firstLine="72"/>
              <w:rPr>
                <w:sz w:val="18"/>
                <w:szCs w:val="18"/>
                <w:highlight w:val="yellow"/>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2451619D">
              <w:rPr>
                <w:sz w:val="18"/>
                <w:szCs w:val="18"/>
                <w:highlight w:val="yellow"/>
              </w:rPr>
              <w:t>EXPAND</w:t>
            </w:r>
          </w:p>
          <w:p w14:paraId="2DAED26E"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26CB880D" w14:textId="335AA4DC" w:rsidR="00C92950" w:rsidRPr="0066775F" w:rsidRDefault="245B3875">
            <w:pPr>
              <w:textAlignment w:val="baseline"/>
              <w:rPr>
                <w:rFonts w:ascii="Calibri" w:eastAsia="Times New Roman" w:hAnsi="Calibri" w:cs="Calibri"/>
              </w:rPr>
            </w:pPr>
            <w:r w:rsidRPr="2451619D">
              <w:rPr>
                <w:rFonts w:ascii="Calibri" w:eastAsia="Times New Roman" w:hAnsi="Calibri" w:cs="Calibri"/>
              </w:rPr>
              <w:t>The theory of Science of Reading will be incorporated within Language Arts instruction. The cur</w:t>
            </w:r>
            <w:r w:rsidR="50C2E4C6" w:rsidRPr="2451619D">
              <w:rPr>
                <w:rFonts w:ascii="Calibri" w:eastAsia="Times New Roman" w:hAnsi="Calibri" w:cs="Calibri"/>
              </w:rPr>
              <w:t>rent ELA program will be expanded to include additional materials (Wonders) with a clear scope and seque</w:t>
            </w:r>
            <w:r w:rsidR="3DFAF621" w:rsidRPr="2451619D">
              <w:rPr>
                <w:rFonts w:ascii="Calibri" w:eastAsia="Times New Roman" w:hAnsi="Calibri" w:cs="Calibri"/>
              </w:rPr>
              <w:t xml:space="preserve">nce that will drive instruction. </w:t>
            </w:r>
          </w:p>
        </w:tc>
      </w:tr>
      <w:tr w:rsidR="00C92950" w:rsidRPr="0066775F" w14:paraId="280B6B9A" w14:textId="77777777" w:rsidTr="3C5B0DCA">
        <w:trPr>
          <w:trHeight w:val="431"/>
        </w:trPr>
        <w:tc>
          <w:tcPr>
            <w:tcW w:w="3495" w:type="dxa"/>
            <w:vAlign w:val="center"/>
          </w:tcPr>
          <w:p w14:paraId="4E713E7D" w14:textId="166C9949" w:rsidR="00C92950" w:rsidRPr="0066775F" w:rsidRDefault="69A05220">
            <w:pPr>
              <w:textAlignment w:val="baseline"/>
              <w:rPr>
                <w:rFonts w:ascii="Calibri" w:eastAsia="Times New Roman" w:hAnsi="Calibri" w:cs="Calibri"/>
              </w:rPr>
            </w:pPr>
            <w:r w:rsidRPr="41C76376">
              <w:rPr>
                <w:rFonts w:ascii="Calibri" w:eastAsia="Times New Roman" w:hAnsi="Calibri" w:cs="Calibri"/>
              </w:rPr>
              <w:t xml:space="preserve">We commit to instruct mathematical strategies </w:t>
            </w:r>
            <w:r w:rsidR="2A072089" w:rsidRPr="41C76376">
              <w:rPr>
                <w:rFonts w:ascii="Calibri" w:eastAsia="Times New Roman" w:hAnsi="Calibri" w:cs="Calibri"/>
              </w:rPr>
              <w:t xml:space="preserve">using i-Ready </w:t>
            </w:r>
            <w:r w:rsidRPr="41C76376">
              <w:rPr>
                <w:rFonts w:ascii="Calibri" w:eastAsia="Times New Roman" w:hAnsi="Calibri" w:cs="Calibri"/>
              </w:rPr>
              <w:t>to actively engage students in purposeful learning</w:t>
            </w:r>
            <w:r w:rsidR="2C595714" w:rsidRPr="41C76376">
              <w:rPr>
                <w:rFonts w:ascii="Calibri" w:eastAsia="Times New Roman" w:hAnsi="Calibri" w:cs="Calibri"/>
              </w:rPr>
              <w:t>.  We wil</w:t>
            </w:r>
            <w:r w:rsidR="74359E86" w:rsidRPr="41C76376">
              <w:rPr>
                <w:rFonts w:ascii="Calibri" w:eastAsia="Times New Roman" w:hAnsi="Calibri" w:cs="Calibri"/>
              </w:rPr>
              <w:t>l</w:t>
            </w:r>
            <w:r w:rsidR="2C595714" w:rsidRPr="41C76376">
              <w:rPr>
                <w:rFonts w:ascii="Calibri" w:eastAsia="Times New Roman" w:hAnsi="Calibri" w:cs="Calibri"/>
              </w:rPr>
              <w:t xml:space="preserve"> collaborate</w:t>
            </w:r>
            <w:r w:rsidR="296BFECB" w:rsidRPr="41C76376">
              <w:rPr>
                <w:rFonts w:ascii="Calibri" w:eastAsia="Times New Roman" w:hAnsi="Calibri" w:cs="Calibri"/>
              </w:rPr>
              <w:t xml:space="preserve"> to analyze data and </w:t>
            </w:r>
            <w:r w:rsidR="770DC956" w:rsidRPr="41C76376">
              <w:rPr>
                <w:rFonts w:ascii="Calibri" w:eastAsia="Times New Roman" w:hAnsi="Calibri" w:cs="Calibri"/>
              </w:rPr>
              <w:t xml:space="preserve">to </w:t>
            </w:r>
            <w:r w:rsidR="296BFECB" w:rsidRPr="41C76376">
              <w:rPr>
                <w:rFonts w:ascii="Calibri" w:eastAsia="Times New Roman" w:hAnsi="Calibri" w:cs="Calibri"/>
              </w:rPr>
              <w:t xml:space="preserve">measure and monitor student growth. </w:t>
            </w:r>
            <w:r w:rsidR="24440BA0" w:rsidRPr="41C76376">
              <w:rPr>
                <w:rFonts w:ascii="Calibri" w:eastAsia="Times New Roman" w:hAnsi="Calibri" w:cs="Calibri"/>
              </w:rPr>
              <w:t xml:space="preserve">With collective data, we will differentiate instruction </w:t>
            </w:r>
            <w:r w:rsidR="51C26B9B" w:rsidRPr="41C76376">
              <w:rPr>
                <w:rFonts w:ascii="Calibri" w:eastAsia="Times New Roman" w:hAnsi="Calibri" w:cs="Calibri"/>
              </w:rPr>
              <w:t xml:space="preserve">to address students’ strengths and needs </w:t>
            </w:r>
            <w:r w:rsidR="24440BA0" w:rsidRPr="41C76376">
              <w:rPr>
                <w:rFonts w:ascii="Calibri" w:eastAsia="Times New Roman" w:hAnsi="Calibri" w:cs="Calibri"/>
              </w:rPr>
              <w:t xml:space="preserve">during Math Block and </w:t>
            </w:r>
            <w:r w:rsidR="7CCEF46E" w:rsidRPr="41C76376">
              <w:rPr>
                <w:rFonts w:ascii="Calibri" w:eastAsia="Times New Roman" w:hAnsi="Calibri" w:cs="Calibri"/>
              </w:rPr>
              <w:t>Math AIS</w:t>
            </w:r>
            <w:r w:rsidR="45ED99BE" w:rsidRPr="41C76376">
              <w:rPr>
                <w:rFonts w:ascii="Calibri" w:eastAsia="Times New Roman" w:hAnsi="Calibri" w:cs="Calibri"/>
              </w:rPr>
              <w:t>.</w:t>
            </w:r>
          </w:p>
        </w:tc>
        <w:tc>
          <w:tcPr>
            <w:tcW w:w="1360" w:type="dxa"/>
            <w:vAlign w:val="center"/>
          </w:tcPr>
          <w:p w14:paraId="69773253"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CD29018" w14:textId="7C5B4D13"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61914FD9" w:rsidRPr="00284358">
              <w:rPr>
                <w:rFonts w:ascii="MS Gothic" w:eastAsia="MS Gothic"/>
                <w:sz w:val="18"/>
                <w:szCs w:val="18"/>
              </w:rPr>
              <w:t xml:space="preserve"> </w:t>
            </w:r>
            <w:r w:rsidR="00135074">
              <w:rPr>
                <w:rFonts w:ascii="MS Gothic" w:eastAsia="MS Gothic"/>
                <w:sz w:val="18"/>
                <w:szCs w:val="18"/>
              </w:rPr>
              <w:t>EXPAND</w:t>
            </w:r>
          </w:p>
          <w:p w14:paraId="54EE9872" w14:textId="77777777" w:rsidR="00C92950" w:rsidRPr="00284358" w:rsidRDefault="00C92950">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3C5B0DCA">
              <w:rPr>
                <w:sz w:val="18"/>
                <w:szCs w:val="18"/>
                <w:highlight w:val="yellow"/>
                <w:shd w:val="clear" w:color="auto" w:fill="4472C4" w:themeFill="accent1"/>
              </w:rPr>
              <w:t>REFINE</w:t>
            </w:r>
          </w:p>
        </w:tc>
        <w:tc>
          <w:tcPr>
            <w:tcW w:w="5190" w:type="dxa"/>
            <w:vAlign w:val="center"/>
          </w:tcPr>
          <w:p w14:paraId="605B424D" w14:textId="77777777" w:rsidR="00C92950" w:rsidRPr="0066775F" w:rsidRDefault="00C92950">
            <w:pPr>
              <w:textAlignment w:val="baseline"/>
              <w:rPr>
                <w:rFonts w:ascii="Calibri" w:eastAsia="Times New Roman" w:hAnsi="Calibri" w:cs="Calibri"/>
              </w:rPr>
            </w:pPr>
          </w:p>
        </w:tc>
      </w:tr>
      <w:tr w:rsidR="00AC52FD" w:rsidRPr="0066775F" w14:paraId="6560F2B5" w14:textId="77777777" w:rsidTr="3C5B0DCA">
        <w:trPr>
          <w:trHeight w:val="485"/>
        </w:trPr>
        <w:tc>
          <w:tcPr>
            <w:tcW w:w="3495" w:type="dxa"/>
            <w:vAlign w:val="center"/>
          </w:tcPr>
          <w:p w14:paraId="12E11602" w14:textId="14A1D992" w:rsidR="00AC52FD" w:rsidRPr="0066775F" w:rsidRDefault="4CF9631A" w:rsidP="73FC3933">
            <w:pPr>
              <w:textAlignment w:val="baseline"/>
              <w:rPr>
                <w:rFonts w:ascii="Calibri" w:eastAsia="Times New Roman" w:hAnsi="Calibri" w:cs="Calibri"/>
              </w:rPr>
            </w:pPr>
            <w:r w:rsidRPr="73FC3933">
              <w:rPr>
                <w:rFonts w:ascii="Calibri" w:eastAsia="Times New Roman" w:hAnsi="Calibri" w:cs="Calibri"/>
              </w:rPr>
              <w:t xml:space="preserve">We commit to using a multi-faceted approach, building </w:t>
            </w:r>
            <w:r w:rsidR="2029C8E0" w:rsidRPr="73FC3933">
              <w:rPr>
                <w:rFonts w:ascii="Calibri" w:eastAsia="Times New Roman" w:hAnsi="Calibri" w:cs="Calibri"/>
              </w:rPr>
              <w:t>positive</w:t>
            </w:r>
            <w:r w:rsidRPr="73FC3933">
              <w:rPr>
                <w:rFonts w:ascii="Calibri" w:eastAsia="Times New Roman" w:hAnsi="Calibri" w:cs="Calibri"/>
              </w:rPr>
              <w:t xml:space="preserve"> relationships with students and families, </w:t>
            </w:r>
            <w:r w:rsidR="4EC736DE" w:rsidRPr="73FC3933">
              <w:rPr>
                <w:rFonts w:ascii="Calibri" w:eastAsia="Times New Roman" w:hAnsi="Calibri" w:cs="Calibri"/>
              </w:rPr>
              <w:t xml:space="preserve">while </w:t>
            </w:r>
            <w:r w:rsidRPr="73FC3933">
              <w:rPr>
                <w:rFonts w:ascii="Calibri" w:eastAsia="Times New Roman" w:hAnsi="Calibri" w:cs="Calibri"/>
              </w:rPr>
              <w:t>providing engaging and s</w:t>
            </w:r>
            <w:r w:rsidR="1B25F7F2" w:rsidRPr="73FC3933">
              <w:rPr>
                <w:rFonts w:ascii="Calibri" w:eastAsia="Times New Roman" w:hAnsi="Calibri" w:cs="Calibri"/>
              </w:rPr>
              <w:t>upporting</w:t>
            </w:r>
            <w:r w:rsidRPr="73FC3933">
              <w:rPr>
                <w:rFonts w:ascii="Calibri" w:eastAsia="Times New Roman" w:hAnsi="Calibri" w:cs="Calibri"/>
              </w:rPr>
              <w:t xml:space="preserve"> </w:t>
            </w:r>
            <w:r w:rsidR="4D135F50" w:rsidRPr="73FC3933">
              <w:rPr>
                <w:rFonts w:ascii="Calibri" w:eastAsia="Times New Roman" w:hAnsi="Calibri" w:cs="Calibri"/>
              </w:rPr>
              <w:t>learning environments and strong communications systems.</w:t>
            </w:r>
          </w:p>
        </w:tc>
        <w:tc>
          <w:tcPr>
            <w:tcW w:w="1360" w:type="dxa"/>
            <w:vAlign w:val="center"/>
          </w:tcPr>
          <w:p w14:paraId="37A1E197" w14:textId="77777777" w:rsidR="00AC52FD" w:rsidRPr="00284358" w:rsidRDefault="00AC52FD" w:rsidP="73FC3933">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73FC3933">
              <w:rPr>
                <w:sz w:val="18"/>
                <w:szCs w:val="18"/>
              </w:rPr>
              <w:t>NEW</w:t>
            </w:r>
          </w:p>
          <w:p w14:paraId="58582E54"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60160C96" w14:textId="49F62980" w:rsidR="00AC52FD" w:rsidRPr="00284358" w:rsidRDefault="00AC52FD" w:rsidP="00AC52FD">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73FC3933">
              <w:rPr>
                <w:sz w:val="18"/>
                <w:szCs w:val="18"/>
                <w:highlight w:val="yellow"/>
              </w:rPr>
              <w:t>REFINE</w:t>
            </w:r>
          </w:p>
        </w:tc>
        <w:tc>
          <w:tcPr>
            <w:tcW w:w="5190" w:type="dxa"/>
            <w:vAlign w:val="center"/>
          </w:tcPr>
          <w:p w14:paraId="48EDC9BB" w14:textId="77777777" w:rsidR="00AC52FD" w:rsidRPr="0066775F" w:rsidRDefault="00AC52FD" w:rsidP="00AC52FD">
            <w:pPr>
              <w:textAlignment w:val="baseline"/>
              <w:rPr>
                <w:rFonts w:ascii="Calibri" w:eastAsia="Times New Roman" w:hAnsi="Calibri" w:cs="Calibri"/>
              </w:rPr>
            </w:pPr>
          </w:p>
        </w:tc>
      </w:tr>
      <w:tr w:rsidR="00AC52FD" w:rsidRPr="0066775F" w14:paraId="33DFAF59" w14:textId="77777777" w:rsidTr="3C5B0DCA">
        <w:trPr>
          <w:trHeight w:val="431"/>
        </w:trPr>
        <w:tc>
          <w:tcPr>
            <w:tcW w:w="3495" w:type="dxa"/>
            <w:vAlign w:val="center"/>
          </w:tcPr>
          <w:p w14:paraId="3D1738FB" w14:textId="77777777" w:rsidR="00AC52FD" w:rsidRPr="0066775F" w:rsidRDefault="00AC52FD" w:rsidP="00AC52FD">
            <w:pPr>
              <w:textAlignment w:val="baseline"/>
              <w:rPr>
                <w:rFonts w:ascii="Calibri" w:eastAsia="Times New Roman" w:hAnsi="Calibri" w:cs="Calibri"/>
              </w:rPr>
            </w:pPr>
          </w:p>
        </w:tc>
        <w:tc>
          <w:tcPr>
            <w:tcW w:w="1360" w:type="dxa"/>
            <w:vAlign w:val="center"/>
          </w:tcPr>
          <w:p w14:paraId="03A2FD4E"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EDC38BC"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3EF1C4E8" w14:textId="01793BE6" w:rsidR="00AC52FD" w:rsidRPr="00284358" w:rsidRDefault="00AC52FD" w:rsidP="00AC52FD">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5C1BDC4F" w14:textId="77777777" w:rsidR="00AC52FD" w:rsidRPr="0066775F" w:rsidRDefault="00AC52FD" w:rsidP="00AC52FD">
            <w:pPr>
              <w:textAlignment w:val="baseline"/>
              <w:rPr>
                <w:rFonts w:ascii="Calibri" w:eastAsia="Times New Roman" w:hAnsi="Calibri" w:cs="Calibri"/>
              </w:rPr>
            </w:pP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78F371E" w14:textId="77777777" w:rsidR="00CE1921" w:rsidRPr="00C124A3" w:rsidRDefault="000E78DD" w:rsidP="001C2510">
      <w:pPr>
        <w:pStyle w:val="Heading2"/>
      </w:pPr>
      <w:r w:rsidRPr="00C124A3">
        <w:t>Implementation</w:t>
      </w:r>
      <w:r w:rsidR="5D9E40C0" w:rsidRPr="00C124A3">
        <w:t xml:space="preserve"> </w:t>
      </w:r>
    </w:p>
    <w:p w14:paraId="59B665D8" w14:textId="6033B254" w:rsidR="000E78DD" w:rsidRPr="00CE1921" w:rsidRDefault="5D9E40C0" w:rsidP="00CE1921">
      <w:pPr>
        <w:spacing w:after="0"/>
        <w:rPr>
          <w:rFonts w:ascii="Gill Sans MT" w:hAnsi="Gill Sans MT"/>
          <w:i/>
          <w:iCs/>
          <w:sz w:val="28"/>
          <w:szCs w:val="28"/>
        </w:rPr>
      </w:pPr>
      <w:r w:rsidRPr="00CE1921">
        <w:rPr>
          <w:rFonts w:ascii="Gill Sans MT" w:hAnsi="Gill Sans MT"/>
          <w:i/>
          <w:iCs/>
          <w:sz w:val="28"/>
          <w:szCs w:val="28"/>
        </w:rPr>
        <w:t>How will we do this?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3C5B0DCA">
        <w:tc>
          <w:tcPr>
            <w:tcW w:w="2245" w:type="dxa"/>
            <w:shd w:val="clear" w:color="auto" w:fill="1F3864" w:themeFill="accent1" w:themeFillShade="80"/>
            <w:vAlign w:val="center"/>
          </w:tcPr>
          <w:p w14:paraId="13C3B39B" w14:textId="77777777" w:rsidR="00406E1B" w:rsidRPr="00F32F83" w:rsidRDefault="00406E1B">
            <w:pPr>
              <w:rPr>
                <w:b/>
                <w:bCs/>
              </w:rPr>
            </w:pPr>
            <w:r w:rsidRPr="00F32F83">
              <w:rPr>
                <w:b/>
                <w:bCs/>
                <w:color w:val="FFFFFF" w:themeColor="background1"/>
              </w:rPr>
              <w:t>KEY STRATEGY 1</w:t>
            </w:r>
          </w:p>
        </w:tc>
        <w:tc>
          <w:tcPr>
            <w:tcW w:w="7825" w:type="dxa"/>
          </w:tcPr>
          <w:p w14:paraId="55CE106F" w14:textId="3FD46BB7" w:rsidR="00406E1B" w:rsidRPr="009E2C11" w:rsidRDefault="133DDC0A" w:rsidP="3C5B0DCA">
            <w:pPr>
              <w:rPr>
                <w:rFonts w:ascii="Calibri" w:eastAsia="Calibri" w:hAnsi="Calibri" w:cs="Calibri"/>
                <w:color w:val="000000" w:themeColor="text1"/>
              </w:rPr>
            </w:pPr>
            <w:r w:rsidRPr="3C5B0DCA">
              <w:rPr>
                <w:rFonts w:ascii="Calibri" w:eastAsia="Calibri" w:hAnsi="Calibri" w:cs="Calibri"/>
                <w:color w:val="000000" w:themeColor="text1"/>
              </w:rPr>
              <w:t>Continue and expand SEL initiatives to support students’ personal well-being and emotional development.</w:t>
            </w:r>
          </w:p>
        </w:tc>
      </w:tr>
    </w:tbl>
    <w:tbl>
      <w:tblPr>
        <w:tblStyle w:val="GridTable4-Accent11"/>
        <w:tblW w:w="10047" w:type="dxa"/>
        <w:jc w:val="center"/>
        <w:tblLook w:val="04A0" w:firstRow="1" w:lastRow="0" w:firstColumn="1" w:lastColumn="0" w:noHBand="0" w:noVBand="1"/>
      </w:tblPr>
      <w:tblGrid>
        <w:gridCol w:w="8635"/>
        <w:gridCol w:w="1412"/>
      </w:tblGrid>
      <w:tr w:rsidR="0098455A" w:rsidRPr="0066775F" w14:paraId="51CF9F90" w14:textId="77777777" w:rsidTr="3C5B0DCA">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vAlign w:val="center"/>
          </w:tcPr>
          <w:p w14:paraId="591AA658" w14:textId="4A22375B" w:rsidR="0098455A" w:rsidRPr="0004000E" w:rsidRDefault="005466D2" w:rsidP="00A533F3">
            <w:pPr>
              <w:jc w:val="center"/>
              <w:textAlignment w:val="baseline"/>
              <w:rPr>
                <w:rFonts w:ascii="Gill Sans MT" w:eastAsia="Times New Roman" w:hAnsi="Gill Sans MT" w:cs="Calibri"/>
                <w:color w:val="FFFFFF" w:themeColor="background1"/>
                <w:sz w:val="23"/>
                <w:szCs w:val="23"/>
              </w:rPr>
            </w:pPr>
            <w:bookmarkStart w:id="0" w:name="_Hlk191972720"/>
            <w:r w:rsidRPr="0004000E">
              <w:rPr>
                <w:rFonts w:ascii="Gill Sans MT" w:eastAsia="Times New Roman" w:hAnsi="Gill Sans MT" w:cs="Calibri"/>
                <w:color w:val="FFFFFF" w:themeColor="background1"/>
                <w:sz w:val="23"/>
                <w:szCs w:val="23"/>
              </w:rPr>
              <w:t xml:space="preserve">BEFORE </w:t>
            </w:r>
            <w:r w:rsidR="00A533F3" w:rsidRPr="0004000E">
              <w:rPr>
                <w:rFonts w:ascii="Gill Sans MT" w:eastAsia="Times New Roman" w:hAnsi="Gill Sans MT" w:cs="Calibri"/>
                <w:color w:val="FFFFFF" w:themeColor="background1"/>
                <w:sz w:val="23"/>
                <w:szCs w:val="23"/>
              </w:rPr>
              <w:t>THE 1</w:t>
            </w:r>
            <w:r w:rsidR="00A533F3" w:rsidRPr="0004000E">
              <w:rPr>
                <w:rFonts w:ascii="Gill Sans MT" w:eastAsia="Times New Roman" w:hAnsi="Gill Sans MT" w:cs="Calibri"/>
                <w:color w:val="FFFFFF" w:themeColor="background1"/>
                <w:sz w:val="23"/>
                <w:szCs w:val="23"/>
                <w:vertAlign w:val="superscript"/>
              </w:rPr>
              <w:t>st</w:t>
            </w:r>
            <w:r w:rsidR="00A533F3" w:rsidRPr="0004000E">
              <w:rPr>
                <w:rFonts w:ascii="Gill Sans MT" w:eastAsia="Times New Roman" w:hAnsi="Gill Sans MT" w:cs="Calibri"/>
                <w:color w:val="FFFFFF" w:themeColor="background1"/>
                <w:sz w:val="23"/>
                <w:szCs w:val="23"/>
              </w:rPr>
              <w:t xml:space="preserve"> </w:t>
            </w:r>
            <w:r w:rsidR="00B9748A" w:rsidRPr="0004000E">
              <w:rPr>
                <w:rFonts w:ascii="Gill Sans MT" w:eastAsia="Times New Roman" w:hAnsi="Gill Sans MT" w:cs="Calibri"/>
                <w:color w:val="FFFFFF" w:themeColor="background1"/>
                <w:sz w:val="23"/>
                <w:szCs w:val="23"/>
              </w:rPr>
              <w:t>D</w:t>
            </w:r>
            <w:r w:rsidR="00A533F3" w:rsidRPr="0004000E">
              <w:rPr>
                <w:rFonts w:ascii="Gill Sans MT" w:eastAsia="Times New Roman" w:hAnsi="Gill Sans MT" w:cs="Calibri"/>
                <w:color w:val="FFFFFF" w:themeColor="background1"/>
                <w:sz w:val="23"/>
                <w:szCs w:val="23"/>
              </w:rPr>
              <w:t>AY OF SCHOOL IMPLEMENTATION</w:t>
            </w:r>
            <w:r w:rsidR="000F43FF" w:rsidRPr="0004000E">
              <w:rPr>
                <w:rFonts w:ascii="Gill Sans MT" w:eastAsia="Times New Roman" w:hAnsi="Gill Sans MT" w:cs="Calibri"/>
                <w:color w:val="FFFFFF" w:themeColor="background1"/>
                <w:sz w:val="23"/>
                <w:szCs w:val="23"/>
              </w:rPr>
              <w:t xml:space="preserve"> </w:t>
            </w:r>
            <w:r w:rsidR="0098455A" w:rsidRPr="0004000E">
              <w:rPr>
                <w:rFonts w:ascii="Gill Sans MT" w:eastAsia="Times New Roman" w:hAnsi="Gill Sans MT" w:cs="Calibri"/>
                <w:b w:val="0"/>
                <w:bCs w:val="0"/>
                <w:color w:val="FFFFFF" w:themeColor="background1"/>
                <w:sz w:val="18"/>
                <w:szCs w:val="18"/>
              </w:rPr>
              <w:t xml:space="preserve">What is our plan for </w:t>
            </w:r>
            <w:r w:rsidR="000F43FF" w:rsidRPr="0004000E">
              <w:rPr>
                <w:rFonts w:ascii="Gill Sans MT" w:eastAsia="Times New Roman" w:hAnsi="Gill Sans MT" w:cs="Calibri"/>
                <w:b w:val="0"/>
                <w:bCs w:val="0"/>
                <w:color w:val="FFFFFF" w:themeColor="background1"/>
                <w:sz w:val="18"/>
                <w:szCs w:val="18"/>
              </w:rPr>
              <w:t xml:space="preserve">preparing our school for success </w:t>
            </w:r>
            <w:r w:rsidR="009F5109" w:rsidRPr="0004000E">
              <w:rPr>
                <w:rFonts w:ascii="Gill Sans MT" w:eastAsia="Times New Roman" w:hAnsi="Gill Sans MT" w:cs="Calibri"/>
                <w:b w:val="0"/>
                <w:bCs w:val="0"/>
                <w:color w:val="FFFFFF" w:themeColor="background1"/>
                <w:sz w:val="18"/>
                <w:szCs w:val="18"/>
              </w:rPr>
              <w:t xml:space="preserve">with this </w:t>
            </w:r>
            <w:r w:rsidR="0098455A" w:rsidRPr="0004000E">
              <w:rPr>
                <w:rFonts w:ascii="Gill Sans MT" w:eastAsia="Times New Roman" w:hAnsi="Gill Sans MT" w:cs="Calibri"/>
                <w:b w:val="0"/>
                <w:bCs w:val="0"/>
                <w:color w:val="FFFFFF" w:themeColor="background1"/>
                <w:sz w:val="18"/>
                <w:szCs w:val="18"/>
              </w:rPr>
              <w:t>Key Strategy</w:t>
            </w:r>
            <w:r w:rsidR="00A533F3" w:rsidRPr="0004000E">
              <w:rPr>
                <w:rFonts w:ascii="Gill Sans MT" w:eastAsia="Times New Roman" w:hAnsi="Gill Sans MT" w:cs="Calibri"/>
                <w:b w:val="0"/>
                <w:bCs w:val="0"/>
                <w:color w:val="FFFFFF" w:themeColor="background1"/>
                <w:sz w:val="18"/>
                <w:szCs w:val="18"/>
              </w:rPr>
              <w:t xml:space="preserve"> before the school year starts</w:t>
            </w:r>
            <w:r w:rsidR="0098455A" w:rsidRPr="0004000E">
              <w:rPr>
                <w:rFonts w:ascii="Gill Sans MT" w:eastAsia="Times New Roman" w:hAnsi="Gill Sans MT" w:cs="Calibri"/>
                <w:b w:val="0"/>
                <w:bCs w:val="0"/>
                <w:color w:val="FFFFFF" w:themeColor="background1"/>
                <w:sz w:val="18"/>
                <w:szCs w:val="18"/>
              </w:rPr>
              <w:t>? What steps are involved?</w:t>
            </w:r>
          </w:p>
        </w:tc>
        <w:tc>
          <w:tcPr>
            <w:tcW w:w="1412" w:type="dxa"/>
            <w:shd w:val="clear" w:color="auto" w:fill="4472C4" w:themeFill="accent1"/>
            <w:vAlign w:val="center"/>
          </w:tcPr>
          <w:p w14:paraId="6E6C74F4" w14:textId="6370B198" w:rsidR="0098455A" w:rsidRPr="0004000E" w:rsidRDefault="00CD475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98455A" w:rsidRPr="0066775F" w14:paraId="2829F420"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52938F2" w14:textId="2645D1A9" w:rsidR="0098455A" w:rsidRPr="00A86CF1" w:rsidRDefault="23154312" w:rsidP="2451619D">
            <w:pPr>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BBP K – 2 teachers will be trained in “Move This World” social emotional program.</w:t>
            </w:r>
          </w:p>
        </w:tc>
        <w:tc>
          <w:tcPr>
            <w:tcW w:w="1412" w:type="dxa"/>
            <w:vAlign w:val="center"/>
          </w:tcPr>
          <w:p w14:paraId="397A6964" w14:textId="4F0FC1EC" w:rsidR="0098455A" w:rsidRPr="00A86CF1" w:rsidRDefault="4B201535" w:rsidP="00FB24F7">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tc>
      </w:tr>
      <w:tr w:rsidR="0098455A" w:rsidRPr="0066775F" w14:paraId="3DA44875"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C873E72" w14:textId="15349547" w:rsidR="0098455A" w:rsidRPr="00A86CF1" w:rsidRDefault="23154312">
            <w:pPr>
              <w:textAlignment w:val="baseline"/>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“Move This World” pacing guide will be created and provided to classroom teachers. </w:t>
            </w:r>
          </w:p>
        </w:tc>
        <w:tc>
          <w:tcPr>
            <w:tcW w:w="1412" w:type="dxa"/>
            <w:vAlign w:val="center"/>
          </w:tcPr>
          <w:p w14:paraId="1B739EEA" w14:textId="07EA85BD" w:rsidR="0098455A" w:rsidRPr="00A86CF1" w:rsidRDefault="48816466" w:rsidP="00C60A9B">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tc>
      </w:tr>
      <w:tr w:rsidR="0098455A" w:rsidRPr="0066775F" w14:paraId="47044121"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7C74FD" w14:textId="6327CCBD" w:rsidR="0098455A" w:rsidRPr="00A86CF1" w:rsidRDefault="23154312" w:rsidP="2451619D">
            <w:pPr>
              <w:textAlignment w:val="baseline"/>
              <w:rPr>
                <w:rFonts w:ascii="Calibri" w:eastAsia="Calibri" w:hAnsi="Calibri" w:cs="Calibri"/>
                <w:sz w:val="22"/>
                <w:szCs w:val="22"/>
              </w:rPr>
            </w:pPr>
            <w:r w:rsidRPr="2451619D">
              <w:rPr>
                <w:rFonts w:ascii="Calibri" w:eastAsia="Times New Roman" w:hAnsi="Calibri" w:cs="Calibri"/>
                <w:b w:val="0"/>
                <w:bCs w:val="0"/>
                <w:color w:val="000000" w:themeColor="text1"/>
                <w:sz w:val="22"/>
                <w:szCs w:val="22"/>
              </w:rPr>
              <w:t xml:space="preserve">Master schedule will prove daily time for teachers to log into their MTW </w:t>
            </w:r>
            <w:r w:rsidRPr="2451619D">
              <w:rPr>
                <w:rFonts w:ascii="Calibri" w:eastAsia="Calibri" w:hAnsi="Calibri" w:cs="Calibri"/>
                <w:b w:val="0"/>
                <w:bCs w:val="0"/>
                <w:color w:val="000000" w:themeColor="text1"/>
                <w:sz w:val="22"/>
                <w:szCs w:val="22"/>
              </w:rPr>
              <w:t>account and do the daily lessons with their students.</w:t>
            </w:r>
          </w:p>
        </w:tc>
        <w:tc>
          <w:tcPr>
            <w:tcW w:w="1412" w:type="dxa"/>
            <w:vAlign w:val="center"/>
          </w:tcPr>
          <w:p w14:paraId="2FD79390" w14:textId="4F0FC1EC" w:rsidR="00E362B9" w:rsidRPr="00A86CF1" w:rsidRDefault="75C0EF4E" w:rsidP="41C76376">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p w14:paraId="5BA0E87F" w14:textId="4BAAC778" w:rsidR="00E362B9" w:rsidRPr="00A86CF1" w:rsidRDefault="00E362B9" w:rsidP="00E362B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8455A" w:rsidRPr="0066775F" w14:paraId="46382C23"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436589" w14:textId="27B00DB3" w:rsidR="0098455A" w:rsidRPr="00A86CF1" w:rsidRDefault="133DB70A" w:rsidP="00A37309">
            <w:pPr>
              <w:textAlignment w:val="baseline"/>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Select </w:t>
            </w:r>
            <w:r w:rsidR="67F825CD" w:rsidRPr="41C76376">
              <w:rPr>
                <w:rFonts w:ascii="Calibri" w:eastAsia="Times New Roman" w:hAnsi="Calibri" w:cs="Calibri"/>
                <w:b w:val="0"/>
                <w:bCs w:val="0"/>
                <w:color w:val="000000" w:themeColor="text1"/>
                <w:sz w:val="22"/>
                <w:szCs w:val="22"/>
              </w:rPr>
              <w:t>a point</w:t>
            </w:r>
            <w:r w:rsidRPr="41C76376">
              <w:rPr>
                <w:rFonts w:ascii="Calibri" w:eastAsia="Times New Roman" w:hAnsi="Calibri" w:cs="Calibri"/>
                <w:b w:val="0"/>
                <w:bCs w:val="0"/>
                <w:color w:val="000000" w:themeColor="text1"/>
                <w:sz w:val="22"/>
                <w:szCs w:val="22"/>
              </w:rPr>
              <w:t xml:space="preserve"> person to assist teacher</w:t>
            </w:r>
            <w:r w:rsidR="6441561C" w:rsidRPr="41C76376">
              <w:rPr>
                <w:rFonts w:ascii="Calibri" w:eastAsia="Times New Roman" w:hAnsi="Calibri" w:cs="Calibri"/>
                <w:b w:val="0"/>
                <w:bCs w:val="0"/>
                <w:color w:val="000000" w:themeColor="text1"/>
                <w:sz w:val="22"/>
                <w:szCs w:val="22"/>
              </w:rPr>
              <w:t>s</w:t>
            </w:r>
            <w:r w:rsidRPr="41C76376">
              <w:rPr>
                <w:rFonts w:ascii="Calibri" w:eastAsia="Times New Roman" w:hAnsi="Calibri" w:cs="Calibri"/>
                <w:b w:val="0"/>
                <w:bCs w:val="0"/>
                <w:color w:val="000000" w:themeColor="text1"/>
                <w:sz w:val="22"/>
                <w:szCs w:val="22"/>
              </w:rPr>
              <w:t xml:space="preserve"> if needed and help monitor the program. </w:t>
            </w:r>
          </w:p>
        </w:tc>
        <w:tc>
          <w:tcPr>
            <w:tcW w:w="1412" w:type="dxa"/>
            <w:vAlign w:val="center"/>
          </w:tcPr>
          <w:p w14:paraId="799AE460" w14:textId="6F459369" w:rsidR="00E362B9" w:rsidRPr="00A86CF1" w:rsidRDefault="1E32788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tc>
      </w:tr>
      <w:tr w:rsidR="0098455A" w:rsidRPr="0066775F" w14:paraId="028A9B48"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4021EE4" w14:textId="14405EEA" w:rsidR="0098455A" w:rsidRPr="00A86CF1" w:rsidRDefault="44C3A1D9" w:rsidP="00A37309">
            <w:pPr>
              <w:textAlignment w:val="baseline"/>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BBP PK 3 teachers will be trained in </w:t>
            </w:r>
            <w:r w:rsidR="22E235BD" w:rsidRPr="2451619D">
              <w:rPr>
                <w:rFonts w:ascii="Calibri" w:eastAsia="Times New Roman" w:hAnsi="Calibri" w:cs="Calibri"/>
                <w:b w:val="0"/>
                <w:bCs w:val="0"/>
                <w:color w:val="000000" w:themeColor="text1"/>
                <w:sz w:val="22"/>
                <w:szCs w:val="22"/>
              </w:rPr>
              <w:t>PEDALS</w:t>
            </w:r>
            <w:r w:rsidR="38BCD64A" w:rsidRPr="2451619D">
              <w:rPr>
                <w:rFonts w:ascii="Calibri" w:eastAsia="Times New Roman" w:hAnsi="Calibri" w:cs="Calibri"/>
                <w:b w:val="0"/>
                <w:bCs w:val="0"/>
                <w:color w:val="000000" w:themeColor="text1"/>
                <w:sz w:val="22"/>
                <w:szCs w:val="22"/>
              </w:rPr>
              <w:t xml:space="preserve"> positive emotional development and learning skills program. </w:t>
            </w:r>
          </w:p>
        </w:tc>
        <w:tc>
          <w:tcPr>
            <w:tcW w:w="1412" w:type="dxa"/>
            <w:vAlign w:val="center"/>
          </w:tcPr>
          <w:p w14:paraId="0BCFCD32" w14:textId="57AC5E35" w:rsidR="00E362B9" w:rsidRPr="00A86CF1" w:rsidRDefault="49AEE356" w:rsidP="41C76376">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p w14:paraId="10680B6A" w14:textId="110A78E3" w:rsidR="00E362B9" w:rsidRPr="00A86CF1" w:rsidRDefault="00E362B9"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0778E6CD"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994932" w14:textId="4C770E4F" w:rsidR="00930094" w:rsidRPr="00A86CF1" w:rsidRDefault="44C3A1D9" w:rsidP="00A37309">
            <w:pPr>
              <w:textAlignment w:val="baseline"/>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lastRenderedPageBreak/>
              <w:t xml:space="preserve">BBP PK 4 teachers will be trained in </w:t>
            </w:r>
            <w:r w:rsidR="56267ACB" w:rsidRPr="2451619D">
              <w:rPr>
                <w:rFonts w:ascii="Calibri" w:eastAsia="Times New Roman" w:hAnsi="Calibri" w:cs="Calibri"/>
                <w:b w:val="0"/>
                <w:bCs w:val="0"/>
                <w:color w:val="000000" w:themeColor="text1"/>
                <w:sz w:val="22"/>
                <w:szCs w:val="22"/>
              </w:rPr>
              <w:t xml:space="preserve">Second Step </w:t>
            </w:r>
            <w:r w:rsidR="3F683C3C" w:rsidRPr="2451619D">
              <w:rPr>
                <w:rFonts w:ascii="Calibri" w:eastAsia="Times New Roman" w:hAnsi="Calibri" w:cs="Calibri"/>
                <w:b w:val="0"/>
                <w:bCs w:val="0"/>
                <w:color w:val="000000" w:themeColor="text1"/>
                <w:sz w:val="22"/>
                <w:szCs w:val="22"/>
              </w:rPr>
              <w:t xml:space="preserve">social emotional program. </w:t>
            </w:r>
          </w:p>
        </w:tc>
        <w:tc>
          <w:tcPr>
            <w:tcW w:w="1412" w:type="dxa"/>
            <w:vAlign w:val="center"/>
          </w:tcPr>
          <w:p w14:paraId="5599C71F" w14:textId="42DAD8AC" w:rsidR="00930094" w:rsidRPr="00A86CF1" w:rsidRDefault="2BEF13B9"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tc>
      </w:tr>
      <w:tr w:rsidR="2451619D" w14:paraId="53ED3B84"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7B675EF3" w14:textId="0CD31E44" w:rsidR="46459739" w:rsidRDefault="3B28AD6E"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K</w:t>
            </w:r>
            <w:r w:rsidR="58C8EBAB" w:rsidRPr="41C76376">
              <w:rPr>
                <w:rFonts w:ascii="Calibri" w:eastAsia="Times New Roman" w:hAnsi="Calibri" w:cs="Calibri"/>
                <w:b w:val="0"/>
                <w:bCs w:val="0"/>
                <w:color w:val="000000" w:themeColor="text1"/>
                <w:sz w:val="22"/>
                <w:szCs w:val="22"/>
              </w:rPr>
              <w:t xml:space="preserve"> – 2</w:t>
            </w:r>
            <w:r w:rsidR="58C8EBAB" w:rsidRPr="41C76376">
              <w:rPr>
                <w:rFonts w:ascii="Calibri" w:eastAsia="Times New Roman" w:hAnsi="Calibri" w:cs="Calibri"/>
                <w:b w:val="0"/>
                <w:bCs w:val="0"/>
                <w:color w:val="000000" w:themeColor="text1"/>
                <w:sz w:val="22"/>
                <w:szCs w:val="22"/>
                <w:vertAlign w:val="superscript"/>
              </w:rPr>
              <w:t>nd</w:t>
            </w:r>
            <w:r w:rsidR="58C8EBAB" w:rsidRPr="41C76376">
              <w:rPr>
                <w:rFonts w:ascii="Calibri" w:eastAsia="Times New Roman" w:hAnsi="Calibri" w:cs="Calibri"/>
                <w:b w:val="0"/>
                <w:bCs w:val="0"/>
                <w:color w:val="000000" w:themeColor="text1"/>
                <w:sz w:val="22"/>
                <w:szCs w:val="22"/>
              </w:rPr>
              <w:t xml:space="preserve"> grade teachers will be trained in circle time restorative practices. </w:t>
            </w:r>
          </w:p>
        </w:tc>
        <w:tc>
          <w:tcPr>
            <w:tcW w:w="1412" w:type="dxa"/>
            <w:vAlign w:val="center"/>
          </w:tcPr>
          <w:p w14:paraId="1A554CC2" w14:textId="129B15A1" w:rsidR="2451619D" w:rsidRDefault="659FF75C"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tc>
      </w:tr>
      <w:tr w:rsidR="2451619D" w14:paraId="32D07BD5"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71F4B5FA" w14:textId="6F0E293F" w:rsidR="2B2909F1" w:rsidRDefault="2B2909F1" w:rsidP="2451619D">
            <w:pPr>
              <w:rPr>
                <w:rFonts w:ascii="Calibri" w:eastAsia="Calibri"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Master schedule will prove daily time for teachers to conduct daily restorative practices circle time. </w:t>
            </w:r>
          </w:p>
        </w:tc>
        <w:tc>
          <w:tcPr>
            <w:tcW w:w="1412" w:type="dxa"/>
            <w:vAlign w:val="center"/>
          </w:tcPr>
          <w:p w14:paraId="49CE6702" w14:textId="037265C3" w:rsidR="2451619D" w:rsidRDefault="3F16BEA7"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tc>
      </w:tr>
      <w:tr w:rsidR="2451619D" w14:paraId="2B927CC0"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7D5D0971" w14:textId="3011E278" w:rsidR="46459739" w:rsidRDefault="1D274F12" w:rsidP="2451619D">
            <w:pPr>
              <w:rPr>
                <w:rFonts w:ascii="Calibri" w:eastAsia="Times New Roman" w:hAnsi="Calibri" w:cs="Calibri"/>
                <w:b w:val="0"/>
                <w:bCs w:val="0"/>
                <w:color w:val="000000" w:themeColor="text1"/>
                <w:sz w:val="22"/>
                <w:szCs w:val="22"/>
              </w:rPr>
            </w:pPr>
            <w:r w:rsidRPr="6DFEEA53">
              <w:rPr>
                <w:rFonts w:ascii="Calibri" w:eastAsia="Times New Roman" w:hAnsi="Calibri" w:cs="Calibri"/>
                <w:b w:val="0"/>
                <w:bCs w:val="0"/>
                <w:color w:val="000000" w:themeColor="text1"/>
                <w:sz w:val="22"/>
                <w:szCs w:val="22"/>
              </w:rPr>
              <w:t>K</w:t>
            </w:r>
            <w:r w:rsidR="79D251D5" w:rsidRPr="6DFEEA53">
              <w:rPr>
                <w:rFonts w:ascii="Calibri" w:eastAsia="Times New Roman" w:hAnsi="Calibri" w:cs="Calibri"/>
                <w:b w:val="0"/>
                <w:bCs w:val="0"/>
                <w:color w:val="000000" w:themeColor="text1"/>
                <w:sz w:val="22"/>
                <w:szCs w:val="22"/>
              </w:rPr>
              <w:t xml:space="preserve"> – 2</w:t>
            </w:r>
            <w:r w:rsidR="79D251D5" w:rsidRPr="6DFEEA53">
              <w:rPr>
                <w:rFonts w:ascii="Calibri" w:eastAsia="Times New Roman" w:hAnsi="Calibri" w:cs="Calibri"/>
                <w:b w:val="0"/>
                <w:bCs w:val="0"/>
                <w:color w:val="000000" w:themeColor="text1"/>
                <w:sz w:val="22"/>
                <w:szCs w:val="22"/>
                <w:vertAlign w:val="superscript"/>
              </w:rPr>
              <w:t>nd</w:t>
            </w:r>
            <w:r w:rsidR="79D251D5" w:rsidRPr="6DFEEA53">
              <w:rPr>
                <w:rFonts w:ascii="Calibri" w:eastAsia="Times New Roman" w:hAnsi="Calibri" w:cs="Calibri"/>
                <w:b w:val="0"/>
                <w:bCs w:val="0"/>
                <w:color w:val="000000" w:themeColor="text1"/>
                <w:sz w:val="22"/>
                <w:szCs w:val="22"/>
              </w:rPr>
              <w:t xml:space="preserve"> grade teachers will be provided with dail</w:t>
            </w:r>
            <w:r w:rsidR="4FF89B59" w:rsidRPr="6DFEEA53">
              <w:rPr>
                <w:rFonts w:ascii="Calibri" w:eastAsia="Times New Roman" w:hAnsi="Calibri" w:cs="Calibri"/>
                <w:b w:val="0"/>
                <w:bCs w:val="0"/>
                <w:color w:val="000000" w:themeColor="text1"/>
                <w:sz w:val="22"/>
                <w:szCs w:val="22"/>
              </w:rPr>
              <w:t>y</w:t>
            </w:r>
            <w:r w:rsidR="79D251D5" w:rsidRPr="6DFEEA53">
              <w:rPr>
                <w:rFonts w:ascii="Calibri" w:eastAsia="Times New Roman" w:hAnsi="Calibri" w:cs="Calibri"/>
                <w:b w:val="0"/>
                <w:bCs w:val="0"/>
                <w:color w:val="000000" w:themeColor="text1"/>
                <w:sz w:val="22"/>
                <w:szCs w:val="22"/>
              </w:rPr>
              <w:t xml:space="preserve"> circle time prompts. </w:t>
            </w:r>
          </w:p>
        </w:tc>
        <w:tc>
          <w:tcPr>
            <w:tcW w:w="1412" w:type="dxa"/>
            <w:vAlign w:val="center"/>
          </w:tcPr>
          <w:p w14:paraId="00FE291F" w14:textId="44C07333" w:rsidR="2451619D" w:rsidRDefault="7E1682CB"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tc>
      </w:tr>
      <w:tr w:rsidR="2451619D" w14:paraId="424EA942"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6439179C" w14:textId="05A2199B" w:rsidR="02AD7B00" w:rsidRDefault="124D69C5" w:rsidP="2451619D">
            <w:pPr>
              <w:rPr>
                <w:rFonts w:ascii="Calibri" w:eastAsia="Times New Roman" w:hAnsi="Calibri" w:cs="Calibri"/>
                <w:b w:val="0"/>
                <w:bCs w:val="0"/>
                <w:color w:val="000000" w:themeColor="text1"/>
                <w:sz w:val="22"/>
                <w:szCs w:val="22"/>
              </w:rPr>
            </w:pPr>
            <w:r w:rsidRPr="3C5B0DCA">
              <w:rPr>
                <w:rFonts w:ascii="Calibri" w:eastAsia="Times New Roman" w:hAnsi="Calibri" w:cs="Calibri"/>
                <w:b w:val="0"/>
                <w:bCs w:val="0"/>
                <w:color w:val="000000" w:themeColor="text1"/>
                <w:sz w:val="22"/>
                <w:szCs w:val="22"/>
              </w:rPr>
              <w:t xml:space="preserve">School wide social emotional messages/tips will be included in </w:t>
            </w:r>
            <w:r w:rsidR="301D4DE5" w:rsidRPr="3C5B0DCA">
              <w:rPr>
                <w:rFonts w:ascii="Calibri" w:eastAsia="Times New Roman" w:hAnsi="Calibri" w:cs="Calibri"/>
                <w:b w:val="0"/>
                <w:bCs w:val="0"/>
                <w:color w:val="000000" w:themeColor="text1"/>
                <w:sz w:val="22"/>
                <w:szCs w:val="22"/>
              </w:rPr>
              <w:t>the morning</w:t>
            </w:r>
            <w:r w:rsidR="3E44BE88" w:rsidRPr="3C5B0DCA">
              <w:rPr>
                <w:rFonts w:ascii="Calibri" w:eastAsia="Times New Roman" w:hAnsi="Calibri" w:cs="Calibri"/>
                <w:b w:val="0"/>
                <w:bCs w:val="0"/>
                <w:color w:val="000000" w:themeColor="text1"/>
                <w:sz w:val="22"/>
                <w:szCs w:val="22"/>
              </w:rPr>
              <w:t xml:space="preserve"> show monthly calendar. </w:t>
            </w:r>
          </w:p>
        </w:tc>
        <w:tc>
          <w:tcPr>
            <w:tcW w:w="1412" w:type="dxa"/>
            <w:vAlign w:val="center"/>
          </w:tcPr>
          <w:p w14:paraId="3ABF1E4F" w14:textId="2B765A44" w:rsidR="2451619D" w:rsidRDefault="776CFDA4"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p w14:paraId="1F26C426" w14:textId="64919E8B" w:rsidR="2451619D" w:rsidRDefault="2451619D" w:rsidP="2451619D">
            <w:pPr>
              <w:cnfStyle w:val="000000000000" w:firstRow="0" w:lastRow="0" w:firstColumn="0" w:lastColumn="0" w:oddVBand="0" w:evenVBand="0" w:oddHBand="0" w:evenHBand="0" w:firstRowFirstColumn="0" w:firstRowLastColumn="0" w:lastRowFirstColumn="0" w:lastRowLastColumn="0"/>
              <w:rPr>
                <w:sz w:val="22"/>
                <w:szCs w:val="22"/>
              </w:rPr>
            </w:pPr>
          </w:p>
        </w:tc>
      </w:tr>
      <w:tr w:rsidR="2451619D" w14:paraId="5AF00F9C"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683E64CA" w14:textId="0507DA55" w:rsidR="00EC6FED" w:rsidRDefault="00EC6FED" w:rsidP="2451619D">
            <w:pPr>
              <w:rPr>
                <w:rFonts w:ascii="Calibri" w:eastAsia="Calibri"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Create School Counselor/Social Worker monthly push in schedule.</w:t>
            </w:r>
          </w:p>
        </w:tc>
        <w:tc>
          <w:tcPr>
            <w:tcW w:w="1412" w:type="dxa"/>
            <w:vAlign w:val="center"/>
          </w:tcPr>
          <w:p w14:paraId="0DB34B3C" w14:textId="54A0FAC9" w:rsidR="2451619D" w:rsidRDefault="2813A884"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tc>
      </w:tr>
      <w:tr w:rsidR="2451619D" w14:paraId="5A2E6F9F"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36165A8E" w14:textId="61A4C8DB" w:rsidR="00EC6FED" w:rsidRDefault="00EC6FED" w:rsidP="2451619D">
            <w:pPr>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K – 2 teachers will be trained in the BESS screener. </w:t>
            </w:r>
          </w:p>
        </w:tc>
        <w:tc>
          <w:tcPr>
            <w:tcW w:w="1412" w:type="dxa"/>
            <w:vAlign w:val="center"/>
          </w:tcPr>
          <w:p w14:paraId="4B56A744" w14:textId="084363D1" w:rsidR="2451619D" w:rsidRDefault="077472A7"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tc>
      </w:tr>
      <w:tr w:rsidR="2451619D" w14:paraId="20353DE8"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7E05C7AE" w14:textId="72B387BA" w:rsidR="00EC6FED" w:rsidRDefault="70658BAB"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BBP Trauma Team members will meet and create </w:t>
            </w:r>
            <w:r w:rsidR="6F42BC40" w:rsidRPr="41C76376">
              <w:rPr>
                <w:rFonts w:ascii="Calibri" w:eastAsia="Times New Roman" w:hAnsi="Calibri" w:cs="Calibri"/>
                <w:b w:val="0"/>
                <w:bCs w:val="0"/>
                <w:color w:val="000000" w:themeColor="text1"/>
                <w:sz w:val="22"/>
                <w:szCs w:val="22"/>
              </w:rPr>
              <w:t>a school</w:t>
            </w:r>
            <w:r w:rsidRPr="41C76376">
              <w:rPr>
                <w:rFonts w:ascii="Calibri" w:eastAsia="Times New Roman" w:hAnsi="Calibri" w:cs="Calibri"/>
                <w:b w:val="0"/>
                <w:bCs w:val="0"/>
                <w:color w:val="000000" w:themeColor="text1"/>
                <w:sz w:val="22"/>
                <w:szCs w:val="22"/>
              </w:rPr>
              <w:t xml:space="preserve"> plan for the school year. </w:t>
            </w:r>
          </w:p>
        </w:tc>
        <w:tc>
          <w:tcPr>
            <w:tcW w:w="1412" w:type="dxa"/>
            <w:vAlign w:val="center"/>
          </w:tcPr>
          <w:p w14:paraId="2C42659D" w14:textId="7B68F005" w:rsidR="2451619D" w:rsidRDefault="28C96846"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p w14:paraId="22F66A15" w14:textId="47B8BAE7" w:rsidR="2451619D" w:rsidRDefault="2451619D" w:rsidP="41C76376">
            <w:pPr>
              <w:cnfStyle w:val="000000100000" w:firstRow="0" w:lastRow="0" w:firstColumn="0" w:lastColumn="0" w:oddVBand="0" w:evenVBand="0" w:oddHBand="1" w:evenHBand="0" w:firstRowFirstColumn="0" w:firstRowLastColumn="0" w:lastRowFirstColumn="0" w:lastRowLastColumn="0"/>
              <w:rPr>
                <w:sz w:val="22"/>
                <w:szCs w:val="22"/>
              </w:rPr>
            </w:pPr>
          </w:p>
        </w:tc>
      </w:tr>
      <w:tr w:rsidR="2451619D" w14:paraId="27B0C23E"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38F9286E" w14:textId="657FFF14" w:rsidR="3786EAB9" w:rsidRDefault="3786EAB9" w:rsidP="2451619D">
            <w:pPr>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Create a bank for teachers with calming resources/links for teachers to utilize with their class.</w:t>
            </w:r>
          </w:p>
        </w:tc>
        <w:tc>
          <w:tcPr>
            <w:tcW w:w="1412" w:type="dxa"/>
            <w:vAlign w:val="center"/>
          </w:tcPr>
          <w:p w14:paraId="62C921FC" w14:textId="514196B8" w:rsidR="2451619D" w:rsidRDefault="35DB7F3F"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w:t>
            </w:r>
          </w:p>
          <w:p w14:paraId="0CCE5B18" w14:textId="5CDF0884" w:rsidR="2451619D" w:rsidRDefault="2451619D" w:rsidP="41C76376">
            <w:pPr>
              <w:cnfStyle w:val="000000000000" w:firstRow="0" w:lastRow="0" w:firstColumn="0" w:lastColumn="0" w:oddVBand="0" w:evenVBand="0" w:oddHBand="0" w:evenHBand="0" w:firstRowFirstColumn="0" w:firstRowLastColumn="0" w:lastRowFirstColumn="0" w:lastRowLastColumn="0"/>
              <w:rPr>
                <w:sz w:val="22"/>
                <w:szCs w:val="22"/>
              </w:rPr>
            </w:pPr>
          </w:p>
        </w:tc>
      </w:tr>
      <w:tr w:rsidR="2451619D" w14:paraId="38F63F2D"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0BCCB4C" w14:textId="15C67974" w:rsidR="3173EDDC" w:rsidRDefault="55E6FC12"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Purchase </w:t>
            </w:r>
            <w:r w:rsidR="7E9BC938" w:rsidRPr="41C76376">
              <w:rPr>
                <w:rFonts w:ascii="Calibri" w:eastAsia="Times New Roman" w:hAnsi="Calibri" w:cs="Calibri"/>
                <w:b w:val="0"/>
                <w:bCs w:val="0"/>
                <w:color w:val="000000" w:themeColor="text1"/>
                <w:sz w:val="22"/>
                <w:szCs w:val="22"/>
              </w:rPr>
              <w:t xml:space="preserve">and create </w:t>
            </w:r>
            <w:r w:rsidRPr="41C76376">
              <w:rPr>
                <w:rFonts w:ascii="Calibri" w:eastAsia="Times New Roman" w:hAnsi="Calibri" w:cs="Calibri"/>
                <w:b w:val="0"/>
                <w:bCs w:val="0"/>
                <w:color w:val="000000" w:themeColor="text1"/>
                <w:sz w:val="22"/>
                <w:szCs w:val="22"/>
              </w:rPr>
              <w:t xml:space="preserve">supplies for teachers to create calming </w:t>
            </w:r>
            <w:r w:rsidR="417B9F94" w:rsidRPr="41C76376">
              <w:rPr>
                <w:rFonts w:ascii="Calibri" w:eastAsia="Times New Roman" w:hAnsi="Calibri" w:cs="Calibri"/>
                <w:b w:val="0"/>
                <w:bCs w:val="0"/>
                <w:color w:val="000000" w:themeColor="text1"/>
                <w:sz w:val="22"/>
                <w:szCs w:val="22"/>
              </w:rPr>
              <w:t>corners</w:t>
            </w:r>
            <w:r w:rsidRPr="41C76376">
              <w:rPr>
                <w:rFonts w:ascii="Calibri" w:eastAsia="Times New Roman" w:hAnsi="Calibri" w:cs="Calibri"/>
                <w:b w:val="0"/>
                <w:bCs w:val="0"/>
                <w:color w:val="000000" w:themeColor="text1"/>
                <w:sz w:val="22"/>
                <w:szCs w:val="22"/>
              </w:rPr>
              <w:t xml:space="preserve"> in each classroom. </w:t>
            </w:r>
            <w:r w:rsidR="62593697" w:rsidRPr="41C76376">
              <w:rPr>
                <w:rFonts w:ascii="Calibri" w:eastAsia="Times New Roman" w:hAnsi="Calibri" w:cs="Calibri"/>
                <w:b w:val="0"/>
                <w:bCs w:val="0"/>
                <w:color w:val="000000" w:themeColor="text1"/>
                <w:sz w:val="22"/>
                <w:szCs w:val="22"/>
              </w:rPr>
              <w:t>(Reflection sheets, behavior report cards, token behavior boards, folders of calming activities</w:t>
            </w:r>
            <w:r w:rsidR="3B494F93" w:rsidRPr="41C76376">
              <w:rPr>
                <w:rFonts w:ascii="Calibri" w:eastAsia="Times New Roman" w:hAnsi="Calibri" w:cs="Calibri"/>
                <w:b w:val="0"/>
                <w:bCs w:val="0"/>
                <w:color w:val="000000" w:themeColor="text1"/>
                <w:sz w:val="22"/>
                <w:szCs w:val="22"/>
              </w:rPr>
              <w:t>, directions, posters, fidgets, etc.</w:t>
            </w:r>
            <w:r w:rsidR="62593697" w:rsidRPr="41C76376">
              <w:rPr>
                <w:rFonts w:ascii="Calibri" w:eastAsia="Times New Roman" w:hAnsi="Calibri" w:cs="Calibri"/>
                <w:b w:val="0"/>
                <w:bCs w:val="0"/>
                <w:color w:val="000000" w:themeColor="text1"/>
                <w:sz w:val="22"/>
                <w:szCs w:val="22"/>
              </w:rPr>
              <w:t xml:space="preserve">). </w:t>
            </w:r>
          </w:p>
        </w:tc>
        <w:tc>
          <w:tcPr>
            <w:tcW w:w="1412" w:type="dxa"/>
            <w:vAlign w:val="center"/>
          </w:tcPr>
          <w:p w14:paraId="23E9561F" w14:textId="52889CD4" w:rsidR="2451619D" w:rsidRDefault="0FB64502"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w:t>
            </w:r>
          </w:p>
        </w:tc>
      </w:tr>
      <w:tr w:rsidR="2451619D" w14:paraId="61E02717"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7DFE1575" w14:textId="04914932" w:rsidR="2451619D" w:rsidRDefault="2451619D" w:rsidP="2451619D">
            <w:pPr>
              <w:rPr>
                <w:rFonts w:ascii="Calibri" w:eastAsia="Times New Roman" w:hAnsi="Calibri" w:cs="Calibri"/>
                <w:b w:val="0"/>
                <w:bCs w:val="0"/>
                <w:color w:val="000000" w:themeColor="text1"/>
                <w:sz w:val="22"/>
                <w:szCs w:val="22"/>
              </w:rPr>
            </w:pPr>
          </w:p>
        </w:tc>
        <w:tc>
          <w:tcPr>
            <w:tcW w:w="1412" w:type="dxa"/>
            <w:vAlign w:val="center"/>
          </w:tcPr>
          <w:p w14:paraId="64AAB17A" w14:textId="1B486045" w:rsidR="2451619D" w:rsidRDefault="2451619D" w:rsidP="2451619D">
            <w:pPr>
              <w:cnfStyle w:val="000000000000" w:firstRow="0" w:lastRow="0" w:firstColumn="0" w:lastColumn="0" w:oddVBand="0" w:evenVBand="0" w:oddHBand="0" w:evenHBand="0" w:firstRowFirstColumn="0" w:firstRowLastColumn="0" w:lastRowFirstColumn="0" w:lastRowLastColumn="0"/>
              <w:rPr>
                <w:sz w:val="22"/>
                <w:szCs w:val="22"/>
              </w:rPr>
            </w:pPr>
          </w:p>
        </w:tc>
      </w:tr>
      <w:tr w:rsidR="2451619D" w14:paraId="6443EF57"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05F44E39" w14:textId="4786B64C" w:rsidR="2451619D" w:rsidRDefault="2451619D" w:rsidP="2451619D">
            <w:pPr>
              <w:rPr>
                <w:rFonts w:ascii="Calibri" w:eastAsia="Times New Roman" w:hAnsi="Calibri" w:cs="Calibri"/>
                <w:b w:val="0"/>
                <w:bCs w:val="0"/>
                <w:color w:val="000000" w:themeColor="text1"/>
                <w:sz w:val="22"/>
                <w:szCs w:val="22"/>
              </w:rPr>
            </w:pPr>
          </w:p>
        </w:tc>
        <w:tc>
          <w:tcPr>
            <w:tcW w:w="1412" w:type="dxa"/>
            <w:vAlign w:val="center"/>
          </w:tcPr>
          <w:p w14:paraId="62D19DE7" w14:textId="532C03CF" w:rsidR="2451619D" w:rsidRDefault="2451619D" w:rsidP="2451619D">
            <w:pPr>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4544403E"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200C36E5" w14:textId="77777777" w:rsidR="00930094" w:rsidRPr="0004000E" w:rsidRDefault="00930094" w:rsidP="00930094">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14077BC5" w14:textId="0FA2ABBD" w:rsidR="00930094" w:rsidRPr="0004000E" w:rsidRDefault="00930094" w:rsidP="00930094">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themeFill="accent1"/>
            <w:vAlign w:val="center"/>
          </w:tcPr>
          <w:p w14:paraId="7E23FA3F" w14:textId="0F5DBB6C" w:rsidR="00930094" w:rsidRPr="0004000E" w:rsidRDefault="0004000E" w:rsidP="0004000E">
            <w:pPr>
              <w:jc w:val="center"/>
              <w:textAlignment w:val="baseline"/>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930094" w:rsidRPr="0066775F" w14:paraId="56E7DE39"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5D4053C" w14:textId="6ACE0A3C" w:rsidR="00930094" w:rsidRPr="00A86CF1" w:rsidRDefault="540A4613" w:rsidP="41C76376">
            <w:pPr>
              <w:textAlignment w:val="baseline"/>
              <w:rPr>
                <w:rFonts w:ascii="Calibri" w:eastAsia="Calibri" w:hAnsi="Calibri" w:cs="Calibri"/>
                <w:b w:val="0"/>
                <w:bCs w:val="0"/>
                <w:color w:val="000000" w:themeColor="text1"/>
                <w:sz w:val="22"/>
                <w:szCs w:val="22"/>
              </w:rPr>
            </w:pPr>
            <w:r w:rsidRPr="41C76376">
              <w:rPr>
                <w:rFonts w:ascii="Calibri" w:eastAsia="Calibri" w:hAnsi="Calibri" w:cs="Calibri"/>
                <w:b w:val="0"/>
                <w:bCs w:val="0"/>
                <w:color w:val="000000" w:themeColor="text1"/>
                <w:sz w:val="22"/>
                <w:szCs w:val="22"/>
              </w:rPr>
              <w:t>At BBP we have s</w:t>
            </w:r>
            <w:r w:rsidR="19D70C60" w:rsidRPr="41C76376">
              <w:rPr>
                <w:rFonts w:ascii="Calibri" w:eastAsia="Calibri" w:hAnsi="Calibri" w:cs="Calibri"/>
                <w:b w:val="0"/>
                <w:bCs w:val="0"/>
                <w:color w:val="000000" w:themeColor="text1"/>
                <w:sz w:val="22"/>
                <w:szCs w:val="22"/>
              </w:rPr>
              <w:t>chool wide Social Emotional Learning programming.</w:t>
            </w:r>
            <w:r w:rsidR="5F9F346E" w:rsidRPr="41C76376">
              <w:rPr>
                <w:rFonts w:ascii="Calibri" w:eastAsia="Calibri" w:hAnsi="Calibri" w:cs="Calibri"/>
                <w:b w:val="0"/>
                <w:bCs w:val="0"/>
                <w:color w:val="000000" w:themeColor="text1"/>
                <w:sz w:val="22"/>
                <w:szCs w:val="22"/>
              </w:rPr>
              <w:t xml:space="preserve"> </w:t>
            </w:r>
            <w:r w:rsidR="2047F825" w:rsidRPr="41C76376">
              <w:rPr>
                <w:rFonts w:ascii="Calibri" w:eastAsia="Calibri" w:hAnsi="Calibri" w:cs="Calibri"/>
                <w:b w:val="0"/>
                <w:bCs w:val="0"/>
                <w:color w:val="000000" w:themeColor="text1"/>
                <w:sz w:val="22"/>
                <w:szCs w:val="22"/>
              </w:rPr>
              <w:t>K – 2 t</w:t>
            </w:r>
            <w:r w:rsidR="407FB4A3" w:rsidRPr="41C76376">
              <w:rPr>
                <w:rFonts w:ascii="Calibri" w:eastAsia="Calibri" w:hAnsi="Calibri" w:cs="Calibri"/>
                <w:b w:val="0"/>
                <w:bCs w:val="0"/>
                <w:color w:val="000000" w:themeColor="text1"/>
                <w:sz w:val="22"/>
                <w:szCs w:val="22"/>
              </w:rPr>
              <w:t xml:space="preserve">eachers will conduct MTW lessons with their class. </w:t>
            </w:r>
            <w:r w:rsidR="5F9F346E" w:rsidRPr="41C76376">
              <w:rPr>
                <w:rFonts w:ascii="Calibri" w:eastAsia="Calibri" w:hAnsi="Calibri" w:cs="Calibri"/>
                <w:b w:val="0"/>
                <w:bCs w:val="0"/>
                <w:color w:val="000000" w:themeColor="text1"/>
                <w:sz w:val="22"/>
                <w:szCs w:val="22"/>
              </w:rPr>
              <w:t xml:space="preserve">Teachers use what was learned in MTW program during the day and do supplemental lessons as needed. School Counselor and School Social Worker push-in lessons will use and support the MTW program. </w:t>
            </w:r>
            <w:r w:rsidR="5E97840E" w:rsidRPr="41C76376">
              <w:rPr>
                <w:rFonts w:ascii="Calibri" w:eastAsia="Calibri" w:hAnsi="Calibri" w:cs="Calibri"/>
                <w:b w:val="0"/>
                <w:bCs w:val="0"/>
                <w:color w:val="000000" w:themeColor="text1"/>
                <w:sz w:val="22"/>
                <w:szCs w:val="22"/>
              </w:rPr>
              <w:t xml:space="preserve"> </w:t>
            </w:r>
            <w:r w:rsidR="07CEB980" w:rsidRPr="41C76376">
              <w:rPr>
                <w:rFonts w:ascii="Calibri" w:eastAsia="Calibri" w:hAnsi="Calibri" w:cs="Calibri"/>
                <w:b w:val="0"/>
                <w:bCs w:val="0"/>
                <w:sz w:val="22"/>
                <w:szCs w:val="22"/>
              </w:rPr>
              <w:t xml:space="preserve">PK 3 teachers will conduct </w:t>
            </w:r>
            <w:r w:rsidR="6DADAEFD" w:rsidRPr="41C76376">
              <w:rPr>
                <w:rFonts w:ascii="Calibri" w:eastAsia="Calibri" w:hAnsi="Calibri" w:cs="Calibri"/>
                <w:b w:val="0"/>
                <w:bCs w:val="0"/>
                <w:sz w:val="22"/>
                <w:szCs w:val="22"/>
              </w:rPr>
              <w:t>PEDALS</w:t>
            </w:r>
            <w:r w:rsidR="07CEB980" w:rsidRPr="41C76376">
              <w:rPr>
                <w:rFonts w:ascii="Calibri" w:eastAsia="Calibri" w:hAnsi="Calibri" w:cs="Calibri"/>
                <w:b w:val="0"/>
                <w:bCs w:val="0"/>
                <w:sz w:val="22"/>
                <w:szCs w:val="22"/>
              </w:rPr>
              <w:t xml:space="preserve"> lessons with their class. PK 4 teachers will conduct </w:t>
            </w:r>
            <w:r w:rsidR="5CE7E121" w:rsidRPr="41C76376">
              <w:rPr>
                <w:rFonts w:ascii="Calibri" w:eastAsia="Calibri" w:hAnsi="Calibri" w:cs="Calibri"/>
                <w:b w:val="0"/>
                <w:bCs w:val="0"/>
                <w:sz w:val="22"/>
                <w:szCs w:val="22"/>
              </w:rPr>
              <w:t xml:space="preserve">Second Step </w:t>
            </w:r>
            <w:r w:rsidR="07CEB980" w:rsidRPr="41C76376">
              <w:rPr>
                <w:rFonts w:ascii="Calibri" w:eastAsia="Calibri" w:hAnsi="Calibri" w:cs="Calibri"/>
                <w:b w:val="0"/>
                <w:bCs w:val="0"/>
                <w:sz w:val="22"/>
                <w:szCs w:val="22"/>
              </w:rPr>
              <w:t xml:space="preserve">lessons with their class. </w:t>
            </w:r>
            <w:r w:rsidR="393F63C4" w:rsidRPr="41C76376">
              <w:rPr>
                <w:rFonts w:ascii="Calibri" w:eastAsia="Calibri" w:hAnsi="Calibri" w:cs="Calibri"/>
                <w:b w:val="0"/>
                <w:bCs w:val="0"/>
                <w:sz w:val="22"/>
                <w:szCs w:val="22"/>
              </w:rPr>
              <w:t>K</w:t>
            </w:r>
            <w:r w:rsidR="6A51065B" w:rsidRPr="41C76376">
              <w:rPr>
                <w:rFonts w:ascii="Calibri" w:eastAsia="Calibri" w:hAnsi="Calibri" w:cs="Calibri"/>
                <w:b w:val="0"/>
                <w:bCs w:val="0"/>
                <w:color w:val="000000" w:themeColor="text1"/>
                <w:sz w:val="22"/>
                <w:szCs w:val="22"/>
              </w:rPr>
              <w:t xml:space="preserve"> – 2</w:t>
            </w:r>
            <w:r w:rsidR="6A51065B" w:rsidRPr="41C76376">
              <w:rPr>
                <w:rFonts w:ascii="Calibri" w:eastAsia="Calibri" w:hAnsi="Calibri" w:cs="Calibri"/>
                <w:b w:val="0"/>
                <w:bCs w:val="0"/>
                <w:color w:val="000000" w:themeColor="text1"/>
                <w:sz w:val="22"/>
                <w:szCs w:val="22"/>
                <w:vertAlign w:val="superscript"/>
              </w:rPr>
              <w:t>nd</w:t>
            </w:r>
            <w:r w:rsidR="6A51065B" w:rsidRPr="41C76376">
              <w:rPr>
                <w:rFonts w:ascii="Calibri" w:eastAsia="Calibri" w:hAnsi="Calibri" w:cs="Calibri"/>
                <w:b w:val="0"/>
                <w:bCs w:val="0"/>
                <w:color w:val="000000" w:themeColor="text1"/>
                <w:sz w:val="22"/>
                <w:szCs w:val="22"/>
              </w:rPr>
              <w:t xml:space="preserve"> grade teachers will conduct circle time daily to do a restorative check in/circle. School wide social emotional messages/tips </w:t>
            </w:r>
            <w:r w:rsidR="77BB2F54" w:rsidRPr="41C76376">
              <w:rPr>
                <w:rFonts w:ascii="Calibri" w:eastAsia="Calibri" w:hAnsi="Calibri" w:cs="Calibri"/>
                <w:b w:val="0"/>
                <w:bCs w:val="0"/>
                <w:color w:val="000000" w:themeColor="text1"/>
                <w:sz w:val="22"/>
                <w:szCs w:val="22"/>
              </w:rPr>
              <w:t xml:space="preserve">will be presented </w:t>
            </w:r>
            <w:r w:rsidR="6A51065B" w:rsidRPr="41C76376">
              <w:rPr>
                <w:rFonts w:ascii="Calibri" w:eastAsia="Calibri" w:hAnsi="Calibri" w:cs="Calibri"/>
                <w:b w:val="0"/>
                <w:bCs w:val="0"/>
                <w:color w:val="000000" w:themeColor="text1"/>
                <w:sz w:val="22"/>
                <w:szCs w:val="22"/>
              </w:rPr>
              <w:t>on morning broadcast show at least once a week.</w:t>
            </w:r>
          </w:p>
        </w:tc>
        <w:tc>
          <w:tcPr>
            <w:tcW w:w="1412" w:type="dxa"/>
            <w:vAlign w:val="center"/>
          </w:tcPr>
          <w:p w14:paraId="0A0DDA57" w14:textId="078B0BE6" w:rsidR="41C76376" w:rsidRDefault="41C76376" w:rsidP="41C76376">
            <w:pPr>
              <w:cnfStyle w:val="000000100000" w:firstRow="0" w:lastRow="0" w:firstColumn="0" w:lastColumn="0" w:oddVBand="0" w:evenVBand="0" w:oddHBand="1" w:evenHBand="0" w:firstRowFirstColumn="0" w:firstRowLastColumn="0" w:lastRowFirstColumn="0" w:lastRowLastColumn="0"/>
              <w:rPr>
                <w:sz w:val="22"/>
                <w:szCs w:val="22"/>
              </w:rPr>
            </w:pPr>
          </w:p>
          <w:p w14:paraId="41D9ADA8" w14:textId="44A624CB" w:rsidR="00930094" w:rsidRPr="00A86CF1" w:rsidRDefault="70C58B5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w:t>
            </w:r>
            <w:r w:rsidR="251403A7" w:rsidRPr="41C76376">
              <w:rPr>
                <w:sz w:val="22"/>
                <w:szCs w:val="22"/>
              </w:rPr>
              <w:t>5</w:t>
            </w:r>
            <w:r w:rsidR="71D84103" w:rsidRPr="41C76376">
              <w:rPr>
                <w:sz w:val="22"/>
                <w:szCs w:val="22"/>
              </w:rPr>
              <w:t xml:space="preserve"> – June 2026</w:t>
            </w:r>
          </w:p>
        </w:tc>
      </w:tr>
      <w:tr w:rsidR="00930094" w:rsidRPr="0066775F" w14:paraId="2A363A84"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FD8EE7E" w14:textId="41996396" w:rsidR="00930094" w:rsidRPr="00A86CF1" w:rsidRDefault="5EA2F89A" w:rsidP="41C76376">
            <w:pPr>
              <w:textAlignment w:val="baseline"/>
              <w:rPr>
                <w:rFonts w:ascii="Calibri" w:eastAsia="Calibri" w:hAnsi="Calibri" w:cs="Calibri"/>
                <w:b w:val="0"/>
                <w:bCs w:val="0"/>
                <w:color w:val="000000" w:themeColor="text1"/>
                <w:sz w:val="22"/>
                <w:szCs w:val="22"/>
              </w:rPr>
            </w:pPr>
            <w:r w:rsidRPr="3C5B0DCA">
              <w:rPr>
                <w:rFonts w:ascii="Calibri" w:eastAsia="Calibri" w:hAnsi="Calibri" w:cs="Calibri"/>
                <w:b w:val="0"/>
                <w:bCs w:val="0"/>
                <w:color w:val="000000" w:themeColor="text1"/>
                <w:sz w:val="22"/>
                <w:szCs w:val="22"/>
              </w:rPr>
              <w:t>Utilize School Counselors and Social Workers</w:t>
            </w:r>
            <w:r w:rsidR="0174996E" w:rsidRPr="3C5B0DCA">
              <w:rPr>
                <w:rFonts w:ascii="Calibri" w:eastAsia="Calibri" w:hAnsi="Calibri" w:cs="Calibri"/>
                <w:b w:val="0"/>
                <w:bCs w:val="0"/>
                <w:color w:val="000000" w:themeColor="text1"/>
                <w:sz w:val="22"/>
                <w:szCs w:val="22"/>
              </w:rPr>
              <w:t>.</w:t>
            </w:r>
            <w:r w:rsidR="3384FB02" w:rsidRPr="3C5B0DCA">
              <w:rPr>
                <w:rFonts w:ascii="Calibri" w:eastAsia="Calibri" w:hAnsi="Calibri" w:cs="Calibri"/>
                <w:b w:val="0"/>
                <w:bCs w:val="0"/>
                <w:color w:val="000000" w:themeColor="text1"/>
                <w:sz w:val="22"/>
                <w:szCs w:val="22"/>
              </w:rPr>
              <w:t xml:space="preserve"> SEL push-in lessons will be conducted in each classroom monthly.  </w:t>
            </w:r>
            <w:r w:rsidR="19D796C4" w:rsidRPr="3C5B0DCA">
              <w:rPr>
                <w:rFonts w:ascii="Calibri" w:eastAsia="Calibri" w:hAnsi="Calibri" w:cs="Calibri"/>
                <w:b w:val="0"/>
                <w:bCs w:val="0"/>
                <w:color w:val="000000" w:themeColor="text1"/>
                <w:sz w:val="22"/>
                <w:szCs w:val="22"/>
              </w:rPr>
              <w:t xml:space="preserve"> School Counselor and School Social Worker</w:t>
            </w:r>
            <w:r w:rsidR="1C8D282B" w:rsidRPr="3C5B0DCA">
              <w:rPr>
                <w:rFonts w:ascii="Calibri" w:eastAsia="Calibri" w:hAnsi="Calibri" w:cs="Calibri"/>
                <w:b w:val="0"/>
                <w:bCs w:val="0"/>
                <w:color w:val="000000" w:themeColor="text1"/>
                <w:sz w:val="22"/>
                <w:szCs w:val="22"/>
              </w:rPr>
              <w:t xml:space="preserve">s will </w:t>
            </w:r>
            <w:r w:rsidR="32BF268A" w:rsidRPr="3C5B0DCA">
              <w:rPr>
                <w:rFonts w:ascii="Calibri" w:eastAsia="Calibri" w:hAnsi="Calibri" w:cs="Calibri"/>
                <w:b w:val="0"/>
                <w:bCs w:val="0"/>
                <w:color w:val="000000" w:themeColor="text1"/>
                <w:sz w:val="22"/>
                <w:szCs w:val="22"/>
              </w:rPr>
              <w:t>create a schedule and work with students</w:t>
            </w:r>
            <w:r w:rsidR="19D796C4" w:rsidRPr="3C5B0DCA">
              <w:rPr>
                <w:rFonts w:ascii="Calibri" w:eastAsia="Calibri" w:hAnsi="Calibri" w:cs="Calibri"/>
                <w:b w:val="0"/>
                <w:bCs w:val="0"/>
                <w:color w:val="000000" w:themeColor="text1"/>
                <w:sz w:val="22"/>
                <w:szCs w:val="22"/>
              </w:rPr>
              <w:t xml:space="preserve"> individual</w:t>
            </w:r>
            <w:r w:rsidR="14940F16" w:rsidRPr="3C5B0DCA">
              <w:rPr>
                <w:rFonts w:ascii="Calibri" w:eastAsia="Calibri" w:hAnsi="Calibri" w:cs="Calibri"/>
                <w:b w:val="0"/>
                <w:bCs w:val="0"/>
                <w:color w:val="000000" w:themeColor="text1"/>
                <w:sz w:val="22"/>
                <w:szCs w:val="22"/>
              </w:rPr>
              <w:t>ly</w:t>
            </w:r>
            <w:r w:rsidR="19D796C4" w:rsidRPr="3C5B0DCA">
              <w:rPr>
                <w:rFonts w:ascii="Calibri" w:eastAsia="Calibri" w:hAnsi="Calibri" w:cs="Calibri"/>
                <w:b w:val="0"/>
                <w:bCs w:val="0"/>
                <w:color w:val="000000" w:themeColor="text1"/>
                <w:sz w:val="22"/>
                <w:szCs w:val="22"/>
              </w:rPr>
              <w:t xml:space="preserve"> and </w:t>
            </w:r>
            <w:r w:rsidR="31D18AAF" w:rsidRPr="3C5B0DCA">
              <w:rPr>
                <w:rFonts w:ascii="Calibri" w:eastAsia="Calibri" w:hAnsi="Calibri" w:cs="Calibri"/>
                <w:b w:val="0"/>
                <w:bCs w:val="0"/>
                <w:color w:val="000000" w:themeColor="text1"/>
                <w:sz w:val="22"/>
                <w:szCs w:val="22"/>
              </w:rPr>
              <w:t xml:space="preserve">in </w:t>
            </w:r>
            <w:r w:rsidR="19D796C4" w:rsidRPr="3C5B0DCA">
              <w:rPr>
                <w:rFonts w:ascii="Calibri" w:eastAsia="Calibri" w:hAnsi="Calibri" w:cs="Calibri"/>
                <w:b w:val="0"/>
                <w:bCs w:val="0"/>
                <w:color w:val="000000" w:themeColor="text1"/>
                <w:sz w:val="22"/>
                <w:szCs w:val="22"/>
              </w:rPr>
              <w:t>small group</w:t>
            </w:r>
            <w:r w:rsidR="4D10713C" w:rsidRPr="3C5B0DCA">
              <w:rPr>
                <w:rFonts w:ascii="Calibri" w:eastAsia="Calibri" w:hAnsi="Calibri" w:cs="Calibri"/>
                <w:b w:val="0"/>
                <w:bCs w:val="0"/>
                <w:color w:val="000000" w:themeColor="text1"/>
                <w:sz w:val="22"/>
                <w:szCs w:val="22"/>
              </w:rPr>
              <w:t>s</w:t>
            </w:r>
            <w:r w:rsidR="19D796C4" w:rsidRPr="3C5B0DCA">
              <w:rPr>
                <w:rFonts w:ascii="Calibri" w:eastAsia="Calibri" w:hAnsi="Calibri" w:cs="Calibri"/>
                <w:b w:val="0"/>
                <w:bCs w:val="0"/>
                <w:color w:val="000000" w:themeColor="text1"/>
                <w:sz w:val="22"/>
                <w:szCs w:val="22"/>
              </w:rPr>
              <w:t xml:space="preserve">. </w:t>
            </w:r>
            <w:r w:rsidR="302062A0" w:rsidRPr="3C5B0DCA">
              <w:rPr>
                <w:rFonts w:ascii="Calibri" w:eastAsia="Calibri" w:hAnsi="Calibri" w:cs="Calibri"/>
                <w:b w:val="0"/>
                <w:bCs w:val="0"/>
                <w:color w:val="000000" w:themeColor="text1"/>
                <w:sz w:val="22"/>
                <w:szCs w:val="22"/>
              </w:rPr>
              <w:t>School Counselors and School Social workers will u</w:t>
            </w:r>
            <w:r w:rsidR="19D796C4" w:rsidRPr="3C5B0DCA">
              <w:rPr>
                <w:rFonts w:ascii="Calibri" w:eastAsia="Calibri" w:hAnsi="Calibri" w:cs="Calibri"/>
                <w:b w:val="0"/>
                <w:bCs w:val="0"/>
                <w:color w:val="000000" w:themeColor="text1"/>
                <w:sz w:val="22"/>
                <w:szCs w:val="22"/>
              </w:rPr>
              <w:t xml:space="preserve">tilize the quaver SEL program and second step program when </w:t>
            </w:r>
            <w:r w:rsidR="779D3DBD" w:rsidRPr="3C5B0DCA">
              <w:rPr>
                <w:rFonts w:ascii="Calibri" w:eastAsia="Calibri" w:hAnsi="Calibri" w:cs="Calibri"/>
                <w:b w:val="0"/>
                <w:bCs w:val="0"/>
                <w:color w:val="000000" w:themeColor="text1"/>
                <w:sz w:val="22"/>
                <w:szCs w:val="22"/>
              </w:rPr>
              <w:t>working</w:t>
            </w:r>
            <w:r w:rsidR="19D796C4" w:rsidRPr="3C5B0DCA">
              <w:rPr>
                <w:rFonts w:ascii="Calibri" w:eastAsia="Calibri" w:hAnsi="Calibri" w:cs="Calibri"/>
                <w:b w:val="0"/>
                <w:bCs w:val="0"/>
                <w:color w:val="000000" w:themeColor="text1"/>
                <w:sz w:val="22"/>
                <w:szCs w:val="22"/>
              </w:rPr>
              <w:t xml:space="preserve"> with students. </w:t>
            </w:r>
          </w:p>
        </w:tc>
        <w:tc>
          <w:tcPr>
            <w:tcW w:w="1412" w:type="dxa"/>
            <w:vAlign w:val="center"/>
          </w:tcPr>
          <w:p w14:paraId="20424AA4" w14:textId="03CA0608" w:rsidR="00930094" w:rsidRPr="00A86CF1" w:rsidRDefault="58B62E8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00930094" w:rsidRPr="0066775F" w14:paraId="6EC9F818"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84DF844" w14:textId="158996AA" w:rsidR="00930094" w:rsidRPr="00A86CF1" w:rsidRDefault="70F070E5" w:rsidP="2451619D">
            <w:pPr>
              <w:textAlignment w:val="baseline"/>
              <w:rPr>
                <w:rFonts w:ascii="Calibri" w:eastAsia="Calibri" w:hAnsi="Calibri" w:cs="Calibri"/>
                <w:b w:val="0"/>
                <w:bCs w:val="0"/>
                <w:color w:val="000000" w:themeColor="text1"/>
                <w:sz w:val="22"/>
                <w:szCs w:val="22"/>
              </w:rPr>
            </w:pPr>
            <w:r w:rsidRPr="2451619D">
              <w:rPr>
                <w:rFonts w:ascii="Calibri" w:eastAsia="Calibri" w:hAnsi="Calibri" w:cs="Calibri"/>
                <w:b w:val="0"/>
                <w:bCs w:val="0"/>
                <w:color w:val="000000" w:themeColor="text1"/>
                <w:sz w:val="22"/>
                <w:szCs w:val="22"/>
              </w:rPr>
              <w:t>Utilize BBP Trauma Team.</w:t>
            </w:r>
            <w:r w:rsidR="0274E235" w:rsidRPr="2451619D">
              <w:rPr>
                <w:rFonts w:ascii="Calibri" w:eastAsia="Calibri" w:hAnsi="Calibri" w:cs="Calibri"/>
                <w:b w:val="0"/>
                <w:bCs w:val="0"/>
                <w:color w:val="000000" w:themeColor="text1"/>
                <w:sz w:val="22"/>
                <w:szCs w:val="22"/>
              </w:rPr>
              <w:t xml:space="preserve"> A school-based trauma team was created and trained. The school-based trauma team will professional development PD and training about trauma informed care will be offered to teachers and school staff during the school year</w:t>
            </w:r>
            <w:r w:rsidR="29EAB53D" w:rsidRPr="2451619D">
              <w:rPr>
                <w:rFonts w:ascii="Calibri" w:eastAsia="Calibri" w:hAnsi="Calibri" w:cs="Calibri"/>
                <w:b w:val="0"/>
                <w:bCs w:val="0"/>
                <w:color w:val="000000" w:themeColor="text1"/>
                <w:sz w:val="22"/>
                <w:szCs w:val="22"/>
              </w:rPr>
              <w:t xml:space="preserve"> and support BBP Trauma Team Plan </w:t>
            </w:r>
          </w:p>
        </w:tc>
        <w:tc>
          <w:tcPr>
            <w:tcW w:w="1412" w:type="dxa"/>
            <w:vAlign w:val="center"/>
          </w:tcPr>
          <w:p w14:paraId="59690C7A" w14:textId="0D5FE2CF" w:rsidR="00930094" w:rsidRPr="00A86CF1" w:rsidRDefault="44915C3B" w:rsidP="41C76376">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p w14:paraId="623A39D8" w14:textId="6B93AC64" w:rsidR="00930094" w:rsidRPr="00A86CF1" w:rsidRDefault="0093009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5362EE13"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8947315" w14:textId="5D22399C" w:rsidR="00930094" w:rsidRPr="00A86CF1" w:rsidRDefault="70F070E5" w:rsidP="2451619D">
            <w:pPr>
              <w:textAlignment w:val="baseline"/>
              <w:rPr>
                <w:rFonts w:ascii="Calibri" w:eastAsia="Calibri" w:hAnsi="Calibri" w:cs="Calibri"/>
                <w:b w:val="0"/>
                <w:bCs w:val="0"/>
                <w:color w:val="000000" w:themeColor="text1"/>
                <w:sz w:val="22"/>
                <w:szCs w:val="22"/>
              </w:rPr>
            </w:pPr>
            <w:r w:rsidRPr="2451619D">
              <w:rPr>
                <w:rFonts w:ascii="Calibri" w:eastAsia="Calibri" w:hAnsi="Calibri" w:cs="Calibri"/>
                <w:b w:val="0"/>
                <w:bCs w:val="0"/>
                <w:color w:val="000000" w:themeColor="text1"/>
                <w:sz w:val="22"/>
                <w:szCs w:val="22"/>
              </w:rPr>
              <w:t>Utilizing the BESS screener</w:t>
            </w:r>
            <w:r w:rsidR="58681658" w:rsidRPr="2451619D">
              <w:rPr>
                <w:rFonts w:ascii="Calibri" w:eastAsia="Calibri" w:hAnsi="Calibri" w:cs="Calibri"/>
                <w:b w:val="0"/>
                <w:bCs w:val="0"/>
                <w:color w:val="000000" w:themeColor="text1"/>
                <w:sz w:val="22"/>
                <w:szCs w:val="22"/>
              </w:rPr>
              <w:t>. All</w:t>
            </w:r>
            <w:r w:rsidRPr="2451619D">
              <w:rPr>
                <w:rFonts w:ascii="Calibri" w:eastAsia="Calibri" w:hAnsi="Calibri" w:cs="Calibri"/>
                <w:b w:val="0"/>
                <w:bCs w:val="0"/>
                <w:color w:val="000000" w:themeColor="text1"/>
                <w:sz w:val="22"/>
                <w:szCs w:val="22"/>
              </w:rPr>
              <w:t xml:space="preserve"> </w:t>
            </w:r>
            <w:r w:rsidR="74983173" w:rsidRPr="2451619D">
              <w:rPr>
                <w:rFonts w:ascii="Calibri" w:eastAsia="Calibri" w:hAnsi="Calibri" w:cs="Calibri"/>
                <w:b w:val="0"/>
                <w:bCs w:val="0"/>
                <w:color w:val="000000" w:themeColor="text1"/>
                <w:sz w:val="22"/>
                <w:szCs w:val="22"/>
              </w:rPr>
              <w:t>K-2 students</w:t>
            </w:r>
            <w:r w:rsidRPr="2451619D">
              <w:rPr>
                <w:rFonts w:ascii="Calibri" w:eastAsia="Calibri" w:hAnsi="Calibri" w:cs="Calibri"/>
                <w:b w:val="0"/>
                <w:bCs w:val="0"/>
                <w:color w:val="000000" w:themeColor="text1"/>
                <w:sz w:val="22"/>
                <w:szCs w:val="22"/>
              </w:rPr>
              <w:t xml:space="preserve"> will be assessed and placed into social emotional tiers.  These tiers will help the social emotional team set up SEL interventions for students according to their need.</w:t>
            </w:r>
          </w:p>
        </w:tc>
        <w:tc>
          <w:tcPr>
            <w:tcW w:w="1412" w:type="dxa"/>
            <w:vAlign w:val="center"/>
          </w:tcPr>
          <w:p w14:paraId="220FCE1D" w14:textId="44A514B9" w:rsidR="00930094" w:rsidRPr="00A86CF1" w:rsidRDefault="12785298"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w:t>
            </w:r>
            <w:r w:rsidR="72CEFC24" w:rsidRPr="41C76376">
              <w:rPr>
                <w:sz w:val="22"/>
                <w:szCs w:val="22"/>
              </w:rPr>
              <w:t xml:space="preserve">25 </w:t>
            </w:r>
          </w:p>
        </w:tc>
      </w:tr>
      <w:tr w:rsidR="00930094" w:rsidRPr="0066775F" w14:paraId="173B79B9" w14:textId="77777777" w:rsidTr="3C5B0DCA">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8635" w:type="dxa"/>
          </w:tcPr>
          <w:p w14:paraId="37256E4E" w14:textId="31AAF129" w:rsidR="00930094" w:rsidRPr="00A86CF1" w:rsidRDefault="2BF7A280" w:rsidP="2451619D">
            <w:pPr>
              <w:textAlignment w:val="baseline"/>
              <w:rPr>
                <w:rFonts w:ascii="Calibri" w:eastAsia="Calibri" w:hAnsi="Calibri" w:cs="Calibri"/>
                <w:b w:val="0"/>
                <w:bCs w:val="0"/>
                <w:color w:val="000000" w:themeColor="text1"/>
                <w:sz w:val="22"/>
                <w:szCs w:val="22"/>
              </w:rPr>
            </w:pPr>
            <w:r w:rsidRPr="2451619D">
              <w:rPr>
                <w:rFonts w:ascii="Calibri" w:eastAsia="Calibri" w:hAnsi="Calibri" w:cs="Calibri"/>
                <w:b w:val="0"/>
                <w:bCs w:val="0"/>
                <w:color w:val="000000" w:themeColor="text1"/>
                <w:sz w:val="22"/>
                <w:szCs w:val="22"/>
              </w:rPr>
              <w:t>Utilize and collaborate with district social worker, district family resource center, district</w:t>
            </w:r>
            <w:r w:rsidR="3509A714" w:rsidRPr="2451619D">
              <w:rPr>
                <w:rFonts w:ascii="Calibri" w:eastAsia="Calibri" w:hAnsi="Calibri" w:cs="Calibri"/>
                <w:b w:val="0"/>
                <w:bCs w:val="0"/>
                <w:color w:val="000000" w:themeColor="text1"/>
                <w:sz w:val="22"/>
                <w:szCs w:val="22"/>
              </w:rPr>
              <w:t xml:space="preserve"> and BBP</w:t>
            </w:r>
            <w:r w:rsidRPr="2451619D">
              <w:rPr>
                <w:rFonts w:ascii="Calibri" w:eastAsia="Calibri" w:hAnsi="Calibri" w:cs="Calibri"/>
                <w:b w:val="0"/>
                <w:bCs w:val="0"/>
                <w:color w:val="000000" w:themeColor="text1"/>
                <w:sz w:val="22"/>
                <w:szCs w:val="22"/>
              </w:rPr>
              <w:t xml:space="preserve"> clothing closet and outside agency partnerships with best self (housed in our building).</w:t>
            </w:r>
          </w:p>
        </w:tc>
        <w:tc>
          <w:tcPr>
            <w:tcW w:w="1412" w:type="dxa"/>
            <w:vAlign w:val="center"/>
          </w:tcPr>
          <w:p w14:paraId="32057A8E" w14:textId="6ACAED74" w:rsidR="00930094" w:rsidRPr="00A86CF1" w:rsidRDefault="32DAAE45"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tc>
      </w:tr>
      <w:tr w:rsidR="2451619D" w14:paraId="29EF00CB"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0FB3BEE" w14:textId="3FE59C1A" w:rsidR="20E04B99" w:rsidRDefault="2E59C0A8"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Utilize </w:t>
            </w:r>
            <w:r w:rsidR="572AF2BB" w:rsidRPr="41C76376">
              <w:rPr>
                <w:rFonts w:ascii="Calibri" w:eastAsia="Times New Roman" w:hAnsi="Calibri" w:cs="Calibri"/>
                <w:b w:val="0"/>
                <w:bCs w:val="0"/>
                <w:color w:val="000000" w:themeColor="text1"/>
                <w:sz w:val="22"/>
                <w:szCs w:val="22"/>
              </w:rPr>
              <w:t>S</w:t>
            </w:r>
            <w:r w:rsidRPr="41C76376">
              <w:rPr>
                <w:rFonts w:ascii="Calibri" w:eastAsia="Times New Roman" w:hAnsi="Calibri" w:cs="Calibri"/>
                <w:b w:val="0"/>
                <w:bCs w:val="0"/>
                <w:color w:val="000000" w:themeColor="text1"/>
                <w:sz w:val="22"/>
                <w:szCs w:val="22"/>
              </w:rPr>
              <w:t xml:space="preserve">pecial </w:t>
            </w:r>
            <w:r w:rsidR="08146D05" w:rsidRPr="41C76376">
              <w:rPr>
                <w:rFonts w:ascii="Calibri" w:eastAsia="Times New Roman" w:hAnsi="Calibri" w:cs="Calibri"/>
                <w:b w:val="0"/>
                <w:bCs w:val="0"/>
                <w:color w:val="000000" w:themeColor="text1"/>
                <w:sz w:val="22"/>
                <w:szCs w:val="22"/>
              </w:rPr>
              <w:t>E</w:t>
            </w:r>
            <w:r w:rsidRPr="41C76376">
              <w:rPr>
                <w:rFonts w:ascii="Calibri" w:eastAsia="Times New Roman" w:hAnsi="Calibri" w:cs="Calibri"/>
                <w:b w:val="0"/>
                <w:bCs w:val="0"/>
                <w:color w:val="000000" w:themeColor="text1"/>
                <w:sz w:val="22"/>
                <w:szCs w:val="22"/>
              </w:rPr>
              <w:t xml:space="preserve">ducation </w:t>
            </w:r>
            <w:r w:rsidR="510BB395" w:rsidRPr="41C76376">
              <w:rPr>
                <w:rFonts w:ascii="Calibri" w:eastAsia="Times New Roman" w:hAnsi="Calibri" w:cs="Calibri"/>
                <w:b w:val="0"/>
                <w:bCs w:val="0"/>
                <w:color w:val="000000" w:themeColor="text1"/>
                <w:sz w:val="22"/>
                <w:szCs w:val="22"/>
              </w:rPr>
              <w:t>I</w:t>
            </w:r>
            <w:r w:rsidRPr="41C76376">
              <w:rPr>
                <w:rFonts w:ascii="Calibri" w:eastAsia="Times New Roman" w:hAnsi="Calibri" w:cs="Calibri"/>
                <w:b w:val="0"/>
                <w:bCs w:val="0"/>
                <w:color w:val="000000" w:themeColor="text1"/>
                <w:sz w:val="22"/>
                <w:szCs w:val="22"/>
              </w:rPr>
              <w:t xml:space="preserve">nstructional </w:t>
            </w:r>
            <w:r w:rsidR="29DF1699" w:rsidRPr="41C76376">
              <w:rPr>
                <w:rFonts w:ascii="Calibri" w:eastAsia="Times New Roman" w:hAnsi="Calibri" w:cs="Calibri"/>
                <w:b w:val="0"/>
                <w:bCs w:val="0"/>
                <w:color w:val="000000" w:themeColor="text1"/>
                <w:sz w:val="22"/>
                <w:szCs w:val="22"/>
              </w:rPr>
              <w:t>C</w:t>
            </w:r>
            <w:r w:rsidRPr="41C76376">
              <w:rPr>
                <w:rFonts w:ascii="Calibri" w:eastAsia="Times New Roman" w:hAnsi="Calibri" w:cs="Calibri"/>
                <w:b w:val="0"/>
                <w:bCs w:val="0"/>
                <w:color w:val="000000" w:themeColor="text1"/>
                <w:sz w:val="22"/>
                <w:szCs w:val="22"/>
              </w:rPr>
              <w:t xml:space="preserve">oach. </w:t>
            </w:r>
            <w:r w:rsidR="5A93A3C7" w:rsidRPr="41C76376">
              <w:rPr>
                <w:rFonts w:ascii="Calibri" w:eastAsia="Times New Roman" w:hAnsi="Calibri" w:cs="Calibri"/>
                <w:b w:val="0"/>
                <w:bCs w:val="0"/>
                <w:color w:val="000000" w:themeColor="text1"/>
                <w:sz w:val="22"/>
                <w:szCs w:val="22"/>
              </w:rPr>
              <w:t>Special</w:t>
            </w:r>
            <w:r w:rsidR="41A5ACBD" w:rsidRPr="41C76376">
              <w:rPr>
                <w:rFonts w:ascii="Calibri" w:eastAsia="Times New Roman" w:hAnsi="Calibri" w:cs="Calibri"/>
                <w:b w:val="0"/>
                <w:bCs w:val="0"/>
                <w:color w:val="000000" w:themeColor="text1"/>
                <w:sz w:val="22"/>
                <w:szCs w:val="22"/>
              </w:rPr>
              <w:t xml:space="preserve"> </w:t>
            </w:r>
            <w:r w:rsidR="2D3F4FE3" w:rsidRPr="41C76376">
              <w:rPr>
                <w:rFonts w:ascii="Calibri" w:eastAsia="Times New Roman" w:hAnsi="Calibri" w:cs="Calibri"/>
                <w:b w:val="0"/>
                <w:bCs w:val="0"/>
                <w:color w:val="000000" w:themeColor="text1"/>
                <w:sz w:val="22"/>
                <w:szCs w:val="22"/>
              </w:rPr>
              <w:t>Educational</w:t>
            </w:r>
            <w:r w:rsidR="41A5ACBD" w:rsidRPr="41C76376">
              <w:rPr>
                <w:rFonts w:ascii="Calibri" w:eastAsia="Times New Roman" w:hAnsi="Calibri" w:cs="Calibri"/>
                <w:b w:val="0"/>
                <w:bCs w:val="0"/>
                <w:color w:val="000000" w:themeColor="text1"/>
                <w:sz w:val="22"/>
                <w:szCs w:val="22"/>
              </w:rPr>
              <w:t xml:space="preserve"> </w:t>
            </w:r>
            <w:r w:rsidR="1934E544" w:rsidRPr="41C76376">
              <w:rPr>
                <w:rFonts w:ascii="Calibri" w:eastAsia="Times New Roman" w:hAnsi="Calibri" w:cs="Calibri"/>
                <w:b w:val="0"/>
                <w:bCs w:val="0"/>
                <w:color w:val="000000" w:themeColor="text1"/>
                <w:sz w:val="22"/>
                <w:szCs w:val="22"/>
              </w:rPr>
              <w:t>Coach</w:t>
            </w:r>
            <w:r w:rsidR="41A5ACBD" w:rsidRPr="41C76376">
              <w:rPr>
                <w:rFonts w:ascii="Calibri" w:eastAsia="Times New Roman" w:hAnsi="Calibri" w:cs="Calibri"/>
                <w:b w:val="0"/>
                <w:bCs w:val="0"/>
                <w:color w:val="000000" w:themeColor="text1"/>
                <w:sz w:val="22"/>
                <w:szCs w:val="22"/>
              </w:rPr>
              <w:t xml:space="preserve"> will help special education teachers create a safe and productive learning environment. </w:t>
            </w:r>
            <w:r w:rsidR="78C7608A" w:rsidRPr="41C76376">
              <w:rPr>
                <w:rFonts w:ascii="Calibri" w:eastAsia="Times New Roman" w:hAnsi="Calibri" w:cs="Calibri"/>
                <w:b w:val="0"/>
                <w:bCs w:val="0"/>
                <w:color w:val="000000" w:themeColor="text1"/>
                <w:sz w:val="22"/>
                <w:szCs w:val="22"/>
              </w:rPr>
              <w:t>SE Coach</w:t>
            </w:r>
            <w:r w:rsidR="41A5ACBD" w:rsidRPr="41C76376">
              <w:rPr>
                <w:rFonts w:ascii="Calibri" w:eastAsia="Times New Roman" w:hAnsi="Calibri" w:cs="Calibri"/>
                <w:b w:val="0"/>
                <w:bCs w:val="0"/>
                <w:color w:val="000000" w:themeColor="text1"/>
                <w:sz w:val="22"/>
                <w:szCs w:val="22"/>
              </w:rPr>
              <w:t xml:space="preserve"> will meet with teachers, observe classroom setting/behavior/lessons, help </w:t>
            </w:r>
            <w:r w:rsidR="49CB3E15" w:rsidRPr="41C76376">
              <w:rPr>
                <w:rFonts w:ascii="Calibri" w:eastAsia="Times New Roman" w:hAnsi="Calibri" w:cs="Calibri"/>
                <w:b w:val="0"/>
                <w:bCs w:val="0"/>
                <w:color w:val="000000" w:themeColor="text1"/>
                <w:sz w:val="22"/>
                <w:szCs w:val="22"/>
              </w:rPr>
              <w:t>with</w:t>
            </w:r>
            <w:r w:rsidR="41A5ACBD" w:rsidRPr="41C76376">
              <w:rPr>
                <w:rFonts w:ascii="Calibri" w:eastAsia="Times New Roman" w:hAnsi="Calibri" w:cs="Calibri"/>
                <w:b w:val="0"/>
                <w:bCs w:val="0"/>
                <w:color w:val="000000" w:themeColor="text1"/>
                <w:sz w:val="22"/>
                <w:szCs w:val="22"/>
              </w:rPr>
              <w:t xml:space="preserve"> classroom rules/expectations/behaviors</w:t>
            </w:r>
            <w:r w:rsidR="46C99480" w:rsidRPr="41C76376">
              <w:rPr>
                <w:rFonts w:ascii="Calibri" w:eastAsia="Times New Roman" w:hAnsi="Calibri" w:cs="Calibri"/>
                <w:b w:val="0"/>
                <w:bCs w:val="0"/>
                <w:color w:val="000000" w:themeColor="text1"/>
                <w:sz w:val="22"/>
                <w:szCs w:val="22"/>
              </w:rPr>
              <w:t xml:space="preserve"> and help </w:t>
            </w:r>
            <w:r w:rsidR="4FF481EB" w:rsidRPr="41C76376">
              <w:rPr>
                <w:rFonts w:ascii="Calibri" w:eastAsia="Times New Roman" w:hAnsi="Calibri" w:cs="Calibri"/>
                <w:b w:val="0"/>
                <w:bCs w:val="0"/>
                <w:color w:val="000000" w:themeColor="text1"/>
                <w:sz w:val="22"/>
                <w:szCs w:val="22"/>
              </w:rPr>
              <w:t>support</w:t>
            </w:r>
            <w:r w:rsidR="46C99480" w:rsidRPr="41C76376">
              <w:rPr>
                <w:rFonts w:ascii="Calibri" w:eastAsia="Times New Roman" w:hAnsi="Calibri" w:cs="Calibri"/>
                <w:b w:val="0"/>
                <w:bCs w:val="0"/>
                <w:color w:val="000000" w:themeColor="text1"/>
                <w:sz w:val="22"/>
                <w:szCs w:val="22"/>
              </w:rPr>
              <w:t xml:space="preserve"> SEL </w:t>
            </w:r>
            <w:r w:rsidR="22751115" w:rsidRPr="41C76376">
              <w:rPr>
                <w:rFonts w:ascii="Calibri" w:eastAsia="Times New Roman" w:hAnsi="Calibri" w:cs="Calibri"/>
                <w:b w:val="0"/>
                <w:bCs w:val="0"/>
                <w:color w:val="000000" w:themeColor="text1"/>
                <w:sz w:val="22"/>
                <w:szCs w:val="22"/>
              </w:rPr>
              <w:t>programs</w:t>
            </w:r>
            <w:r w:rsidR="46C99480" w:rsidRPr="41C76376">
              <w:rPr>
                <w:rFonts w:ascii="Calibri" w:eastAsia="Times New Roman" w:hAnsi="Calibri" w:cs="Calibri"/>
                <w:b w:val="0"/>
                <w:bCs w:val="0"/>
                <w:color w:val="000000" w:themeColor="text1"/>
                <w:sz w:val="22"/>
                <w:szCs w:val="22"/>
              </w:rPr>
              <w:t xml:space="preserve">. </w:t>
            </w:r>
          </w:p>
        </w:tc>
        <w:tc>
          <w:tcPr>
            <w:tcW w:w="1412" w:type="dxa"/>
            <w:vAlign w:val="center"/>
          </w:tcPr>
          <w:p w14:paraId="43D7010F" w14:textId="40690C78" w:rsidR="2451619D" w:rsidRDefault="3B13F878"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2451619D" w14:paraId="12FBE2C1"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E24782A" w14:textId="743A933E" w:rsidR="62A401DC" w:rsidRDefault="62A401DC" w:rsidP="2451619D">
            <w:pPr>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Provide training to staff on how to use the calming bank. </w:t>
            </w:r>
          </w:p>
        </w:tc>
        <w:tc>
          <w:tcPr>
            <w:tcW w:w="1412" w:type="dxa"/>
            <w:vAlign w:val="center"/>
          </w:tcPr>
          <w:p w14:paraId="789050CD" w14:textId="7013A890" w:rsidR="2451619D" w:rsidRDefault="59DFEB2B"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w:t>
            </w:r>
            <w:r w:rsidR="4682FEE6" w:rsidRPr="41C76376">
              <w:rPr>
                <w:sz w:val="22"/>
                <w:szCs w:val="22"/>
              </w:rPr>
              <w:t>25</w:t>
            </w:r>
          </w:p>
        </w:tc>
      </w:tr>
      <w:tr w:rsidR="2451619D" w14:paraId="68535BF3"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54B3562" w14:textId="7D4CBB65" w:rsidR="78F9EF66" w:rsidRDefault="78F9EF66" w:rsidP="2451619D">
            <w:pPr>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Provide training and support to staff on using and setting up a calming corner. </w:t>
            </w:r>
          </w:p>
        </w:tc>
        <w:tc>
          <w:tcPr>
            <w:tcW w:w="1412" w:type="dxa"/>
            <w:vAlign w:val="center"/>
          </w:tcPr>
          <w:p w14:paraId="763A6B55" w14:textId="2CE821FA" w:rsidR="2451619D" w:rsidRDefault="0E120117"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w:t>
            </w:r>
            <w:r w:rsidR="3DAB707A" w:rsidRPr="41C76376">
              <w:rPr>
                <w:sz w:val="22"/>
                <w:szCs w:val="22"/>
              </w:rPr>
              <w:t>25</w:t>
            </w:r>
          </w:p>
        </w:tc>
      </w:tr>
      <w:tr w:rsidR="2451619D" w14:paraId="35F80981"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C2CBE68" w14:textId="64D9011A" w:rsidR="2451619D" w:rsidRDefault="2451619D" w:rsidP="2451619D">
            <w:pPr>
              <w:rPr>
                <w:rFonts w:ascii="Calibri" w:eastAsia="Times New Roman" w:hAnsi="Calibri" w:cs="Calibri"/>
                <w:b w:val="0"/>
                <w:bCs w:val="0"/>
                <w:color w:val="000000" w:themeColor="text1"/>
                <w:sz w:val="22"/>
                <w:szCs w:val="22"/>
              </w:rPr>
            </w:pPr>
          </w:p>
        </w:tc>
        <w:tc>
          <w:tcPr>
            <w:tcW w:w="1412" w:type="dxa"/>
            <w:vAlign w:val="center"/>
          </w:tcPr>
          <w:p w14:paraId="236D87EC" w14:textId="761CE7CE" w:rsidR="2451619D" w:rsidRDefault="2451619D" w:rsidP="2451619D">
            <w:pPr>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6ACDD10E"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064F5C4"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0C3510AF"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04000E" w:rsidRPr="0066775F" w14:paraId="7E0ABBE0"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11566F3D" w14:textId="77777777" w:rsidR="0004000E" w:rsidRPr="00422250" w:rsidRDefault="0004000E" w:rsidP="0004000E">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3A5FEB61" w14:textId="3BF63833" w:rsidR="0004000E" w:rsidRPr="00422250" w:rsidRDefault="0004000E" w:rsidP="0004000E">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themeFill="accent1"/>
            <w:vAlign w:val="center"/>
          </w:tcPr>
          <w:p w14:paraId="0CD5B844" w14:textId="123543E8" w:rsidR="0004000E" w:rsidRPr="00FB24F7" w:rsidRDefault="0004000E" w:rsidP="0004000E">
            <w:pPr>
              <w:jc w:val="cente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04000E" w:rsidRPr="0066775F" w14:paraId="5807F243"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4255780" w14:textId="0D701E92" w:rsidR="0004000E" w:rsidRPr="00A86CF1" w:rsidRDefault="1108C94F" w:rsidP="2451619D">
            <w:pPr>
              <w:textAlignment w:val="baseline"/>
              <w:rPr>
                <w:rFonts w:ascii="Calibri" w:eastAsia="Calibri" w:hAnsi="Calibri" w:cs="Calibri"/>
                <w:b w:val="0"/>
                <w:bCs w:val="0"/>
                <w:color w:val="000000" w:themeColor="text1"/>
                <w:sz w:val="22"/>
                <w:szCs w:val="22"/>
              </w:rPr>
            </w:pPr>
            <w:r w:rsidRPr="2451619D">
              <w:rPr>
                <w:rFonts w:ascii="Calibri" w:eastAsia="Calibri" w:hAnsi="Calibri" w:cs="Calibri"/>
                <w:b w:val="0"/>
                <w:bCs w:val="0"/>
                <w:color w:val="000000" w:themeColor="text1"/>
                <w:sz w:val="22"/>
                <w:szCs w:val="22"/>
              </w:rPr>
              <w:t>K – 2</w:t>
            </w:r>
            <w:r w:rsidRPr="2451619D">
              <w:rPr>
                <w:rFonts w:ascii="Calibri" w:eastAsia="Calibri" w:hAnsi="Calibri" w:cs="Calibri"/>
                <w:b w:val="0"/>
                <w:bCs w:val="0"/>
                <w:color w:val="000000" w:themeColor="text1"/>
                <w:sz w:val="22"/>
                <w:szCs w:val="22"/>
                <w:vertAlign w:val="superscript"/>
              </w:rPr>
              <w:t>nd</w:t>
            </w:r>
            <w:r w:rsidRPr="2451619D">
              <w:rPr>
                <w:rFonts w:ascii="Calibri" w:eastAsia="Calibri" w:hAnsi="Calibri" w:cs="Calibri"/>
                <w:b w:val="0"/>
                <w:bCs w:val="0"/>
                <w:color w:val="000000" w:themeColor="text1"/>
                <w:sz w:val="22"/>
                <w:szCs w:val="22"/>
              </w:rPr>
              <w:t xml:space="preserve"> grade t</w:t>
            </w:r>
            <w:r w:rsidR="3A595E27" w:rsidRPr="2451619D">
              <w:rPr>
                <w:rFonts w:ascii="Calibri" w:eastAsia="Calibri" w:hAnsi="Calibri" w:cs="Calibri"/>
                <w:b w:val="0"/>
                <w:bCs w:val="0"/>
                <w:color w:val="000000" w:themeColor="text1"/>
                <w:sz w:val="22"/>
                <w:szCs w:val="22"/>
              </w:rPr>
              <w:t xml:space="preserve">eachers will </w:t>
            </w:r>
            <w:r w:rsidR="6157DD07" w:rsidRPr="2451619D">
              <w:rPr>
                <w:rFonts w:ascii="Calibri" w:eastAsia="Calibri" w:hAnsi="Calibri" w:cs="Calibri"/>
                <w:b w:val="0"/>
                <w:bCs w:val="0"/>
                <w:color w:val="000000" w:themeColor="text1"/>
                <w:sz w:val="22"/>
                <w:szCs w:val="22"/>
              </w:rPr>
              <w:t xml:space="preserve">continue to </w:t>
            </w:r>
            <w:r w:rsidR="3A595E27" w:rsidRPr="2451619D">
              <w:rPr>
                <w:rFonts w:ascii="Calibri" w:eastAsia="Calibri" w:hAnsi="Calibri" w:cs="Calibri"/>
                <w:b w:val="0"/>
                <w:bCs w:val="0"/>
                <w:color w:val="000000" w:themeColor="text1"/>
                <w:sz w:val="22"/>
                <w:szCs w:val="22"/>
              </w:rPr>
              <w:t>conduct MTW lessons with their class. Teachers use what was learned in MTW program during the day and do supplemental lessons as needed.</w:t>
            </w:r>
          </w:p>
        </w:tc>
        <w:tc>
          <w:tcPr>
            <w:tcW w:w="1412" w:type="dxa"/>
            <w:vAlign w:val="center"/>
          </w:tcPr>
          <w:p w14:paraId="079AC86F" w14:textId="17A4E3E1" w:rsidR="0004000E" w:rsidRPr="00A86CF1" w:rsidRDefault="7F85793C"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00930094" w:rsidRPr="0066775F" w14:paraId="14BA0828"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6359AF1" w14:textId="51A1E32F" w:rsidR="00930094" w:rsidRPr="00A86CF1" w:rsidRDefault="33CD96B2" w:rsidP="00A37309">
            <w:pPr>
              <w:textAlignment w:val="baseline"/>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The point</w:t>
            </w:r>
            <w:r w:rsidR="5E1D452D" w:rsidRPr="41C76376">
              <w:rPr>
                <w:rFonts w:ascii="Calibri" w:eastAsia="Times New Roman" w:hAnsi="Calibri" w:cs="Calibri"/>
                <w:b w:val="0"/>
                <w:bCs w:val="0"/>
                <w:color w:val="000000" w:themeColor="text1"/>
                <w:sz w:val="22"/>
                <w:szCs w:val="22"/>
              </w:rPr>
              <w:t xml:space="preserve"> person checks teacher log in and collaborates with teacher if needed on MTW. </w:t>
            </w:r>
          </w:p>
        </w:tc>
        <w:tc>
          <w:tcPr>
            <w:tcW w:w="1412" w:type="dxa"/>
            <w:vAlign w:val="center"/>
          </w:tcPr>
          <w:p w14:paraId="5185CA98" w14:textId="6F7CC68D" w:rsidR="00930094" w:rsidRPr="00A86CF1" w:rsidRDefault="72C58526"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tc>
      </w:tr>
      <w:tr w:rsidR="2451619D" w14:paraId="3CD6D6E4"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E8A5121" w14:textId="736C789D" w:rsidR="531883E7" w:rsidRDefault="562BC6A8"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PK 4 teachers will </w:t>
            </w:r>
            <w:r w:rsidR="3D9ECF22" w:rsidRPr="41C76376">
              <w:rPr>
                <w:rFonts w:ascii="Calibri" w:eastAsia="Times New Roman" w:hAnsi="Calibri" w:cs="Calibri"/>
                <w:b w:val="0"/>
                <w:bCs w:val="0"/>
                <w:color w:val="000000" w:themeColor="text1"/>
                <w:sz w:val="22"/>
                <w:szCs w:val="22"/>
              </w:rPr>
              <w:t xml:space="preserve">continue to </w:t>
            </w:r>
            <w:r w:rsidRPr="41C76376">
              <w:rPr>
                <w:rFonts w:ascii="Calibri" w:eastAsia="Times New Roman" w:hAnsi="Calibri" w:cs="Calibri"/>
                <w:b w:val="0"/>
                <w:bCs w:val="0"/>
                <w:color w:val="000000" w:themeColor="text1"/>
                <w:sz w:val="22"/>
                <w:szCs w:val="22"/>
              </w:rPr>
              <w:t xml:space="preserve">conduct </w:t>
            </w:r>
            <w:r w:rsidR="5D0A759F" w:rsidRPr="41C76376">
              <w:rPr>
                <w:rFonts w:ascii="Calibri" w:eastAsia="Times New Roman" w:hAnsi="Calibri" w:cs="Calibri"/>
                <w:b w:val="0"/>
                <w:bCs w:val="0"/>
                <w:color w:val="000000" w:themeColor="text1"/>
                <w:sz w:val="22"/>
                <w:szCs w:val="22"/>
              </w:rPr>
              <w:t>the Second</w:t>
            </w:r>
            <w:r w:rsidR="0234966B" w:rsidRPr="41C76376">
              <w:rPr>
                <w:rFonts w:ascii="Calibri" w:eastAsia="Times New Roman" w:hAnsi="Calibri" w:cs="Calibri"/>
                <w:b w:val="0"/>
                <w:bCs w:val="0"/>
                <w:color w:val="000000" w:themeColor="text1"/>
                <w:sz w:val="22"/>
                <w:szCs w:val="22"/>
              </w:rPr>
              <w:t xml:space="preserve"> Step Program. </w:t>
            </w:r>
          </w:p>
        </w:tc>
        <w:tc>
          <w:tcPr>
            <w:tcW w:w="1412" w:type="dxa"/>
            <w:vAlign w:val="center"/>
          </w:tcPr>
          <w:p w14:paraId="3A6FEEA1" w14:textId="73E27242" w:rsidR="2451619D" w:rsidRDefault="238694BB"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00930094" w:rsidRPr="0066775F" w14:paraId="462B9387"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9D550AF" w14:textId="25BD3202" w:rsidR="00930094" w:rsidRPr="00A86CF1" w:rsidRDefault="76776211" w:rsidP="00A37309">
            <w:pPr>
              <w:textAlignment w:val="baseline"/>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Coaching for PK 4 teachers regarding the Second Step Program. </w:t>
            </w:r>
          </w:p>
        </w:tc>
        <w:tc>
          <w:tcPr>
            <w:tcW w:w="1412" w:type="dxa"/>
            <w:vAlign w:val="center"/>
          </w:tcPr>
          <w:p w14:paraId="77850C08" w14:textId="65AD327C" w:rsidR="00930094" w:rsidRPr="00A86CF1" w:rsidRDefault="449B449E"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tc>
      </w:tr>
      <w:tr w:rsidR="0004000E" w:rsidRPr="0066775F" w14:paraId="53154E76"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893BC90" w14:textId="59C6FCB9" w:rsidR="0004000E" w:rsidRPr="00A86CF1" w:rsidRDefault="136D7724" w:rsidP="00A37309">
            <w:pPr>
              <w:textAlignment w:val="baseline"/>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PK 3 teachers will </w:t>
            </w:r>
            <w:r w:rsidR="70A95747" w:rsidRPr="41C76376">
              <w:rPr>
                <w:rFonts w:ascii="Calibri" w:eastAsia="Times New Roman" w:hAnsi="Calibri" w:cs="Calibri"/>
                <w:b w:val="0"/>
                <w:bCs w:val="0"/>
                <w:color w:val="000000" w:themeColor="text1"/>
                <w:sz w:val="22"/>
                <w:szCs w:val="22"/>
              </w:rPr>
              <w:t xml:space="preserve">continue to </w:t>
            </w:r>
            <w:r w:rsidRPr="41C76376">
              <w:rPr>
                <w:rFonts w:ascii="Calibri" w:eastAsia="Times New Roman" w:hAnsi="Calibri" w:cs="Calibri"/>
                <w:b w:val="0"/>
                <w:bCs w:val="0"/>
                <w:color w:val="000000" w:themeColor="text1"/>
                <w:sz w:val="22"/>
                <w:szCs w:val="22"/>
              </w:rPr>
              <w:t xml:space="preserve">conduct </w:t>
            </w:r>
            <w:r w:rsidR="57B5B003" w:rsidRPr="41C76376">
              <w:rPr>
                <w:rFonts w:ascii="Calibri" w:eastAsia="Times New Roman" w:hAnsi="Calibri" w:cs="Calibri"/>
                <w:b w:val="0"/>
                <w:bCs w:val="0"/>
                <w:color w:val="000000" w:themeColor="text1"/>
                <w:sz w:val="22"/>
                <w:szCs w:val="22"/>
              </w:rPr>
              <w:t>the PEDALS</w:t>
            </w:r>
            <w:r w:rsidR="6F0B4B61" w:rsidRPr="41C76376">
              <w:rPr>
                <w:rFonts w:ascii="Calibri" w:eastAsia="Times New Roman" w:hAnsi="Calibri" w:cs="Calibri"/>
                <w:b w:val="0"/>
                <w:bCs w:val="0"/>
                <w:color w:val="000000" w:themeColor="text1"/>
                <w:sz w:val="22"/>
                <w:szCs w:val="22"/>
              </w:rPr>
              <w:t xml:space="preserve"> program. </w:t>
            </w:r>
          </w:p>
        </w:tc>
        <w:tc>
          <w:tcPr>
            <w:tcW w:w="1412" w:type="dxa"/>
            <w:vAlign w:val="center"/>
          </w:tcPr>
          <w:p w14:paraId="16B5AF5D" w14:textId="1E846806" w:rsidR="0004000E" w:rsidRPr="00A86CF1" w:rsidRDefault="7229DFC6"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0004000E" w:rsidRPr="0066775F" w14:paraId="1968CFD1"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E7DD468" w14:textId="5D1ADF88" w:rsidR="0004000E" w:rsidRPr="00A86CF1" w:rsidRDefault="4DDDC587" w:rsidP="00A37309">
            <w:pPr>
              <w:textAlignment w:val="baseline"/>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School Counselors and School Social workers will</w:t>
            </w:r>
            <w:r w:rsidR="7EC430AC" w:rsidRPr="2451619D">
              <w:rPr>
                <w:rFonts w:ascii="Calibri" w:eastAsia="Times New Roman" w:hAnsi="Calibri" w:cs="Calibri"/>
                <w:b w:val="0"/>
                <w:bCs w:val="0"/>
                <w:color w:val="000000" w:themeColor="text1"/>
                <w:sz w:val="22"/>
                <w:szCs w:val="22"/>
              </w:rPr>
              <w:t xml:space="preserve"> continue to</w:t>
            </w:r>
            <w:r w:rsidRPr="2451619D">
              <w:rPr>
                <w:rFonts w:ascii="Calibri" w:eastAsia="Times New Roman" w:hAnsi="Calibri" w:cs="Calibri"/>
                <w:b w:val="0"/>
                <w:bCs w:val="0"/>
                <w:color w:val="000000" w:themeColor="text1"/>
                <w:sz w:val="22"/>
                <w:szCs w:val="22"/>
              </w:rPr>
              <w:t xml:space="preserve"> conduct monthly push in lessons. </w:t>
            </w:r>
          </w:p>
        </w:tc>
        <w:tc>
          <w:tcPr>
            <w:tcW w:w="1412" w:type="dxa"/>
            <w:vAlign w:val="center"/>
          </w:tcPr>
          <w:p w14:paraId="0C4A4C96" w14:textId="6F443AAB" w:rsidR="0004000E" w:rsidRPr="00A86CF1" w:rsidRDefault="1986FEC9"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tc>
      </w:tr>
      <w:tr w:rsidR="2451619D" w14:paraId="202C60AB"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3D28320" w14:textId="4FE6078C" w:rsidR="4DDDC587" w:rsidRDefault="6227643A"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School Counselors and School Social workers will continue </w:t>
            </w:r>
            <w:r w:rsidR="537D1C63" w:rsidRPr="41C76376">
              <w:rPr>
                <w:rFonts w:ascii="Calibri" w:eastAsia="Times New Roman" w:hAnsi="Calibri" w:cs="Calibri"/>
                <w:b w:val="0"/>
                <w:bCs w:val="0"/>
                <w:color w:val="000000" w:themeColor="text1"/>
                <w:sz w:val="22"/>
                <w:szCs w:val="22"/>
              </w:rPr>
              <w:t xml:space="preserve">to </w:t>
            </w:r>
            <w:r w:rsidRPr="41C76376">
              <w:rPr>
                <w:rFonts w:ascii="Calibri" w:eastAsia="Times New Roman" w:hAnsi="Calibri" w:cs="Calibri"/>
                <w:b w:val="0"/>
                <w:bCs w:val="0"/>
                <w:color w:val="000000" w:themeColor="text1"/>
                <w:sz w:val="22"/>
                <w:szCs w:val="22"/>
              </w:rPr>
              <w:t xml:space="preserve">meet with individual students and conduct group </w:t>
            </w:r>
            <w:r w:rsidR="5F091FDF" w:rsidRPr="41C76376">
              <w:rPr>
                <w:rFonts w:ascii="Calibri" w:eastAsia="Times New Roman" w:hAnsi="Calibri" w:cs="Calibri"/>
                <w:b w:val="0"/>
                <w:bCs w:val="0"/>
                <w:color w:val="000000" w:themeColor="text1"/>
                <w:sz w:val="22"/>
                <w:szCs w:val="22"/>
              </w:rPr>
              <w:t>sessions</w:t>
            </w:r>
            <w:r w:rsidRPr="41C76376">
              <w:rPr>
                <w:rFonts w:ascii="Calibri" w:eastAsia="Times New Roman" w:hAnsi="Calibri" w:cs="Calibri"/>
                <w:b w:val="0"/>
                <w:bCs w:val="0"/>
                <w:color w:val="000000" w:themeColor="text1"/>
                <w:sz w:val="22"/>
                <w:szCs w:val="22"/>
              </w:rPr>
              <w:t xml:space="preserve">. </w:t>
            </w:r>
          </w:p>
        </w:tc>
        <w:tc>
          <w:tcPr>
            <w:tcW w:w="1412" w:type="dxa"/>
            <w:vAlign w:val="center"/>
          </w:tcPr>
          <w:p w14:paraId="0DC97B29" w14:textId="28CB3DB2" w:rsidR="2451619D" w:rsidRDefault="6F589C0B"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2451619D" w14:paraId="49C66554"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66F5B41E" w14:textId="102BD83A" w:rsidR="4DDDC587" w:rsidRDefault="6227643A"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PD will be presented to staff by </w:t>
            </w:r>
            <w:r w:rsidR="4C0CFFF9" w:rsidRPr="41C76376">
              <w:rPr>
                <w:rFonts w:ascii="Calibri" w:eastAsia="Times New Roman" w:hAnsi="Calibri" w:cs="Calibri"/>
                <w:b w:val="0"/>
                <w:bCs w:val="0"/>
                <w:color w:val="000000" w:themeColor="text1"/>
                <w:sz w:val="22"/>
                <w:szCs w:val="22"/>
              </w:rPr>
              <w:t>the school</w:t>
            </w:r>
            <w:r w:rsidRPr="41C76376">
              <w:rPr>
                <w:rFonts w:ascii="Calibri" w:eastAsia="Times New Roman" w:hAnsi="Calibri" w:cs="Calibri"/>
                <w:b w:val="0"/>
                <w:bCs w:val="0"/>
                <w:color w:val="000000" w:themeColor="text1"/>
                <w:sz w:val="22"/>
                <w:szCs w:val="22"/>
              </w:rPr>
              <w:t xml:space="preserve"> Trauma Team, and Trauma Team will continue school trauma plan. </w:t>
            </w:r>
          </w:p>
        </w:tc>
        <w:tc>
          <w:tcPr>
            <w:tcW w:w="1412" w:type="dxa"/>
            <w:vAlign w:val="center"/>
          </w:tcPr>
          <w:p w14:paraId="3EFA17CC" w14:textId="15A4B284" w:rsidR="2451619D" w:rsidRDefault="6EE417A0"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tc>
      </w:tr>
      <w:tr w:rsidR="2451619D" w14:paraId="3865CCD6" w14:textId="77777777" w:rsidTr="3C5B0DCA">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276297F" w14:textId="3C6ABAE3" w:rsidR="0B5318B6" w:rsidRDefault="191B4D49" w:rsidP="2451619D">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Check in with school staff to see if additional support is needed regarding </w:t>
            </w:r>
            <w:r w:rsidR="3BF1FC16" w:rsidRPr="41C76376">
              <w:rPr>
                <w:rFonts w:ascii="Calibri" w:eastAsia="Times New Roman" w:hAnsi="Calibri" w:cs="Calibri"/>
                <w:b w:val="0"/>
                <w:bCs w:val="0"/>
                <w:color w:val="000000" w:themeColor="text1"/>
                <w:sz w:val="22"/>
                <w:szCs w:val="22"/>
              </w:rPr>
              <w:t xml:space="preserve">the </w:t>
            </w:r>
            <w:r w:rsidRPr="41C76376">
              <w:rPr>
                <w:rFonts w:ascii="Calibri" w:eastAsia="Times New Roman" w:hAnsi="Calibri" w:cs="Calibri"/>
                <w:b w:val="0"/>
                <w:bCs w:val="0"/>
                <w:color w:val="000000" w:themeColor="text1"/>
                <w:sz w:val="22"/>
                <w:szCs w:val="22"/>
              </w:rPr>
              <w:t xml:space="preserve">calming bank. </w:t>
            </w:r>
          </w:p>
        </w:tc>
        <w:tc>
          <w:tcPr>
            <w:tcW w:w="1412" w:type="dxa"/>
            <w:vAlign w:val="center"/>
          </w:tcPr>
          <w:p w14:paraId="234F9F9E" w14:textId="1C4D9385" w:rsidR="2451619D" w:rsidRDefault="783E7480" w:rsidP="41C76376">
            <w:pPr>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t>Fall 2025 – June 2026</w:t>
            </w:r>
          </w:p>
        </w:tc>
      </w:tr>
      <w:tr w:rsidR="2451619D" w14:paraId="02D809DF"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27A3089" w14:textId="6DB71A02" w:rsidR="2A681C13" w:rsidRDefault="2A681C13" w:rsidP="2451619D">
            <w:pPr>
              <w:rPr>
                <w:rFonts w:ascii="Calibri" w:eastAsia="Times New Roman" w:hAnsi="Calibri" w:cs="Calibri"/>
                <w:b w:val="0"/>
                <w:bCs w:val="0"/>
                <w:color w:val="000000" w:themeColor="text1"/>
                <w:sz w:val="22"/>
                <w:szCs w:val="22"/>
              </w:rPr>
            </w:pPr>
            <w:r w:rsidRPr="2451619D">
              <w:rPr>
                <w:rFonts w:ascii="Calibri" w:eastAsia="Times New Roman" w:hAnsi="Calibri" w:cs="Calibri"/>
                <w:b w:val="0"/>
                <w:bCs w:val="0"/>
                <w:color w:val="000000" w:themeColor="text1"/>
                <w:sz w:val="22"/>
                <w:szCs w:val="22"/>
              </w:rPr>
              <w:t xml:space="preserve">Check in with school staff to see how calming corner is going and provide additional support if needed. </w:t>
            </w:r>
          </w:p>
        </w:tc>
        <w:tc>
          <w:tcPr>
            <w:tcW w:w="1412" w:type="dxa"/>
            <w:vAlign w:val="center"/>
          </w:tcPr>
          <w:p w14:paraId="5A310C09" w14:textId="3CB516F2" w:rsidR="2451619D" w:rsidRDefault="4988DB5B" w:rsidP="41C76376">
            <w:pPr>
              <w:cnfStyle w:val="000000100000" w:firstRow="0" w:lastRow="0" w:firstColumn="0" w:lastColumn="0" w:oddVBand="0" w:evenVBand="0" w:oddHBand="1" w:evenHBand="0" w:firstRowFirstColumn="0" w:firstRowLastColumn="0" w:lastRowFirstColumn="0" w:lastRowLastColumn="0"/>
              <w:rPr>
                <w:sz w:val="22"/>
                <w:szCs w:val="22"/>
              </w:rPr>
            </w:pPr>
            <w:r w:rsidRPr="41C76376">
              <w:rPr>
                <w:sz w:val="22"/>
                <w:szCs w:val="22"/>
              </w:rPr>
              <w:t>Fall 2025 – June 2026</w:t>
            </w:r>
          </w:p>
        </w:tc>
      </w:tr>
    </w:tbl>
    <w:bookmarkEnd w:id="0"/>
    <w:p w14:paraId="64309675" w14:textId="6AEBBE8A" w:rsidR="009359B5" w:rsidRPr="00B13A1B" w:rsidRDefault="005E76AF" w:rsidP="00F045B8">
      <w:pPr>
        <w:pStyle w:val="Heading3"/>
      </w:pPr>
      <w:r>
        <w:t>Progress Monitoring</w:t>
      </w:r>
    </w:p>
    <w:p w14:paraId="6CA8EA37" w14:textId="77777777" w:rsidR="005E76AF" w:rsidRPr="004F02A3" w:rsidRDefault="005E76AF" w:rsidP="005E76AF">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193990" w:rsidRPr="0066775F" w14:paraId="521AEE50" w14:textId="3C3980C8" w:rsidTr="3C5B0DCA">
        <w:trPr>
          <w:cantSplit/>
          <w:trHeight w:val="530"/>
          <w:jc w:val="center"/>
        </w:trPr>
        <w:tc>
          <w:tcPr>
            <w:tcW w:w="2707" w:type="dxa"/>
          </w:tcPr>
          <w:p w14:paraId="680A1801" w14:textId="77777777" w:rsidR="00193990" w:rsidRPr="0066775F" w:rsidRDefault="00193990">
            <w:pPr>
              <w:rPr>
                <w:rFonts w:ascii="Calibri" w:eastAsia="Calibri" w:hAnsi="Calibri" w:cs="Times New Roman"/>
                <w:color w:val="000000"/>
              </w:rPr>
            </w:pPr>
          </w:p>
        </w:tc>
        <w:tc>
          <w:tcPr>
            <w:tcW w:w="1862" w:type="dxa"/>
            <w:shd w:val="clear" w:color="auto" w:fill="4472C4" w:themeFill="accent1"/>
          </w:tcPr>
          <w:p w14:paraId="6647D952" w14:textId="77777777" w:rsidR="00193990" w:rsidRPr="00966AEB" w:rsidRDefault="00193990">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6D68FB66" w14:textId="77777777" w:rsidR="00193990" w:rsidRPr="00966AEB" w:rsidRDefault="00193990">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6F81655F" w14:textId="7AF10C62" w:rsidR="00193990" w:rsidRPr="00966AEB" w:rsidRDefault="00193990">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00FB5420">
              <w:rPr>
                <w:rFonts w:asciiTheme="minorHAnsi" w:eastAsia="Times New Roman" w:hAnsiTheme="minorHAnsi"/>
                <w:b/>
                <w:i/>
                <w:color w:val="002060"/>
                <w:sz w:val="22"/>
                <w:szCs w:val="22"/>
              </w:rPr>
              <w:t xml:space="preserve">. What are our next steps? </w:t>
            </w:r>
            <w:r w:rsidR="00FB5420" w:rsidRPr="6EC16CFF">
              <w:rPr>
                <w:rFonts w:asciiTheme="minorHAnsi" w:eastAsia="Times New Roman" w:hAnsiTheme="minorHAnsi"/>
                <w:i/>
                <w:color w:val="002060"/>
                <w:sz w:val="22"/>
                <w:szCs w:val="22"/>
              </w:rPr>
              <w:t>complete when reviewing data</w:t>
            </w:r>
          </w:p>
        </w:tc>
      </w:tr>
      <w:tr w:rsidR="00193990" w:rsidRPr="0066775F" w14:paraId="6ED72D5C" w14:textId="77BD8F36" w:rsidTr="3C5B0DCA">
        <w:trPr>
          <w:cantSplit/>
          <w:trHeight w:val="530"/>
          <w:jc w:val="center"/>
        </w:trPr>
        <w:tc>
          <w:tcPr>
            <w:tcW w:w="2707" w:type="dxa"/>
            <w:shd w:val="clear" w:color="auto" w:fill="DBE5F1"/>
            <w:vAlign w:val="center"/>
          </w:tcPr>
          <w:p w14:paraId="06B8259F" w14:textId="13A6D1C2" w:rsidR="00193990" w:rsidRPr="00D56C85" w:rsidRDefault="00193990">
            <w:pPr>
              <w:rPr>
                <w:rFonts w:ascii="Gill Sans MT" w:eastAsia="Calibri" w:hAnsi="Gill Sans MT" w:cs="Times New Roman"/>
                <w:b/>
                <w:bCs/>
                <w:color w:val="000000"/>
              </w:rPr>
            </w:pPr>
            <w:r>
              <w:rPr>
                <w:rFonts w:ascii="Gill Sans MT" w:eastAsia="Calibri" w:hAnsi="Gill Sans MT" w:cs="Times New Roman"/>
                <w:b/>
                <w:bCs/>
                <w:color w:val="000000"/>
              </w:rPr>
              <w:lastRenderedPageBreak/>
              <w:t>Early Progress Milestones</w:t>
            </w:r>
            <w:r w:rsidR="002B2061">
              <w:rPr>
                <w:rFonts w:ascii="Gill Sans MT" w:eastAsia="Calibri" w:hAnsi="Gill Sans MT" w:cs="Times New Roman"/>
                <w:b/>
                <w:bCs/>
                <w:color w:val="000000"/>
              </w:rPr>
              <w:t xml:space="preserve"> </w:t>
            </w:r>
            <w:r w:rsidR="002B2061" w:rsidRPr="00C57DE0">
              <w:rPr>
                <w:rFonts w:ascii="Gill Sans MT" w:eastAsia="Calibri" w:hAnsi="Gill Sans MT" w:cs="Times New Roman"/>
                <w:color w:val="000000"/>
                <w:sz w:val="18"/>
                <w:szCs w:val="18"/>
              </w:rPr>
              <w:t>(implementation</w:t>
            </w:r>
            <w:r w:rsidR="00C57DE0"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35CB712B" w14:textId="4E0B7B4C"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 xml:space="preserve">MTW day to day access logs. </w:t>
            </w:r>
          </w:p>
          <w:p w14:paraId="07F3B57D" w14:textId="5EA77744" w:rsidR="00193990" w:rsidRPr="0066775F" w:rsidRDefault="74C7DE5E" w:rsidP="41C76376">
            <w:pPr>
              <w:rPr>
                <w:rFonts w:ascii="Calibri" w:eastAsia="Calibri" w:hAnsi="Calibri" w:cs="Calibri"/>
                <w:color w:val="000000" w:themeColor="text1"/>
                <w:sz w:val="22"/>
                <w:szCs w:val="22"/>
              </w:rPr>
            </w:pPr>
            <w:r w:rsidRPr="41C76376">
              <w:rPr>
                <w:rFonts w:ascii="Calibri" w:eastAsia="Calibri" w:hAnsi="Calibri" w:cs="Calibri"/>
                <w:color w:val="000000" w:themeColor="text1"/>
                <w:sz w:val="22"/>
                <w:szCs w:val="22"/>
              </w:rPr>
              <w:t xml:space="preserve">Classroom observations. (For MTW, </w:t>
            </w:r>
            <w:r w:rsidR="736A182D" w:rsidRPr="41C76376">
              <w:rPr>
                <w:rFonts w:ascii="Calibri" w:eastAsia="Calibri" w:hAnsi="Calibri" w:cs="Calibri"/>
                <w:color w:val="000000" w:themeColor="text1"/>
                <w:sz w:val="22"/>
                <w:szCs w:val="22"/>
              </w:rPr>
              <w:t>Second Step, PEDALS, calming bank usage, calming corner</w:t>
            </w:r>
            <w:r w:rsidRPr="41C76376">
              <w:rPr>
                <w:rFonts w:ascii="Calibri" w:eastAsia="Calibri" w:hAnsi="Calibri" w:cs="Calibri"/>
                <w:color w:val="000000" w:themeColor="text1"/>
                <w:sz w:val="22"/>
                <w:szCs w:val="22"/>
              </w:rPr>
              <w:t xml:space="preserve"> and circle time)</w:t>
            </w:r>
          </w:p>
          <w:p w14:paraId="66E0AA4B" w14:textId="4AAA3794"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 xml:space="preserve">Staff and student surveys. </w:t>
            </w:r>
          </w:p>
          <w:p w14:paraId="32BAD297" w14:textId="7F64D2A3"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Morning broadcast recordings.</w:t>
            </w:r>
          </w:p>
          <w:p w14:paraId="799276E1" w14:textId="37193C03"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Push in schedule.</w:t>
            </w:r>
          </w:p>
          <w:p w14:paraId="6F62B28B" w14:textId="54EB48BC"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 xml:space="preserve">Counselor and social worker data dash. </w:t>
            </w:r>
          </w:p>
          <w:p w14:paraId="27B36F2E" w14:textId="365EA374"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MTSS data tracking tools.</w:t>
            </w:r>
          </w:p>
          <w:p w14:paraId="4B20FC33" w14:textId="520BE509" w:rsidR="00193990" w:rsidRPr="0066775F" w:rsidRDefault="163C6E56" w:rsidP="2451619D">
            <w:pPr>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Family resource center referrals.</w:t>
            </w:r>
          </w:p>
          <w:p w14:paraId="2EEC769A" w14:textId="4AE41002" w:rsidR="00193990" w:rsidRPr="0066775F" w:rsidRDefault="00193990" w:rsidP="2451619D">
            <w:pPr>
              <w:rPr>
                <w:rFonts w:ascii="Calibri" w:eastAsia="Calibri" w:hAnsi="Calibri" w:cs="Calibri"/>
                <w:color w:val="000000" w:themeColor="text1"/>
                <w:sz w:val="22"/>
                <w:szCs w:val="22"/>
              </w:rPr>
            </w:pPr>
          </w:p>
          <w:p w14:paraId="6187EC9F" w14:textId="70E5C948" w:rsidR="00193990" w:rsidRPr="0066775F" w:rsidRDefault="00193990">
            <w:pPr>
              <w:rPr>
                <w:rFonts w:ascii="Calibri" w:eastAsia="Calibri" w:hAnsi="Calibri" w:cs="Times New Roman"/>
                <w:color w:val="000000"/>
              </w:rPr>
            </w:pPr>
          </w:p>
        </w:tc>
        <w:tc>
          <w:tcPr>
            <w:tcW w:w="3100" w:type="dxa"/>
            <w:shd w:val="clear" w:color="auto" w:fill="auto"/>
            <w:vAlign w:val="center"/>
          </w:tcPr>
          <w:p w14:paraId="7928C2B3" w14:textId="3535A1B2" w:rsidR="00193990" w:rsidRPr="0066775F" w:rsidRDefault="74C7DE5E" w:rsidP="41C76376">
            <w:pPr>
              <w:rPr>
                <w:rFonts w:ascii="Calibri" w:eastAsia="Calibri" w:hAnsi="Calibri" w:cs="Calibri"/>
                <w:sz w:val="22"/>
                <w:szCs w:val="22"/>
              </w:rPr>
            </w:pPr>
            <w:r w:rsidRPr="41C76376">
              <w:rPr>
                <w:rFonts w:ascii="Calibri" w:eastAsia="Calibri" w:hAnsi="Calibri" w:cs="Calibri"/>
                <w:color w:val="000000" w:themeColor="text1"/>
                <w:sz w:val="22"/>
                <w:szCs w:val="22"/>
              </w:rPr>
              <w:t>Teachers utilize and teach the MTW</w:t>
            </w:r>
            <w:r w:rsidR="67EBF631" w:rsidRPr="41C76376">
              <w:rPr>
                <w:rFonts w:ascii="Calibri" w:eastAsia="Calibri" w:hAnsi="Calibri" w:cs="Calibri"/>
                <w:color w:val="000000" w:themeColor="text1"/>
                <w:sz w:val="22"/>
                <w:szCs w:val="22"/>
              </w:rPr>
              <w:t xml:space="preserve">, second step or PEDALS </w:t>
            </w:r>
            <w:r w:rsidRPr="41C76376">
              <w:rPr>
                <w:rFonts w:ascii="Calibri" w:eastAsia="Calibri" w:hAnsi="Calibri" w:cs="Calibri"/>
                <w:color w:val="000000" w:themeColor="text1"/>
                <w:sz w:val="22"/>
                <w:szCs w:val="22"/>
              </w:rPr>
              <w:t xml:space="preserve">program daily. Daily observation of circle time in the classroom and observations of students that are comfortable sharing. Students use MTW </w:t>
            </w:r>
            <w:proofErr w:type="spellStart"/>
            <w:r w:rsidRPr="41C76376">
              <w:rPr>
                <w:rFonts w:ascii="Calibri" w:eastAsia="Calibri" w:hAnsi="Calibri" w:cs="Calibri"/>
                <w:color w:val="000000" w:themeColor="text1"/>
                <w:sz w:val="22"/>
                <w:szCs w:val="22"/>
              </w:rPr>
              <w:t>emoger</w:t>
            </w:r>
            <w:proofErr w:type="spellEnd"/>
            <w:r w:rsidRPr="41C76376">
              <w:rPr>
                <w:rFonts w:ascii="Calibri" w:eastAsia="Calibri" w:hAnsi="Calibri" w:cs="Calibri"/>
                <w:color w:val="000000" w:themeColor="text1"/>
                <w:sz w:val="22"/>
                <w:szCs w:val="22"/>
              </w:rPr>
              <w:t xml:space="preserve"> techniques and calming strategies when big feelings arise and ask for help. </w:t>
            </w:r>
            <w:r w:rsidRPr="41C76376">
              <w:rPr>
                <w:rFonts w:ascii="Calibri" w:eastAsia="Calibri" w:hAnsi="Calibri" w:cs="Calibri"/>
                <w:sz w:val="22"/>
                <w:szCs w:val="22"/>
              </w:rPr>
              <w:t xml:space="preserve"> </w:t>
            </w:r>
          </w:p>
          <w:p w14:paraId="32892BC4" w14:textId="2203748A" w:rsidR="00193990" w:rsidRPr="0066775F" w:rsidRDefault="163C6E56" w:rsidP="2451619D">
            <w:pPr>
              <w:spacing w:line="259" w:lineRule="auto"/>
            </w:pPr>
            <w:r w:rsidRPr="2451619D">
              <w:rPr>
                <w:rFonts w:ascii="Calibri" w:eastAsia="Calibri" w:hAnsi="Calibri" w:cs="Calibri"/>
                <w:color w:val="000000" w:themeColor="text1"/>
                <w:sz w:val="22"/>
                <w:szCs w:val="22"/>
              </w:rPr>
              <w:t xml:space="preserve">Students know who to talk to and have multiple ways to calm down. Observation of students knowing feelings, how they feel in their bodies and being able to self-regulate. MTSS PowerSchool data tracking tool reflects students with tier 2 and 3 SEL results from the BASC BESS screener receiving SEL services. </w:t>
            </w:r>
            <w:r w:rsidRPr="2451619D">
              <w:rPr>
                <w:rFonts w:ascii="Calibri" w:eastAsia="Calibri" w:hAnsi="Calibri" w:cs="Calibri"/>
                <w:sz w:val="22"/>
                <w:szCs w:val="22"/>
              </w:rPr>
              <w:t xml:space="preserve"> </w:t>
            </w:r>
          </w:p>
          <w:p w14:paraId="368D81E1" w14:textId="794C9EAA" w:rsidR="00193990" w:rsidRPr="0066775F" w:rsidRDefault="00193990">
            <w:pPr>
              <w:rPr>
                <w:rFonts w:ascii="Calibri" w:eastAsia="Calibri" w:hAnsi="Calibri" w:cs="Times New Roman"/>
                <w:color w:val="000000"/>
              </w:rPr>
            </w:pPr>
          </w:p>
        </w:tc>
        <w:tc>
          <w:tcPr>
            <w:tcW w:w="2411" w:type="dxa"/>
            <w:vAlign w:val="center"/>
          </w:tcPr>
          <w:p w14:paraId="6DBC60B7" w14:textId="77777777" w:rsidR="00193990" w:rsidRPr="0066775F" w:rsidRDefault="00193990">
            <w:pPr>
              <w:rPr>
                <w:rFonts w:ascii="Calibri" w:eastAsia="Calibri" w:hAnsi="Calibri" w:cs="Times New Roman"/>
                <w:color w:val="000000"/>
              </w:rPr>
            </w:pPr>
          </w:p>
        </w:tc>
      </w:tr>
      <w:tr w:rsidR="00193990" w:rsidRPr="0066775F" w14:paraId="569E2DD3" w14:textId="78DD2C22" w:rsidTr="3C5B0DCA">
        <w:trPr>
          <w:cantSplit/>
          <w:trHeight w:val="530"/>
          <w:jc w:val="center"/>
        </w:trPr>
        <w:tc>
          <w:tcPr>
            <w:tcW w:w="2707" w:type="dxa"/>
            <w:shd w:val="clear" w:color="auto" w:fill="DBE5F1"/>
            <w:vAlign w:val="center"/>
          </w:tcPr>
          <w:p w14:paraId="3631B580" w14:textId="77777777" w:rsidR="00193990" w:rsidRDefault="00193990">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6E355631" w14:textId="7F029DE4" w:rsidR="00C57DE0" w:rsidRPr="00D56C85" w:rsidRDefault="00C57DE0">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0990491A" w14:textId="13D02728" w:rsidR="00193990" w:rsidRPr="0066775F" w:rsidRDefault="76F98045" w:rsidP="2451619D">
            <w:pPr>
              <w:rPr>
                <w:rFonts w:ascii="Calibri" w:eastAsia="Calibri" w:hAnsi="Calibri" w:cs="Calibri"/>
                <w:sz w:val="22"/>
                <w:szCs w:val="22"/>
              </w:rPr>
            </w:pPr>
            <w:r w:rsidRPr="2451619D">
              <w:rPr>
                <w:rFonts w:ascii="Calibri" w:eastAsia="Calibri" w:hAnsi="Calibri" w:cs="Calibri"/>
                <w:color w:val="000000" w:themeColor="text1"/>
                <w:sz w:val="22"/>
                <w:szCs w:val="22"/>
              </w:rPr>
              <w:t>Mid-year surveys (Staff, Student and Parent)</w:t>
            </w:r>
          </w:p>
          <w:p w14:paraId="0F387B8F" w14:textId="255B5C37" w:rsidR="00193990" w:rsidRPr="0066775F" w:rsidRDefault="00193990">
            <w:pPr>
              <w:rPr>
                <w:rFonts w:ascii="Calibri" w:eastAsia="Calibri" w:hAnsi="Calibri" w:cs="Times New Roman"/>
                <w:color w:val="000000"/>
              </w:rPr>
            </w:pPr>
          </w:p>
        </w:tc>
        <w:tc>
          <w:tcPr>
            <w:tcW w:w="3100" w:type="dxa"/>
            <w:shd w:val="clear" w:color="auto" w:fill="auto"/>
            <w:vAlign w:val="center"/>
          </w:tcPr>
          <w:p w14:paraId="04E8C3D7" w14:textId="0BF97B9F" w:rsidR="00193990" w:rsidRPr="0066775F" w:rsidRDefault="2F5BC9A1" w:rsidP="2451619D">
            <w:pPr>
              <w:rPr>
                <w:rFonts w:ascii="Calibri" w:eastAsia="Calibri" w:hAnsi="Calibri" w:cs="Calibri"/>
                <w:sz w:val="22"/>
                <w:szCs w:val="22"/>
              </w:rPr>
            </w:pPr>
            <w:r w:rsidRPr="3C5B0DCA">
              <w:rPr>
                <w:rFonts w:ascii="Calibri" w:eastAsia="Calibri" w:hAnsi="Calibri" w:cs="Calibri"/>
                <w:color w:val="000000" w:themeColor="text1"/>
                <w:sz w:val="22"/>
                <w:szCs w:val="22"/>
              </w:rPr>
              <w:t xml:space="preserve">That our teachers, school counselors and social workers are teaching SEL in the classroom and feel confident that they are supporting our </w:t>
            </w:r>
            <w:r w:rsidR="2E854982" w:rsidRPr="3C5B0DCA">
              <w:rPr>
                <w:rFonts w:ascii="Calibri" w:eastAsia="Calibri" w:hAnsi="Calibri" w:cs="Calibri"/>
                <w:color w:val="000000" w:themeColor="text1"/>
                <w:sz w:val="22"/>
                <w:szCs w:val="22"/>
              </w:rPr>
              <w:t>students'</w:t>
            </w:r>
            <w:r w:rsidRPr="3C5B0DCA">
              <w:rPr>
                <w:rFonts w:ascii="Calibri" w:eastAsia="Calibri" w:hAnsi="Calibri" w:cs="Calibri"/>
                <w:color w:val="000000" w:themeColor="text1"/>
                <w:sz w:val="22"/>
                <w:szCs w:val="22"/>
              </w:rPr>
              <w:t xml:space="preserve"> SEL needs. That our students feel happy and safe at school and are learning SEL </w:t>
            </w:r>
            <w:r w:rsidR="4A5FF450" w:rsidRPr="3C5B0DCA">
              <w:rPr>
                <w:rFonts w:ascii="Calibri" w:eastAsia="Calibri" w:hAnsi="Calibri" w:cs="Calibri"/>
                <w:color w:val="000000" w:themeColor="text1"/>
                <w:sz w:val="22"/>
                <w:szCs w:val="22"/>
              </w:rPr>
              <w:t>skills</w:t>
            </w:r>
            <w:r w:rsidRPr="3C5B0DCA">
              <w:rPr>
                <w:rFonts w:ascii="Calibri" w:eastAsia="Calibri" w:hAnsi="Calibri" w:cs="Calibri"/>
                <w:color w:val="000000" w:themeColor="text1"/>
                <w:sz w:val="22"/>
                <w:szCs w:val="22"/>
              </w:rPr>
              <w:t xml:space="preserve"> that they can use at home and in schools, that will help their overall well-being. That our parents are aware of SEL and can help support their child's SEL needs and learning at home and know who to reach out to if their child is in need.</w:t>
            </w:r>
          </w:p>
        </w:tc>
        <w:tc>
          <w:tcPr>
            <w:tcW w:w="2411" w:type="dxa"/>
            <w:vAlign w:val="center"/>
          </w:tcPr>
          <w:p w14:paraId="70ADCCFE" w14:textId="77777777" w:rsidR="00193990" w:rsidRPr="0066775F" w:rsidRDefault="00193990">
            <w:pPr>
              <w:rPr>
                <w:rFonts w:ascii="Calibri" w:eastAsia="Calibri" w:hAnsi="Calibri" w:cs="Times New Roman"/>
                <w:color w:val="000000"/>
              </w:rPr>
            </w:pPr>
          </w:p>
        </w:tc>
      </w:tr>
      <w:tr w:rsidR="00193990" w:rsidRPr="0066775F" w14:paraId="09352582" w14:textId="56F8A9A5" w:rsidTr="3C5B0DCA">
        <w:trPr>
          <w:cantSplit/>
          <w:trHeight w:val="530"/>
          <w:jc w:val="center"/>
        </w:trPr>
        <w:tc>
          <w:tcPr>
            <w:tcW w:w="2707" w:type="dxa"/>
            <w:shd w:val="clear" w:color="auto" w:fill="DBE5F1"/>
            <w:vAlign w:val="center"/>
          </w:tcPr>
          <w:p w14:paraId="432A63DE" w14:textId="77777777" w:rsidR="00193990" w:rsidRDefault="00193990">
            <w:pPr>
              <w:rPr>
                <w:rFonts w:ascii="Gill Sans MT" w:eastAsia="Calibri" w:hAnsi="Gill Sans MT" w:cs="Times New Roman"/>
                <w:b/>
                <w:bCs/>
                <w:color w:val="000000"/>
              </w:rPr>
            </w:pPr>
            <w:r>
              <w:rPr>
                <w:rFonts w:ascii="Gill Sans MT" w:eastAsia="Calibri" w:hAnsi="Gill Sans MT" w:cs="Times New Roman"/>
                <w:b/>
                <w:bCs/>
                <w:color w:val="000000"/>
              </w:rPr>
              <w:lastRenderedPageBreak/>
              <w:t>End-of-the Year Targets</w:t>
            </w:r>
          </w:p>
          <w:p w14:paraId="0D50D3BE" w14:textId="35B664F9" w:rsidR="00C57DE0" w:rsidRPr="00D56C85" w:rsidRDefault="00C57DE0">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6AD58137" w14:textId="2578C4F2" w:rsidR="00193990" w:rsidRPr="0066775F" w:rsidRDefault="59541BDD" w:rsidP="2451619D">
            <w:pPr>
              <w:rPr>
                <w:rFonts w:ascii="Calibri" w:eastAsia="Calibri" w:hAnsi="Calibri" w:cs="Calibri"/>
                <w:sz w:val="22"/>
                <w:szCs w:val="22"/>
              </w:rPr>
            </w:pPr>
            <w:r w:rsidRPr="2451619D">
              <w:rPr>
                <w:rFonts w:ascii="Calibri" w:eastAsia="Calibri" w:hAnsi="Calibri" w:cs="Calibri"/>
                <w:color w:val="000000" w:themeColor="text1"/>
                <w:sz w:val="22"/>
                <w:szCs w:val="22"/>
              </w:rPr>
              <w:t>End of the year surveys (Staff, Student and Parent)</w:t>
            </w:r>
          </w:p>
          <w:p w14:paraId="70D7DC90" w14:textId="574BBD50" w:rsidR="00193990" w:rsidRPr="0066775F" w:rsidRDefault="00193990">
            <w:pPr>
              <w:rPr>
                <w:rFonts w:ascii="Calibri" w:eastAsia="Calibri" w:hAnsi="Calibri" w:cs="Times New Roman"/>
                <w:color w:val="000000"/>
              </w:rPr>
            </w:pPr>
          </w:p>
        </w:tc>
        <w:tc>
          <w:tcPr>
            <w:tcW w:w="3100" w:type="dxa"/>
            <w:shd w:val="clear" w:color="auto" w:fill="auto"/>
            <w:vAlign w:val="center"/>
          </w:tcPr>
          <w:p w14:paraId="24357787" w14:textId="07B61EBD" w:rsidR="00193990" w:rsidRPr="0066775F" w:rsidRDefault="4BEEFDBB" w:rsidP="2451619D">
            <w:pPr>
              <w:rPr>
                <w:rFonts w:ascii="Calibri" w:eastAsia="Calibri" w:hAnsi="Calibri" w:cs="Calibri"/>
                <w:sz w:val="22"/>
                <w:szCs w:val="22"/>
              </w:rPr>
            </w:pPr>
            <w:r w:rsidRPr="3C5B0DCA">
              <w:rPr>
                <w:rFonts w:ascii="Calibri" w:eastAsia="Calibri" w:hAnsi="Calibri" w:cs="Calibri"/>
                <w:color w:val="000000" w:themeColor="text1"/>
                <w:sz w:val="22"/>
                <w:szCs w:val="22"/>
              </w:rPr>
              <w:t xml:space="preserve">That our teachers, school counselors and social workers are teaching SEL in the classroom and feel confident that they are supporting our </w:t>
            </w:r>
            <w:r w:rsidR="36C17F57" w:rsidRPr="3C5B0DCA">
              <w:rPr>
                <w:rFonts w:ascii="Calibri" w:eastAsia="Calibri" w:hAnsi="Calibri" w:cs="Calibri"/>
                <w:color w:val="000000" w:themeColor="text1"/>
                <w:sz w:val="22"/>
                <w:szCs w:val="22"/>
              </w:rPr>
              <w:t>students'</w:t>
            </w:r>
            <w:r w:rsidRPr="3C5B0DCA">
              <w:rPr>
                <w:rFonts w:ascii="Calibri" w:eastAsia="Calibri" w:hAnsi="Calibri" w:cs="Calibri"/>
                <w:color w:val="000000" w:themeColor="text1"/>
                <w:sz w:val="22"/>
                <w:szCs w:val="22"/>
              </w:rPr>
              <w:t xml:space="preserve"> SEL needs. That our students feel happy and safe at school and are learning SEL </w:t>
            </w:r>
            <w:r w:rsidR="7EA0D01E" w:rsidRPr="3C5B0DCA">
              <w:rPr>
                <w:rFonts w:ascii="Calibri" w:eastAsia="Calibri" w:hAnsi="Calibri" w:cs="Calibri"/>
                <w:color w:val="000000" w:themeColor="text1"/>
                <w:sz w:val="22"/>
                <w:szCs w:val="22"/>
              </w:rPr>
              <w:t>skills</w:t>
            </w:r>
            <w:r w:rsidRPr="3C5B0DCA">
              <w:rPr>
                <w:rFonts w:ascii="Calibri" w:eastAsia="Calibri" w:hAnsi="Calibri" w:cs="Calibri"/>
                <w:color w:val="000000" w:themeColor="text1"/>
                <w:sz w:val="22"/>
                <w:szCs w:val="22"/>
              </w:rPr>
              <w:t xml:space="preserve"> that they can use at home and in schools, that will help their overall well-being. That our parents are aware of SEL and can help support their child's SEL needs and learning at home and know who to reach out to if their child is in need.</w:t>
            </w:r>
          </w:p>
        </w:tc>
        <w:tc>
          <w:tcPr>
            <w:tcW w:w="2411" w:type="dxa"/>
            <w:vAlign w:val="center"/>
          </w:tcPr>
          <w:p w14:paraId="32372938" w14:textId="77777777" w:rsidR="00193990" w:rsidRPr="0066775F" w:rsidRDefault="00193990">
            <w:pPr>
              <w:rPr>
                <w:rFonts w:ascii="Calibri" w:eastAsia="Calibri" w:hAnsi="Calibri" w:cs="Times New Roman"/>
                <w:color w:val="000000"/>
              </w:rPr>
            </w:pPr>
          </w:p>
        </w:tc>
      </w:tr>
    </w:tbl>
    <w:p w14:paraId="48C747A3" w14:textId="77777777" w:rsidR="00BB5676" w:rsidRDefault="00BB5676" w:rsidP="00014900"/>
    <w:p w14:paraId="3D36528F" w14:textId="77777777" w:rsidR="00BB5676" w:rsidRDefault="00BB5676" w:rsidP="00014900"/>
    <w:p w14:paraId="5C51CD9A" w14:textId="182BC086" w:rsidR="2451619D" w:rsidRDefault="2451619D"/>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D75308" w14:paraId="0E2B2FF9" w14:textId="77777777" w:rsidTr="3C5B0DCA">
        <w:tc>
          <w:tcPr>
            <w:tcW w:w="2245" w:type="dxa"/>
            <w:shd w:val="clear" w:color="auto" w:fill="1F3864" w:themeFill="accent1" w:themeFillShade="80"/>
            <w:vAlign w:val="center"/>
          </w:tcPr>
          <w:p w14:paraId="291130F4" w14:textId="5FAAA7BD" w:rsidR="00D75308" w:rsidRPr="00F32F83" w:rsidRDefault="00D75308">
            <w:pPr>
              <w:rPr>
                <w:b/>
                <w:bCs/>
              </w:rPr>
            </w:pPr>
            <w:r w:rsidRPr="00F32F83">
              <w:rPr>
                <w:b/>
                <w:bCs/>
                <w:color w:val="FFFFFF" w:themeColor="background1"/>
              </w:rPr>
              <w:t xml:space="preserve">KEY STRATEGY </w:t>
            </w:r>
            <w:r>
              <w:rPr>
                <w:b/>
                <w:bCs/>
                <w:color w:val="FFFFFF" w:themeColor="background1"/>
              </w:rPr>
              <w:t>2</w:t>
            </w:r>
          </w:p>
        </w:tc>
        <w:tc>
          <w:tcPr>
            <w:tcW w:w="7825" w:type="dxa"/>
          </w:tcPr>
          <w:p w14:paraId="20DCB7AA" w14:textId="7F869572" w:rsidR="00D75308" w:rsidRPr="009E2C11" w:rsidRDefault="308294F9" w:rsidP="3C5B0DCA">
            <w:pPr>
              <w:shd w:val="clear" w:color="auto" w:fill="FFFFFF" w:themeFill="background1"/>
              <w:rPr>
                <w:rFonts w:ascii="Aptos" w:eastAsia="Aptos" w:hAnsi="Aptos" w:cs="Aptos"/>
                <w:color w:val="000000" w:themeColor="text1"/>
                <w:sz w:val="20"/>
                <w:szCs w:val="20"/>
              </w:rPr>
            </w:pPr>
            <w:r w:rsidRPr="3C5B0DCA">
              <w:rPr>
                <w:rFonts w:ascii="Aptos" w:eastAsia="Aptos" w:hAnsi="Aptos" w:cs="Aptos"/>
                <w:color w:val="000000" w:themeColor="text1"/>
                <w:sz w:val="20"/>
                <w:szCs w:val="20"/>
              </w:rPr>
              <w:t>We commit to:</w:t>
            </w:r>
          </w:p>
          <w:p w14:paraId="428EE990" w14:textId="3C7F9DB0" w:rsidR="00D75308" w:rsidRPr="009E2C11" w:rsidRDefault="308294F9" w:rsidP="3C5B0DCA">
            <w:pPr>
              <w:pStyle w:val="ListParagraph"/>
              <w:numPr>
                <w:ilvl w:val="0"/>
                <w:numId w:val="1"/>
              </w:numPr>
              <w:shd w:val="clear" w:color="auto" w:fill="FFFFFF" w:themeFill="background1"/>
              <w:rPr>
                <w:rFonts w:ascii="Aptos" w:eastAsia="Aptos" w:hAnsi="Aptos" w:cs="Aptos"/>
                <w:color w:val="000000" w:themeColor="text1"/>
                <w:sz w:val="20"/>
                <w:szCs w:val="20"/>
              </w:rPr>
            </w:pPr>
            <w:r w:rsidRPr="3C5B0DCA">
              <w:rPr>
                <w:rFonts w:ascii="Aptos" w:eastAsia="Aptos" w:hAnsi="Aptos" w:cs="Aptos"/>
                <w:color w:val="000000" w:themeColor="text1"/>
                <w:sz w:val="20"/>
                <w:szCs w:val="20"/>
              </w:rPr>
              <w:t>Using evidence-based Science of Reading strategies</w:t>
            </w:r>
            <w:r w:rsidR="73A9DF41" w:rsidRPr="3C5B0DCA">
              <w:rPr>
                <w:rFonts w:ascii="Aptos" w:eastAsia="Aptos" w:hAnsi="Aptos" w:cs="Aptos"/>
                <w:color w:val="000000" w:themeColor="text1"/>
                <w:sz w:val="20"/>
                <w:szCs w:val="20"/>
              </w:rPr>
              <w:t xml:space="preserve"> (focusing on the 6 pillars of reading instruction)</w:t>
            </w:r>
            <w:r w:rsidRPr="3C5B0DCA">
              <w:rPr>
                <w:rFonts w:ascii="Aptos" w:eastAsia="Aptos" w:hAnsi="Aptos" w:cs="Aptos"/>
                <w:color w:val="000000" w:themeColor="text1"/>
                <w:sz w:val="20"/>
                <w:szCs w:val="20"/>
              </w:rPr>
              <w:t xml:space="preserve"> to engage students in purposeful learning.</w:t>
            </w:r>
          </w:p>
          <w:p w14:paraId="05582D11" w14:textId="214F22FA" w:rsidR="00D75308" w:rsidRPr="009E2C11" w:rsidRDefault="308294F9" w:rsidP="3C5B0DCA">
            <w:pPr>
              <w:pStyle w:val="ListParagraph"/>
              <w:numPr>
                <w:ilvl w:val="0"/>
                <w:numId w:val="1"/>
              </w:numPr>
              <w:shd w:val="clear" w:color="auto" w:fill="FFFFFF" w:themeFill="background1"/>
              <w:rPr>
                <w:rFonts w:ascii="Aptos" w:eastAsia="Aptos" w:hAnsi="Aptos" w:cs="Aptos"/>
                <w:color w:val="000000" w:themeColor="text1"/>
                <w:sz w:val="20"/>
                <w:szCs w:val="20"/>
              </w:rPr>
            </w:pPr>
            <w:r w:rsidRPr="3C5B0DCA">
              <w:rPr>
                <w:rFonts w:ascii="Aptos" w:eastAsia="Aptos" w:hAnsi="Aptos" w:cs="Aptos"/>
                <w:color w:val="000000" w:themeColor="text1"/>
                <w:sz w:val="20"/>
                <w:szCs w:val="20"/>
              </w:rPr>
              <w:t>Apply data-driven instruction tailored to individual student needs in reading, writing, math, and interventions.</w:t>
            </w:r>
          </w:p>
          <w:p w14:paraId="138FC953" w14:textId="4B259AC3" w:rsidR="00D75308" w:rsidRPr="009E2C11" w:rsidRDefault="4D9C944E" w:rsidP="3C5B0DCA">
            <w:pPr>
              <w:pStyle w:val="ListParagraph"/>
              <w:numPr>
                <w:ilvl w:val="0"/>
                <w:numId w:val="1"/>
              </w:numPr>
              <w:shd w:val="clear" w:color="auto" w:fill="FFFFFF" w:themeFill="background1"/>
              <w:rPr>
                <w:rFonts w:ascii="Aptos" w:eastAsia="Aptos" w:hAnsi="Aptos" w:cs="Aptos"/>
                <w:color w:val="000000" w:themeColor="text1"/>
                <w:sz w:val="20"/>
                <w:szCs w:val="20"/>
              </w:rPr>
            </w:pPr>
            <w:r w:rsidRPr="3C5B0DCA">
              <w:rPr>
                <w:rFonts w:ascii="Aptos" w:eastAsia="Aptos" w:hAnsi="Aptos" w:cs="Aptos"/>
                <w:color w:val="000000" w:themeColor="text1"/>
                <w:sz w:val="20"/>
                <w:szCs w:val="20"/>
              </w:rPr>
              <w:t>Focus on Oral Language and transition to writing at all levels, and e</w:t>
            </w:r>
            <w:r w:rsidR="308294F9" w:rsidRPr="3C5B0DCA">
              <w:rPr>
                <w:rFonts w:ascii="Aptos" w:eastAsia="Aptos" w:hAnsi="Aptos" w:cs="Aptos"/>
                <w:color w:val="000000" w:themeColor="text1"/>
                <w:sz w:val="20"/>
                <w:szCs w:val="20"/>
              </w:rPr>
              <w:t>specially</w:t>
            </w:r>
            <w:r w:rsidR="0B35563C" w:rsidRPr="3C5B0DCA">
              <w:rPr>
                <w:rFonts w:ascii="Aptos" w:eastAsia="Aptos" w:hAnsi="Aptos" w:cs="Aptos"/>
                <w:color w:val="000000" w:themeColor="text1"/>
                <w:sz w:val="20"/>
                <w:szCs w:val="20"/>
              </w:rPr>
              <w:t xml:space="preserve"> utilizing specific strategies in</w:t>
            </w:r>
            <w:r w:rsidR="308294F9" w:rsidRPr="3C5B0DCA">
              <w:rPr>
                <w:rFonts w:ascii="Aptos" w:eastAsia="Aptos" w:hAnsi="Aptos" w:cs="Aptos"/>
                <w:color w:val="000000" w:themeColor="text1"/>
                <w:sz w:val="20"/>
                <w:szCs w:val="20"/>
              </w:rPr>
              <w:t xml:space="preserve"> second grade, to </w:t>
            </w:r>
            <w:r w:rsidR="034BAA64" w:rsidRPr="3C5B0DCA">
              <w:rPr>
                <w:rFonts w:ascii="Aptos" w:eastAsia="Aptos" w:hAnsi="Aptos" w:cs="Aptos"/>
                <w:color w:val="000000" w:themeColor="text1"/>
                <w:sz w:val="20"/>
                <w:szCs w:val="20"/>
              </w:rPr>
              <w:t xml:space="preserve">increase students' written response to reading and </w:t>
            </w:r>
            <w:r w:rsidR="308294F9" w:rsidRPr="3C5B0DCA">
              <w:rPr>
                <w:rFonts w:ascii="Aptos" w:eastAsia="Aptos" w:hAnsi="Aptos" w:cs="Aptos"/>
                <w:color w:val="000000" w:themeColor="text1"/>
                <w:sz w:val="20"/>
                <w:szCs w:val="20"/>
              </w:rPr>
              <w:t>prepare students for state assessments.</w:t>
            </w:r>
          </w:p>
        </w:tc>
      </w:tr>
    </w:tbl>
    <w:tbl>
      <w:tblPr>
        <w:tblStyle w:val="GridTable4-Accent11"/>
        <w:tblW w:w="10047" w:type="dxa"/>
        <w:jc w:val="center"/>
        <w:tblLook w:val="04A0" w:firstRow="1" w:lastRow="0" w:firstColumn="1" w:lastColumn="0" w:noHBand="0" w:noVBand="1"/>
      </w:tblPr>
      <w:tblGrid>
        <w:gridCol w:w="8635"/>
        <w:gridCol w:w="1412"/>
      </w:tblGrid>
      <w:tr w:rsidR="00F24623" w:rsidRPr="0066775F" w14:paraId="6C355968" w14:textId="77777777" w:rsidTr="3C5B0DCA">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vAlign w:val="center"/>
          </w:tcPr>
          <w:p w14:paraId="651C48A0" w14:textId="77777777" w:rsidR="00F24623" w:rsidRPr="0004000E" w:rsidRDefault="00F24623"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themeFill="accent1"/>
            <w:vAlign w:val="center"/>
          </w:tcPr>
          <w:p w14:paraId="091B0256" w14:textId="77777777" w:rsidR="00F24623" w:rsidRPr="0004000E" w:rsidRDefault="00F24623"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F24623" w:rsidRPr="0066775F" w14:paraId="4089A675"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5B3E583" w14:textId="7203F6F8" w:rsidR="00F24623" w:rsidRPr="00422250" w:rsidRDefault="5A175509"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color w:val="000000" w:themeColor="text1"/>
                <w:sz w:val="22"/>
                <w:szCs w:val="22"/>
              </w:rPr>
              <w:t>A committee</w:t>
            </w:r>
            <w:r w:rsidRPr="6DFEEA53">
              <w:rPr>
                <w:rFonts w:ascii="Calibri" w:eastAsia="Times New Roman" w:hAnsi="Calibri" w:cs="Calibri"/>
                <w:b w:val="0"/>
                <w:bCs w:val="0"/>
                <w:color w:val="000000" w:themeColor="text1"/>
                <w:sz w:val="22"/>
                <w:szCs w:val="22"/>
              </w:rPr>
              <w:t xml:space="preserve"> will be formed </w:t>
            </w:r>
            <w:r w:rsidR="73CEBCAE" w:rsidRPr="6DFEEA53">
              <w:rPr>
                <w:rFonts w:ascii="Calibri" w:eastAsia="Times New Roman" w:hAnsi="Calibri" w:cs="Calibri"/>
                <w:b w:val="0"/>
                <w:bCs w:val="0"/>
                <w:color w:val="000000" w:themeColor="text1"/>
                <w:sz w:val="22"/>
                <w:szCs w:val="22"/>
              </w:rPr>
              <w:t xml:space="preserve">to work on a hybrid model of ELA </w:t>
            </w:r>
            <w:r w:rsidR="11A58D6D" w:rsidRPr="6DFEEA53">
              <w:rPr>
                <w:rFonts w:ascii="Calibri" w:eastAsia="Times New Roman" w:hAnsi="Calibri" w:cs="Calibri"/>
                <w:b w:val="0"/>
                <w:bCs w:val="0"/>
                <w:color w:val="000000" w:themeColor="text1"/>
                <w:sz w:val="22"/>
                <w:szCs w:val="22"/>
              </w:rPr>
              <w:t>instruction</w:t>
            </w:r>
            <w:r w:rsidR="3D6F2D39" w:rsidRPr="6DFEEA53">
              <w:rPr>
                <w:rFonts w:ascii="Calibri" w:eastAsia="Times New Roman" w:hAnsi="Calibri" w:cs="Calibri"/>
                <w:b w:val="0"/>
                <w:bCs w:val="0"/>
                <w:color w:val="000000" w:themeColor="text1"/>
                <w:sz w:val="22"/>
                <w:szCs w:val="22"/>
              </w:rPr>
              <w:t xml:space="preserve"> with high-quality instructional materials</w:t>
            </w:r>
            <w:r w:rsidR="73CEBCAE" w:rsidRPr="6DFEEA53">
              <w:rPr>
                <w:rFonts w:ascii="Calibri" w:eastAsia="Times New Roman" w:hAnsi="Calibri" w:cs="Calibri"/>
                <w:b w:val="0"/>
                <w:bCs w:val="0"/>
                <w:color w:val="000000" w:themeColor="text1"/>
                <w:sz w:val="22"/>
                <w:szCs w:val="22"/>
              </w:rPr>
              <w:t xml:space="preserve">, using Wonders as the </w:t>
            </w:r>
            <w:r w:rsidR="73CEBCAE" w:rsidRPr="6DFEEA53">
              <w:rPr>
                <w:rFonts w:ascii="Calibri" w:eastAsia="Times New Roman" w:hAnsi="Calibri" w:cs="Calibri"/>
                <w:color w:val="000000" w:themeColor="text1"/>
                <w:sz w:val="22"/>
                <w:szCs w:val="22"/>
              </w:rPr>
              <w:t>scope and sequence</w:t>
            </w:r>
            <w:r w:rsidR="73CEBCAE" w:rsidRPr="6DFEEA53">
              <w:rPr>
                <w:rFonts w:ascii="Calibri" w:eastAsia="Times New Roman" w:hAnsi="Calibri" w:cs="Calibri"/>
                <w:b w:val="0"/>
                <w:bCs w:val="0"/>
                <w:color w:val="000000" w:themeColor="text1"/>
                <w:sz w:val="22"/>
                <w:szCs w:val="22"/>
              </w:rPr>
              <w:t xml:space="preserve"> and utilizing Fountas and Pinnell in key areas to </w:t>
            </w:r>
            <w:r w:rsidR="7934EBEF" w:rsidRPr="6DFEEA53">
              <w:rPr>
                <w:rFonts w:ascii="Calibri" w:eastAsia="Times New Roman" w:hAnsi="Calibri" w:cs="Calibri"/>
                <w:b w:val="0"/>
                <w:bCs w:val="0"/>
                <w:color w:val="000000" w:themeColor="text1"/>
                <w:sz w:val="22"/>
                <w:szCs w:val="22"/>
              </w:rPr>
              <w:t>supplement</w:t>
            </w:r>
            <w:r w:rsidR="73CEBCAE" w:rsidRPr="6DFEEA53">
              <w:rPr>
                <w:rFonts w:ascii="Calibri" w:eastAsia="Times New Roman" w:hAnsi="Calibri" w:cs="Calibri"/>
                <w:b w:val="0"/>
                <w:bCs w:val="0"/>
                <w:color w:val="000000" w:themeColor="text1"/>
                <w:sz w:val="22"/>
                <w:szCs w:val="22"/>
              </w:rPr>
              <w:t xml:space="preserve"> instruction (</w:t>
            </w:r>
            <w:r w:rsidR="466BC4E3" w:rsidRPr="6DFEEA53">
              <w:rPr>
                <w:rFonts w:ascii="Calibri" w:eastAsia="Times New Roman" w:hAnsi="Calibri" w:cs="Calibri"/>
                <w:b w:val="0"/>
                <w:bCs w:val="0"/>
                <w:color w:val="000000" w:themeColor="text1"/>
                <w:sz w:val="22"/>
                <w:szCs w:val="22"/>
              </w:rPr>
              <w:t>particularly</w:t>
            </w:r>
            <w:r w:rsidR="73CEBCAE" w:rsidRPr="6DFEEA53">
              <w:rPr>
                <w:rFonts w:ascii="Calibri" w:eastAsia="Times New Roman" w:hAnsi="Calibri" w:cs="Calibri"/>
                <w:b w:val="0"/>
                <w:bCs w:val="0"/>
                <w:color w:val="000000" w:themeColor="text1"/>
                <w:sz w:val="22"/>
                <w:szCs w:val="22"/>
              </w:rPr>
              <w:t xml:space="preserve"> </w:t>
            </w:r>
            <w:r w:rsidR="48F7FB75" w:rsidRPr="6DFEEA53">
              <w:rPr>
                <w:rFonts w:ascii="Calibri" w:eastAsia="Times New Roman" w:hAnsi="Calibri" w:cs="Calibri"/>
                <w:b w:val="0"/>
                <w:bCs w:val="0"/>
                <w:color w:val="000000" w:themeColor="text1"/>
                <w:sz w:val="22"/>
                <w:szCs w:val="22"/>
              </w:rPr>
              <w:t>regarding</w:t>
            </w:r>
            <w:r w:rsidR="73CEBCAE" w:rsidRPr="6DFEEA53">
              <w:rPr>
                <w:rFonts w:ascii="Calibri" w:eastAsia="Times New Roman" w:hAnsi="Calibri" w:cs="Calibri"/>
                <w:b w:val="0"/>
                <w:bCs w:val="0"/>
                <w:color w:val="000000" w:themeColor="text1"/>
                <w:sz w:val="22"/>
                <w:szCs w:val="22"/>
              </w:rPr>
              <w:t xml:space="preserve"> </w:t>
            </w:r>
            <w:r w:rsidR="117300C2" w:rsidRPr="6DFEEA53">
              <w:rPr>
                <w:rFonts w:ascii="Calibri" w:eastAsia="Times New Roman" w:hAnsi="Calibri" w:cs="Calibri"/>
                <w:b w:val="0"/>
                <w:bCs w:val="0"/>
                <w:color w:val="000000" w:themeColor="text1"/>
                <w:sz w:val="22"/>
                <w:szCs w:val="22"/>
              </w:rPr>
              <w:t xml:space="preserve">Interactive Read </w:t>
            </w:r>
            <w:proofErr w:type="spellStart"/>
            <w:r w:rsidR="117300C2" w:rsidRPr="6DFEEA53">
              <w:rPr>
                <w:rFonts w:ascii="Calibri" w:eastAsia="Times New Roman" w:hAnsi="Calibri" w:cs="Calibri"/>
                <w:b w:val="0"/>
                <w:bCs w:val="0"/>
                <w:color w:val="000000" w:themeColor="text1"/>
                <w:sz w:val="22"/>
                <w:szCs w:val="22"/>
              </w:rPr>
              <w:t>Alouds</w:t>
            </w:r>
            <w:proofErr w:type="spellEnd"/>
            <w:r w:rsidR="117300C2" w:rsidRPr="6DFEEA53">
              <w:rPr>
                <w:rFonts w:ascii="Calibri" w:eastAsia="Times New Roman" w:hAnsi="Calibri" w:cs="Calibri"/>
                <w:b w:val="0"/>
                <w:bCs w:val="0"/>
                <w:color w:val="000000" w:themeColor="text1"/>
                <w:sz w:val="22"/>
                <w:szCs w:val="22"/>
              </w:rPr>
              <w:t xml:space="preserve">, Shared Reading, and increased Writing). </w:t>
            </w:r>
            <w:r w:rsidR="3C3E5352" w:rsidRPr="6DFEEA53">
              <w:rPr>
                <w:rFonts w:ascii="Calibri" w:eastAsia="Times New Roman" w:hAnsi="Calibri" w:cs="Calibri"/>
                <w:b w:val="0"/>
                <w:bCs w:val="0"/>
                <w:color w:val="000000" w:themeColor="text1"/>
                <w:sz w:val="22"/>
                <w:szCs w:val="22"/>
              </w:rPr>
              <w:t xml:space="preserve"> </w:t>
            </w:r>
          </w:p>
        </w:tc>
        <w:tc>
          <w:tcPr>
            <w:tcW w:w="1412" w:type="dxa"/>
            <w:vAlign w:val="center"/>
          </w:tcPr>
          <w:p w14:paraId="7178C0CF" w14:textId="2DCE8E4B" w:rsidR="00F24623" w:rsidRPr="00A86CF1" w:rsidRDefault="60852AB3" w:rsidP="2451619D">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Spring –Summer 2025</w:t>
            </w:r>
          </w:p>
        </w:tc>
      </w:tr>
      <w:tr w:rsidR="00F24623" w:rsidRPr="0066775F" w14:paraId="4D6AFECD"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BC3A7A6" w14:textId="78CC5688" w:rsidR="00F24623" w:rsidRPr="00422250" w:rsidRDefault="34DBAD10" w:rsidP="00E66940">
            <w:pPr>
              <w:textAlignment w:val="baseline"/>
              <w:rPr>
                <w:rFonts w:ascii="Calibri" w:eastAsia="Times New Roman" w:hAnsi="Calibri" w:cs="Calibri"/>
                <w:b w:val="0"/>
                <w:bCs w:val="0"/>
                <w:color w:val="000000" w:themeColor="text1"/>
                <w:sz w:val="22"/>
                <w:szCs w:val="22"/>
              </w:rPr>
            </w:pPr>
            <w:r w:rsidRPr="3C5B0DCA">
              <w:rPr>
                <w:rFonts w:ascii="Calibri" w:eastAsia="Times New Roman" w:hAnsi="Calibri" w:cs="Calibri"/>
                <w:color w:val="000000" w:themeColor="text1"/>
                <w:sz w:val="22"/>
                <w:szCs w:val="22"/>
              </w:rPr>
              <w:t>Professional Development</w:t>
            </w:r>
            <w:r w:rsidRPr="3C5B0DCA">
              <w:rPr>
                <w:rFonts w:ascii="Calibri" w:eastAsia="Times New Roman" w:hAnsi="Calibri" w:cs="Calibri"/>
                <w:b w:val="0"/>
                <w:bCs w:val="0"/>
                <w:color w:val="000000" w:themeColor="text1"/>
                <w:sz w:val="22"/>
                <w:szCs w:val="22"/>
              </w:rPr>
              <w:t xml:space="preserve"> </w:t>
            </w:r>
            <w:r w:rsidR="5B24B107" w:rsidRPr="3C5B0DCA">
              <w:rPr>
                <w:rFonts w:ascii="Calibri" w:eastAsia="Times New Roman" w:hAnsi="Calibri" w:cs="Calibri"/>
                <w:b w:val="0"/>
                <w:bCs w:val="0"/>
                <w:color w:val="000000" w:themeColor="text1"/>
                <w:sz w:val="22"/>
                <w:szCs w:val="22"/>
              </w:rPr>
              <w:t xml:space="preserve">on Evidence-Based Instructional methods </w:t>
            </w:r>
            <w:r w:rsidRPr="3C5B0DCA">
              <w:rPr>
                <w:rFonts w:ascii="Calibri" w:eastAsia="Times New Roman" w:hAnsi="Calibri" w:cs="Calibri"/>
                <w:b w:val="0"/>
                <w:bCs w:val="0"/>
                <w:color w:val="000000" w:themeColor="text1"/>
                <w:sz w:val="22"/>
                <w:szCs w:val="22"/>
              </w:rPr>
              <w:t xml:space="preserve">will be offered focusing on the 6 Pillars (Oral Language/Vocabulary, Fluency, Comprehension, Phonics/Phonemic Awareness).  </w:t>
            </w:r>
          </w:p>
        </w:tc>
        <w:tc>
          <w:tcPr>
            <w:tcW w:w="1412" w:type="dxa"/>
            <w:vAlign w:val="center"/>
          </w:tcPr>
          <w:p w14:paraId="1C0380A5" w14:textId="49984C4E" w:rsidR="00F24623" w:rsidRPr="00A86CF1" w:rsidRDefault="60852AB3" w:rsidP="2451619D">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tc>
      </w:tr>
      <w:tr w:rsidR="00F24623" w:rsidRPr="0066775F" w14:paraId="131925BC"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CBDD58B" w14:textId="64E7D6FE" w:rsidR="00F24623" w:rsidRPr="00422250" w:rsidRDefault="05FC5CEB"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color w:val="000000" w:themeColor="text1"/>
                <w:sz w:val="22"/>
                <w:szCs w:val="22"/>
              </w:rPr>
              <w:t>Book Studies</w:t>
            </w:r>
            <w:r w:rsidRPr="6DFEEA53">
              <w:rPr>
                <w:rFonts w:ascii="Calibri" w:eastAsia="Times New Roman" w:hAnsi="Calibri" w:cs="Calibri"/>
                <w:b w:val="0"/>
                <w:bCs w:val="0"/>
                <w:color w:val="000000" w:themeColor="text1"/>
                <w:sz w:val="22"/>
                <w:szCs w:val="22"/>
              </w:rPr>
              <w:t xml:space="preserve"> will be offered focusing on the Science of Reading Theory (Strive for Five </w:t>
            </w:r>
            <w:r w:rsidR="233F2EA2" w:rsidRPr="6DFEEA53">
              <w:rPr>
                <w:rFonts w:ascii="Calibri" w:eastAsia="Times New Roman" w:hAnsi="Calibri" w:cs="Calibri"/>
                <w:b w:val="0"/>
                <w:bCs w:val="0"/>
                <w:color w:val="000000" w:themeColor="text1"/>
                <w:sz w:val="22"/>
                <w:szCs w:val="22"/>
              </w:rPr>
              <w:t>Conversations, 7 Mighty Moves, The Literacy 50, Know Better Do Better, Shifting the Balance).</w:t>
            </w:r>
          </w:p>
        </w:tc>
        <w:tc>
          <w:tcPr>
            <w:tcW w:w="1412" w:type="dxa"/>
            <w:vAlign w:val="center"/>
          </w:tcPr>
          <w:p w14:paraId="39B5EB85" w14:textId="6BC81014" w:rsidR="00F24623" w:rsidRPr="00A86CF1" w:rsidRDefault="6057C90E" w:rsidP="2451619D">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tc>
      </w:tr>
      <w:tr w:rsidR="00F24623" w:rsidRPr="0066775F" w14:paraId="43904B87"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6C95DA9" w14:textId="34D0B8F8" w:rsidR="00F24623" w:rsidRPr="00422250" w:rsidRDefault="1A20CE93" w:rsidP="00E66940">
            <w:pPr>
              <w:textAlignment w:val="baseline"/>
              <w:rPr>
                <w:rFonts w:ascii="Calibri" w:eastAsia="Times New Roman" w:hAnsi="Calibri" w:cs="Calibri"/>
                <w:b w:val="0"/>
                <w:bCs w:val="0"/>
                <w:color w:val="000000" w:themeColor="text1"/>
              </w:rPr>
            </w:pPr>
            <w:r w:rsidRPr="6DFEEA53">
              <w:rPr>
                <w:rFonts w:ascii="Calibri" w:eastAsia="Times New Roman" w:hAnsi="Calibri" w:cs="Calibri"/>
                <w:color w:val="000000" w:themeColor="text1"/>
              </w:rPr>
              <w:t>Training</w:t>
            </w:r>
            <w:r w:rsidRPr="6DFEEA53">
              <w:rPr>
                <w:rFonts w:ascii="Calibri" w:eastAsia="Times New Roman" w:hAnsi="Calibri" w:cs="Calibri"/>
                <w:b w:val="0"/>
                <w:bCs w:val="0"/>
                <w:color w:val="000000" w:themeColor="text1"/>
              </w:rPr>
              <w:t xml:space="preserve"> will be offered to utilize the current materials for </w:t>
            </w:r>
            <w:r w:rsidR="6738FCD1" w:rsidRPr="6DFEEA53">
              <w:rPr>
                <w:rFonts w:ascii="Calibri" w:eastAsia="Times New Roman" w:hAnsi="Calibri" w:cs="Calibri"/>
                <w:b w:val="0"/>
                <w:bCs w:val="0"/>
                <w:color w:val="000000" w:themeColor="text1"/>
              </w:rPr>
              <w:t>S</w:t>
            </w:r>
            <w:r w:rsidRPr="6DFEEA53">
              <w:rPr>
                <w:rFonts w:ascii="Calibri" w:eastAsia="Times New Roman" w:hAnsi="Calibri" w:cs="Calibri"/>
                <w:b w:val="0"/>
                <w:bCs w:val="0"/>
                <w:color w:val="000000" w:themeColor="text1"/>
              </w:rPr>
              <w:t xml:space="preserve">mall </w:t>
            </w:r>
            <w:r w:rsidR="31AC42B1" w:rsidRPr="6DFEEA53">
              <w:rPr>
                <w:rFonts w:ascii="Calibri" w:eastAsia="Times New Roman" w:hAnsi="Calibri" w:cs="Calibri"/>
                <w:b w:val="0"/>
                <w:bCs w:val="0"/>
                <w:color w:val="000000" w:themeColor="text1"/>
              </w:rPr>
              <w:t>G</w:t>
            </w:r>
            <w:r w:rsidRPr="6DFEEA53">
              <w:rPr>
                <w:rFonts w:ascii="Calibri" w:eastAsia="Times New Roman" w:hAnsi="Calibri" w:cs="Calibri"/>
                <w:b w:val="0"/>
                <w:bCs w:val="0"/>
                <w:color w:val="000000" w:themeColor="text1"/>
              </w:rPr>
              <w:t xml:space="preserve">roup instruction to meet the guidelines of science of reading and increase the efficacy of the students. </w:t>
            </w:r>
            <w:r w:rsidR="7C6B4F72" w:rsidRPr="6DFEEA53">
              <w:rPr>
                <w:rFonts w:ascii="Calibri" w:eastAsia="Times New Roman" w:hAnsi="Calibri" w:cs="Calibri"/>
                <w:b w:val="0"/>
                <w:bCs w:val="0"/>
                <w:color w:val="000000" w:themeColor="text1"/>
              </w:rPr>
              <w:t xml:space="preserve">The shifts will be explained, and materials will be adjusted. </w:t>
            </w:r>
          </w:p>
        </w:tc>
        <w:tc>
          <w:tcPr>
            <w:tcW w:w="1412" w:type="dxa"/>
            <w:vAlign w:val="center"/>
          </w:tcPr>
          <w:p w14:paraId="361AF75C" w14:textId="545A9D1E" w:rsidR="00F24623" w:rsidRPr="00A86CF1" w:rsidRDefault="6057C90E" w:rsidP="2451619D">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tc>
      </w:tr>
      <w:tr w:rsidR="00F24623" w:rsidRPr="0066775F" w14:paraId="0E561838"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1AE6259" w14:textId="6ADD6125" w:rsidR="00F24623" w:rsidRPr="00422250" w:rsidRDefault="2B781741" w:rsidP="00E66940">
            <w:pPr>
              <w:textAlignment w:val="baseline"/>
              <w:rPr>
                <w:rFonts w:ascii="Calibri" w:eastAsia="Times New Roman" w:hAnsi="Calibri" w:cs="Calibri"/>
                <w:b w:val="0"/>
                <w:bCs w:val="0"/>
                <w:color w:val="000000" w:themeColor="text1"/>
              </w:rPr>
            </w:pPr>
            <w:r w:rsidRPr="6DFEEA53">
              <w:rPr>
                <w:rFonts w:ascii="Calibri" w:eastAsia="Times New Roman" w:hAnsi="Calibri" w:cs="Calibri"/>
                <w:color w:val="000000" w:themeColor="text1"/>
              </w:rPr>
              <w:t>Data Team</w:t>
            </w:r>
            <w:r w:rsidRPr="6DFEEA53">
              <w:rPr>
                <w:rFonts w:ascii="Calibri" w:eastAsia="Times New Roman" w:hAnsi="Calibri" w:cs="Calibri"/>
                <w:b w:val="0"/>
                <w:bCs w:val="0"/>
                <w:color w:val="000000" w:themeColor="text1"/>
              </w:rPr>
              <w:t xml:space="preserve"> will meet to develop a plan for department and grad</w:t>
            </w:r>
            <w:r w:rsidR="46BF9E57" w:rsidRPr="6DFEEA53">
              <w:rPr>
                <w:rFonts w:ascii="Calibri" w:eastAsia="Times New Roman" w:hAnsi="Calibri" w:cs="Calibri"/>
                <w:b w:val="0"/>
                <w:bCs w:val="0"/>
                <w:color w:val="000000" w:themeColor="text1"/>
              </w:rPr>
              <w:t>e</w:t>
            </w:r>
            <w:r w:rsidRPr="6DFEEA53">
              <w:rPr>
                <w:rFonts w:ascii="Calibri" w:eastAsia="Times New Roman" w:hAnsi="Calibri" w:cs="Calibri"/>
                <w:b w:val="0"/>
                <w:bCs w:val="0"/>
                <w:color w:val="000000" w:themeColor="text1"/>
              </w:rPr>
              <w:t xml:space="preserve"> level meetings that look at student and class data to inform instruction. Data Binders and the Data wall will continue, with additi</w:t>
            </w:r>
            <w:r w:rsidR="21C80BBC" w:rsidRPr="6DFEEA53">
              <w:rPr>
                <w:rFonts w:ascii="Calibri" w:eastAsia="Times New Roman" w:hAnsi="Calibri" w:cs="Calibri"/>
                <w:b w:val="0"/>
                <w:bCs w:val="0"/>
                <w:color w:val="000000" w:themeColor="text1"/>
              </w:rPr>
              <w:t xml:space="preserve">onal pieces analyzed. </w:t>
            </w:r>
            <w:r w:rsidR="2E908662" w:rsidRPr="6DFEEA53">
              <w:rPr>
                <w:rFonts w:ascii="Calibri" w:eastAsia="Times New Roman" w:hAnsi="Calibri" w:cs="Calibri"/>
                <w:b w:val="0"/>
                <w:bCs w:val="0"/>
                <w:color w:val="000000" w:themeColor="text1"/>
              </w:rPr>
              <w:t xml:space="preserve">Dates will be selected, and an agenda will be created. </w:t>
            </w:r>
            <w:r w:rsidR="2CB970CE" w:rsidRPr="6DFEEA53">
              <w:rPr>
                <w:rFonts w:ascii="Calibri" w:eastAsia="Times New Roman" w:hAnsi="Calibri" w:cs="Calibri"/>
                <w:b w:val="0"/>
                <w:bCs w:val="0"/>
                <w:color w:val="000000" w:themeColor="text1"/>
              </w:rPr>
              <w:t xml:space="preserve">Data will be intentionally analyzed to prepare students for NYS assessments. </w:t>
            </w:r>
          </w:p>
        </w:tc>
        <w:tc>
          <w:tcPr>
            <w:tcW w:w="1412" w:type="dxa"/>
            <w:vAlign w:val="center"/>
          </w:tcPr>
          <w:p w14:paraId="69FF9DD0" w14:textId="35D1AABA" w:rsidR="00F24623" w:rsidRPr="00A86CF1" w:rsidRDefault="1D58CF2D" w:rsidP="41C76376">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41C76376">
              <w:rPr>
                <w:rFonts w:asciiTheme="minorHAnsi" w:hAnsiTheme="minorHAnsi"/>
                <w:sz w:val="22"/>
                <w:szCs w:val="22"/>
              </w:rPr>
              <w:t>Summer 2025</w:t>
            </w:r>
          </w:p>
        </w:tc>
      </w:tr>
      <w:tr w:rsidR="00F24623" w:rsidRPr="0066775F" w14:paraId="3C0E062D"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7EBE627" w14:textId="46739F04" w:rsidR="00F24623" w:rsidRPr="00422250" w:rsidRDefault="20156661" w:rsidP="00E66940">
            <w:pPr>
              <w:textAlignment w:val="baseline"/>
              <w:rPr>
                <w:rFonts w:ascii="Calibri" w:eastAsia="Times New Roman" w:hAnsi="Calibri" w:cs="Calibri"/>
                <w:b w:val="0"/>
                <w:bCs w:val="0"/>
                <w:color w:val="000000" w:themeColor="text1"/>
              </w:rPr>
            </w:pPr>
            <w:proofErr w:type="spellStart"/>
            <w:r w:rsidRPr="6DFEEA53">
              <w:rPr>
                <w:rFonts w:ascii="Calibri" w:eastAsia="Times New Roman" w:hAnsi="Calibri" w:cs="Calibri"/>
                <w:color w:val="000000" w:themeColor="text1"/>
              </w:rPr>
              <w:lastRenderedPageBreak/>
              <w:t>Fundations</w:t>
            </w:r>
            <w:proofErr w:type="spellEnd"/>
            <w:r w:rsidRPr="6DFEEA53">
              <w:rPr>
                <w:rFonts w:ascii="Calibri" w:eastAsia="Times New Roman" w:hAnsi="Calibri" w:cs="Calibri"/>
                <w:b w:val="0"/>
                <w:bCs w:val="0"/>
                <w:color w:val="000000" w:themeColor="text1"/>
              </w:rPr>
              <w:t xml:space="preserve"> training will continue focusing on understanding the theory and application of activit</w:t>
            </w:r>
            <w:r w:rsidR="0AB651AC" w:rsidRPr="6DFEEA53">
              <w:rPr>
                <w:rFonts w:ascii="Calibri" w:eastAsia="Times New Roman" w:hAnsi="Calibri" w:cs="Calibri"/>
                <w:b w:val="0"/>
                <w:bCs w:val="0"/>
                <w:color w:val="000000" w:themeColor="text1"/>
              </w:rPr>
              <w:t>ies</w:t>
            </w:r>
            <w:r w:rsidRPr="6DFEEA53">
              <w:rPr>
                <w:rFonts w:ascii="Calibri" w:eastAsia="Times New Roman" w:hAnsi="Calibri" w:cs="Calibri"/>
                <w:b w:val="0"/>
                <w:bCs w:val="0"/>
                <w:color w:val="000000" w:themeColor="text1"/>
              </w:rPr>
              <w:t xml:space="preserve"> </w:t>
            </w:r>
            <w:r w:rsidR="5B7244EE" w:rsidRPr="6DFEEA53">
              <w:rPr>
                <w:rFonts w:ascii="Calibri" w:eastAsia="Times New Roman" w:hAnsi="Calibri" w:cs="Calibri"/>
                <w:b w:val="0"/>
                <w:bCs w:val="0"/>
                <w:color w:val="000000" w:themeColor="text1"/>
              </w:rPr>
              <w:t>at</w:t>
            </w:r>
            <w:r w:rsidRPr="6DFEEA53">
              <w:rPr>
                <w:rFonts w:ascii="Calibri" w:eastAsia="Times New Roman" w:hAnsi="Calibri" w:cs="Calibri"/>
                <w:b w:val="0"/>
                <w:bCs w:val="0"/>
                <w:color w:val="000000" w:themeColor="text1"/>
              </w:rPr>
              <w:t xml:space="preserve"> each level. The </w:t>
            </w:r>
            <w:r w:rsidR="2D2908A9" w:rsidRPr="6DFEEA53">
              <w:rPr>
                <w:rFonts w:ascii="Calibri" w:eastAsia="Times New Roman" w:hAnsi="Calibri" w:cs="Calibri"/>
                <w:b w:val="0"/>
                <w:bCs w:val="0"/>
                <w:color w:val="000000" w:themeColor="text1"/>
              </w:rPr>
              <w:t>training</w:t>
            </w:r>
            <w:r w:rsidR="19AE73E1" w:rsidRPr="6DFEEA53">
              <w:rPr>
                <w:rFonts w:ascii="Calibri" w:eastAsia="Times New Roman" w:hAnsi="Calibri" w:cs="Calibri"/>
                <w:b w:val="0"/>
                <w:bCs w:val="0"/>
                <w:color w:val="000000" w:themeColor="text1"/>
              </w:rPr>
              <w:t xml:space="preserve"> offered will be Launch, Owlets (activities in depth), Decodables (small group instruction), Fun in Focus (intervention), </w:t>
            </w:r>
            <w:r w:rsidR="78B905D4" w:rsidRPr="6DFEEA53">
              <w:rPr>
                <w:rFonts w:ascii="Calibri" w:eastAsia="Times New Roman" w:hAnsi="Calibri" w:cs="Calibri"/>
                <w:b w:val="0"/>
                <w:bCs w:val="0"/>
                <w:color w:val="000000" w:themeColor="text1"/>
              </w:rPr>
              <w:t>classroom setup &amp; material management</w:t>
            </w:r>
            <w:r w:rsidR="62D9F528" w:rsidRPr="6DFEEA53">
              <w:rPr>
                <w:rFonts w:ascii="Calibri" w:eastAsia="Times New Roman" w:hAnsi="Calibri" w:cs="Calibri"/>
                <w:b w:val="0"/>
                <w:bCs w:val="0"/>
                <w:color w:val="000000" w:themeColor="text1"/>
              </w:rPr>
              <w:t>.</w:t>
            </w:r>
          </w:p>
        </w:tc>
        <w:tc>
          <w:tcPr>
            <w:tcW w:w="1412" w:type="dxa"/>
            <w:vAlign w:val="center"/>
          </w:tcPr>
          <w:p w14:paraId="4FE9166C" w14:textId="6A682B33" w:rsidR="00F24623" w:rsidRPr="00A86CF1" w:rsidRDefault="4DD1FD9C" w:rsidP="41C76376">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41C76376">
              <w:rPr>
                <w:rFonts w:asciiTheme="minorHAnsi" w:hAnsiTheme="minorHAnsi"/>
                <w:sz w:val="22"/>
                <w:szCs w:val="22"/>
              </w:rPr>
              <w:t>Summer 2025</w:t>
            </w:r>
          </w:p>
        </w:tc>
      </w:tr>
      <w:tr w:rsidR="00F24623" w:rsidRPr="0066775F" w14:paraId="30F6AD3F"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010FB721" w14:textId="77777777" w:rsidR="00F24623" w:rsidRPr="0004000E" w:rsidRDefault="00F24623"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52F12B1A" w14:textId="77777777" w:rsidR="00F24623" w:rsidRPr="0004000E" w:rsidRDefault="00F24623"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themeFill="accent1"/>
            <w:vAlign w:val="center"/>
          </w:tcPr>
          <w:p w14:paraId="090F748B" w14:textId="77777777" w:rsidR="00F24623" w:rsidRPr="0004000E" w:rsidRDefault="00F24623"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F24623" w:rsidRPr="0066775F" w14:paraId="23A572EA"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2611EEF" w14:textId="7FC66788" w:rsidR="00F24623" w:rsidRPr="00F24623" w:rsidRDefault="2D40213D"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b w:val="0"/>
                <w:bCs w:val="0"/>
                <w:color w:val="000000" w:themeColor="text1"/>
                <w:sz w:val="22"/>
                <w:szCs w:val="22"/>
              </w:rPr>
              <w:t>As part o</w:t>
            </w:r>
            <w:r w:rsidR="3F669322" w:rsidRPr="6DFEEA53">
              <w:rPr>
                <w:rFonts w:ascii="Calibri" w:eastAsia="Times New Roman" w:hAnsi="Calibri" w:cs="Calibri"/>
                <w:b w:val="0"/>
                <w:bCs w:val="0"/>
                <w:color w:val="000000" w:themeColor="text1"/>
                <w:sz w:val="22"/>
                <w:szCs w:val="22"/>
              </w:rPr>
              <w:t xml:space="preserve">f </w:t>
            </w:r>
            <w:r w:rsidRPr="6DFEEA53">
              <w:rPr>
                <w:rFonts w:ascii="Calibri" w:eastAsia="Times New Roman" w:hAnsi="Calibri" w:cs="Calibri"/>
                <w:b w:val="0"/>
                <w:bCs w:val="0"/>
                <w:color w:val="000000" w:themeColor="text1"/>
                <w:sz w:val="22"/>
                <w:szCs w:val="22"/>
              </w:rPr>
              <w:t xml:space="preserve">the plan for on-going job embedded </w:t>
            </w:r>
            <w:r w:rsidRPr="6DFEEA53">
              <w:rPr>
                <w:rFonts w:ascii="Calibri" w:eastAsia="Times New Roman" w:hAnsi="Calibri" w:cs="Calibri"/>
                <w:color w:val="000000" w:themeColor="text1"/>
                <w:sz w:val="22"/>
                <w:szCs w:val="22"/>
              </w:rPr>
              <w:t>p</w:t>
            </w:r>
            <w:r w:rsidR="5134585A" w:rsidRPr="6DFEEA53">
              <w:rPr>
                <w:rFonts w:ascii="Calibri" w:eastAsia="Times New Roman" w:hAnsi="Calibri" w:cs="Calibri"/>
                <w:color w:val="000000" w:themeColor="text1"/>
                <w:sz w:val="22"/>
                <w:szCs w:val="22"/>
              </w:rPr>
              <w:t xml:space="preserve">rofessional </w:t>
            </w:r>
            <w:r w:rsidR="3423B707" w:rsidRPr="6DFEEA53">
              <w:rPr>
                <w:rFonts w:ascii="Calibri" w:eastAsia="Times New Roman" w:hAnsi="Calibri" w:cs="Calibri"/>
                <w:color w:val="000000" w:themeColor="text1"/>
                <w:sz w:val="22"/>
                <w:szCs w:val="22"/>
              </w:rPr>
              <w:t>d</w:t>
            </w:r>
            <w:r w:rsidR="5134585A" w:rsidRPr="6DFEEA53">
              <w:rPr>
                <w:rFonts w:ascii="Calibri" w:eastAsia="Times New Roman" w:hAnsi="Calibri" w:cs="Calibri"/>
                <w:color w:val="000000" w:themeColor="text1"/>
                <w:sz w:val="22"/>
                <w:szCs w:val="22"/>
              </w:rPr>
              <w:t>evelopment</w:t>
            </w:r>
            <w:r w:rsidR="6B58C8AB" w:rsidRPr="6DFEEA53">
              <w:rPr>
                <w:rFonts w:ascii="Calibri" w:eastAsia="Times New Roman" w:hAnsi="Calibri" w:cs="Calibri"/>
                <w:b w:val="0"/>
                <w:bCs w:val="0"/>
                <w:color w:val="000000" w:themeColor="text1"/>
                <w:sz w:val="22"/>
                <w:szCs w:val="22"/>
              </w:rPr>
              <w:t>, a plan will be</w:t>
            </w:r>
            <w:r w:rsidR="5134585A" w:rsidRPr="6DFEEA53">
              <w:rPr>
                <w:rFonts w:ascii="Calibri" w:eastAsia="Times New Roman" w:hAnsi="Calibri" w:cs="Calibri"/>
                <w:b w:val="0"/>
                <w:bCs w:val="0"/>
                <w:color w:val="000000" w:themeColor="text1"/>
                <w:sz w:val="22"/>
                <w:szCs w:val="22"/>
              </w:rPr>
              <w:t xml:space="preserve"> designed to accommodate any teachers that have gaps in summer training. </w:t>
            </w:r>
            <w:r w:rsidR="01B0415D" w:rsidRPr="6DFEEA53">
              <w:rPr>
                <w:rFonts w:ascii="Calibri" w:eastAsia="Times New Roman" w:hAnsi="Calibri" w:cs="Calibri"/>
                <w:b w:val="0"/>
                <w:bCs w:val="0"/>
                <w:color w:val="000000" w:themeColor="text1"/>
                <w:sz w:val="22"/>
                <w:szCs w:val="22"/>
              </w:rPr>
              <w:t xml:space="preserve"> </w:t>
            </w:r>
          </w:p>
        </w:tc>
        <w:tc>
          <w:tcPr>
            <w:tcW w:w="1412" w:type="dxa"/>
            <w:vAlign w:val="center"/>
          </w:tcPr>
          <w:p w14:paraId="62EC7084" w14:textId="21A87365" w:rsidR="00F24623" w:rsidRPr="00F24623" w:rsidRDefault="3B6B4F8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 xml:space="preserve">Fall </w:t>
            </w:r>
            <w:r w:rsidR="504DCEBF" w:rsidRPr="6DFEEA53">
              <w:rPr>
                <w:sz w:val="22"/>
                <w:szCs w:val="22"/>
              </w:rPr>
              <w:t>2025</w:t>
            </w:r>
          </w:p>
        </w:tc>
      </w:tr>
      <w:tr w:rsidR="00F24623" w:rsidRPr="0066775F" w14:paraId="0ED2E2A0" w14:textId="77777777" w:rsidTr="3C5B0DCA">
        <w:trPr>
          <w:cnfStyle w:val="000000100000" w:firstRow="0" w:lastRow="0" w:firstColumn="0" w:lastColumn="0" w:oddVBand="0" w:evenVBand="0" w:oddHBand="1" w:evenHBand="0" w:firstRowFirstColumn="0" w:firstRowLastColumn="0" w:lastRowFirstColumn="0" w:lastRowLastColumn="0"/>
          <w:trHeight w:val="1350"/>
          <w:jc w:val="center"/>
        </w:trPr>
        <w:tc>
          <w:tcPr>
            <w:cnfStyle w:val="001000000000" w:firstRow="0" w:lastRow="0" w:firstColumn="1" w:lastColumn="0" w:oddVBand="0" w:evenVBand="0" w:oddHBand="0" w:evenHBand="0" w:firstRowFirstColumn="0" w:firstRowLastColumn="0" w:lastRowFirstColumn="0" w:lastRowLastColumn="0"/>
            <w:tcW w:w="8635" w:type="dxa"/>
          </w:tcPr>
          <w:p w14:paraId="1D364843" w14:textId="3A63BF22" w:rsidR="00F24623" w:rsidRPr="00F24623" w:rsidRDefault="0E53D7FD"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color w:val="000000" w:themeColor="text1"/>
                <w:sz w:val="22"/>
                <w:szCs w:val="22"/>
              </w:rPr>
              <w:t>Data Meetings</w:t>
            </w:r>
            <w:r w:rsidRPr="6DFEEA53">
              <w:rPr>
                <w:rFonts w:ascii="Calibri" w:eastAsia="Times New Roman" w:hAnsi="Calibri" w:cs="Calibri"/>
                <w:b w:val="0"/>
                <w:bCs w:val="0"/>
                <w:color w:val="000000" w:themeColor="text1"/>
                <w:sz w:val="22"/>
                <w:szCs w:val="22"/>
              </w:rPr>
              <w:t xml:space="preserve"> </w:t>
            </w:r>
            <w:r w:rsidR="626B3789" w:rsidRPr="6DFEEA53">
              <w:rPr>
                <w:rFonts w:ascii="Calibri" w:eastAsia="Times New Roman" w:hAnsi="Calibri" w:cs="Calibri"/>
                <w:b w:val="0"/>
                <w:bCs w:val="0"/>
                <w:color w:val="000000" w:themeColor="text1"/>
                <w:sz w:val="22"/>
                <w:szCs w:val="22"/>
              </w:rPr>
              <w:t>to analyze class and student progress</w:t>
            </w:r>
            <w:r w:rsidR="3348ABD3" w:rsidRPr="6DFEEA53">
              <w:rPr>
                <w:rFonts w:ascii="Calibri" w:eastAsia="Times New Roman" w:hAnsi="Calibri" w:cs="Calibri"/>
                <w:b w:val="0"/>
                <w:bCs w:val="0"/>
                <w:color w:val="000000" w:themeColor="text1"/>
                <w:sz w:val="22"/>
                <w:szCs w:val="22"/>
              </w:rPr>
              <w:t xml:space="preserve"> based on Diagnostic Assessments</w:t>
            </w:r>
            <w:r w:rsidR="626B3789" w:rsidRPr="6DFEEA53">
              <w:rPr>
                <w:rFonts w:ascii="Calibri" w:eastAsia="Times New Roman" w:hAnsi="Calibri" w:cs="Calibri"/>
                <w:b w:val="0"/>
                <w:bCs w:val="0"/>
                <w:color w:val="000000" w:themeColor="text1"/>
                <w:sz w:val="22"/>
                <w:szCs w:val="22"/>
              </w:rPr>
              <w:t xml:space="preserve">. </w:t>
            </w:r>
            <w:r w:rsidR="231CF197" w:rsidRPr="6DFEEA53">
              <w:rPr>
                <w:rFonts w:ascii="Calibri" w:eastAsia="Times New Roman" w:hAnsi="Calibri" w:cs="Calibri"/>
                <w:b w:val="0"/>
                <w:bCs w:val="0"/>
                <w:color w:val="000000" w:themeColor="text1"/>
                <w:sz w:val="22"/>
                <w:szCs w:val="22"/>
              </w:rPr>
              <w:t xml:space="preserve">After the initial Diagnostic Assessment is administered to all students, grade level teams will meet with coaches to analyze the data </w:t>
            </w:r>
            <w:r w:rsidR="1DBDE149" w:rsidRPr="6DFEEA53">
              <w:rPr>
                <w:rFonts w:ascii="Calibri" w:eastAsia="Times New Roman" w:hAnsi="Calibri" w:cs="Calibri"/>
                <w:b w:val="0"/>
                <w:bCs w:val="0"/>
                <w:color w:val="000000" w:themeColor="text1"/>
                <w:sz w:val="22"/>
                <w:szCs w:val="22"/>
              </w:rPr>
              <w:t>and determine initial groups for Small Group instruction (Oral Language/Vocabulary, Fluency, Comprehension, Phonics/Phonemic Awareness).</w:t>
            </w:r>
          </w:p>
        </w:tc>
        <w:tc>
          <w:tcPr>
            <w:tcW w:w="1412" w:type="dxa"/>
            <w:vAlign w:val="center"/>
          </w:tcPr>
          <w:p w14:paraId="467EF03B" w14:textId="737EC802" w:rsidR="00F24623" w:rsidRPr="00F24623" w:rsidRDefault="67092D26"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w:t>
            </w:r>
            <w:r w:rsidR="7C4AD95D" w:rsidRPr="6DFEEA53">
              <w:rPr>
                <w:sz w:val="22"/>
                <w:szCs w:val="22"/>
              </w:rPr>
              <w:t xml:space="preserve"> </w:t>
            </w:r>
            <w:r w:rsidR="7D0B63D9" w:rsidRPr="6DFEEA53">
              <w:rPr>
                <w:sz w:val="22"/>
                <w:szCs w:val="22"/>
              </w:rPr>
              <w:t>/</w:t>
            </w:r>
            <w:r w:rsidR="530909C3" w:rsidRPr="6DFEEA53">
              <w:rPr>
                <w:sz w:val="22"/>
                <w:szCs w:val="22"/>
              </w:rPr>
              <w:t>Winter</w:t>
            </w:r>
            <w:r w:rsidR="3DC86182" w:rsidRPr="6DFEEA53">
              <w:rPr>
                <w:sz w:val="22"/>
                <w:szCs w:val="22"/>
              </w:rPr>
              <w:t xml:space="preserve"> </w:t>
            </w:r>
            <w:r w:rsidR="6194B2B7" w:rsidRPr="6DFEEA53">
              <w:rPr>
                <w:sz w:val="22"/>
                <w:szCs w:val="22"/>
              </w:rPr>
              <w:t>202</w:t>
            </w:r>
            <w:r w:rsidR="2E647D14" w:rsidRPr="6DFEEA53">
              <w:rPr>
                <w:sz w:val="22"/>
                <w:szCs w:val="22"/>
              </w:rPr>
              <w:t>6</w:t>
            </w:r>
            <w:r w:rsidR="4AEDEFF2" w:rsidRPr="6DFEEA53">
              <w:rPr>
                <w:sz w:val="22"/>
                <w:szCs w:val="22"/>
              </w:rPr>
              <w:t xml:space="preserve"> based on</w:t>
            </w:r>
            <w:r w:rsidR="0F678AC7" w:rsidRPr="6DFEEA53">
              <w:rPr>
                <w:sz w:val="22"/>
                <w:szCs w:val="22"/>
              </w:rPr>
              <w:t xml:space="preserve"> </w:t>
            </w:r>
            <w:r w:rsidR="3A7BBBE5" w:rsidRPr="6DFEEA53">
              <w:rPr>
                <w:sz w:val="22"/>
                <w:szCs w:val="22"/>
              </w:rPr>
              <w:t>teachers'</w:t>
            </w:r>
            <w:r w:rsidR="4AEDEFF2" w:rsidRPr="6DFEEA53">
              <w:rPr>
                <w:sz w:val="22"/>
                <w:szCs w:val="22"/>
              </w:rPr>
              <w:t xml:space="preserve"> spreadsheet</w:t>
            </w:r>
          </w:p>
        </w:tc>
      </w:tr>
      <w:tr w:rsidR="00F24623" w:rsidRPr="0066775F" w14:paraId="1059F59F"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B4CC9C6" w14:textId="5DCD275C" w:rsidR="00F24623" w:rsidRPr="00F24623" w:rsidRDefault="7E872D2E"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color w:val="000000" w:themeColor="text1"/>
                <w:sz w:val="22"/>
                <w:szCs w:val="22"/>
              </w:rPr>
              <w:t xml:space="preserve">Data </w:t>
            </w:r>
            <w:r w:rsidR="7EEFBC11" w:rsidRPr="6DFEEA53">
              <w:rPr>
                <w:rFonts w:ascii="Calibri" w:eastAsia="Times New Roman" w:hAnsi="Calibri" w:cs="Calibri"/>
                <w:color w:val="000000" w:themeColor="text1"/>
                <w:sz w:val="22"/>
                <w:szCs w:val="22"/>
              </w:rPr>
              <w:t>Meetings</w:t>
            </w:r>
            <w:r w:rsidR="7EEFBC11" w:rsidRPr="6DFEEA53">
              <w:rPr>
                <w:rFonts w:ascii="Calibri" w:eastAsia="Times New Roman" w:hAnsi="Calibri" w:cs="Calibri"/>
                <w:b w:val="0"/>
                <w:bCs w:val="0"/>
                <w:color w:val="000000" w:themeColor="text1"/>
                <w:sz w:val="22"/>
                <w:szCs w:val="22"/>
              </w:rPr>
              <w:t xml:space="preserve"> to analyze class and student progress based on Formative Assessments. Teachers will </w:t>
            </w:r>
            <w:r w:rsidR="076F9340" w:rsidRPr="6DFEEA53">
              <w:rPr>
                <w:rFonts w:ascii="Calibri" w:eastAsia="Times New Roman" w:hAnsi="Calibri" w:cs="Calibri"/>
                <w:b w:val="0"/>
                <w:bCs w:val="0"/>
                <w:color w:val="000000" w:themeColor="text1"/>
                <w:sz w:val="22"/>
                <w:szCs w:val="22"/>
              </w:rPr>
              <w:t xml:space="preserve">have flexible groupings that are determined by on-going Small Group instruction. </w:t>
            </w:r>
            <w:r w:rsidR="3558CCE4" w:rsidRPr="6DFEEA53">
              <w:rPr>
                <w:rFonts w:ascii="Calibri" w:eastAsia="Times New Roman" w:hAnsi="Calibri" w:cs="Calibri"/>
                <w:b w:val="0"/>
                <w:bCs w:val="0"/>
                <w:color w:val="000000" w:themeColor="text1"/>
                <w:sz w:val="22"/>
                <w:szCs w:val="22"/>
              </w:rPr>
              <w:t xml:space="preserve"> </w:t>
            </w:r>
          </w:p>
        </w:tc>
        <w:tc>
          <w:tcPr>
            <w:tcW w:w="1412" w:type="dxa"/>
            <w:vAlign w:val="center"/>
          </w:tcPr>
          <w:p w14:paraId="5BE58CDE" w14:textId="2ACF3B6F" w:rsidR="00F24623" w:rsidRPr="00F24623" w:rsidRDefault="197D4609"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 xml:space="preserve">Fall </w:t>
            </w:r>
            <w:r w:rsidR="6E099974" w:rsidRPr="6DFEEA53">
              <w:rPr>
                <w:sz w:val="22"/>
                <w:szCs w:val="22"/>
              </w:rPr>
              <w:t>202</w:t>
            </w:r>
            <w:r w:rsidR="7B0BE7BF" w:rsidRPr="6DFEEA53">
              <w:rPr>
                <w:sz w:val="22"/>
                <w:szCs w:val="22"/>
              </w:rPr>
              <w:t>6</w:t>
            </w:r>
          </w:p>
        </w:tc>
      </w:tr>
      <w:tr w:rsidR="00F24623" w:rsidRPr="0066775F" w14:paraId="6E476ADC"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630877C" w14:textId="6B3A98B5" w:rsidR="00F24623" w:rsidRPr="00F24623" w:rsidRDefault="4AB57C08" w:rsidP="00E66940">
            <w:pPr>
              <w:textAlignment w:val="baseline"/>
              <w:rPr>
                <w:rFonts w:ascii="Calibri" w:eastAsia="Times New Roman" w:hAnsi="Calibri" w:cs="Calibri"/>
                <w:b w:val="0"/>
                <w:bCs w:val="0"/>
                <w:color w:val="000000" w:themeColor="text1"/>
                <w:sz w:val="22"/>
                <w:szCs w:val="22"/>
              </w:rPr>
            </w:pPr>
            <w:r w:rsidRPr="3C5B0DCA">
              <w:rPr>
                <w:rFonts w:ascii="Calibri" w:eastAsia="Times New Roman" w:hAnsi="Calibri" w:cs="Calibri"/>
                <w:b w:val="0"/>
                <w:bCs w:val="0"/>
                <w:color w:val="000000" w:themeColor="text1"/>
                <w:sz w:val="22"/>
                <w:szCs w:val="22"/>
              </w:rPr>
              <w:t>Second grade teachers will in</w:t>
            </w:r>
            <w:r w:rsidR="77E2CD84" w:rsidRPr="3C5B0DCA">
              <w:rPr>
                <w:rFonts w:ascii="Calibri" w:eastAsia="Times New Roman" w:hAnsi="Calibri" w:cs="Calibri"/>
                <w:b w:val="0"/>
                <w:bCs w:val="0"/>
                <w:color w:val="000000" w:themeColor="text1"/>
                <w:sz w:val="22"/>
                <w:szCs w:val="22"/>
              </w:rPr>
              <w:t>t</w:t>
            </w:r>
            <w:r w:rsidRPr="3C5B0DCA">
              <w:rPr>
                <w:rFonts w:ascii="Calibri" w:eastAsia="Times New Roman" w:hAnsi="Calibri" w:cs="Calibri"/>
                <w:b w:val="0"/>
                <w:bCs w:val="0"/>
                <w:color w:val="000000" w:themeColor="text1"/>
                <w:sz w:val="22"/>
                <w:szCs w:val="22"/>
              </w:rPr>
              <w:t xml:space="preserve">roduce and model the </w:t>
            </w:r>
            <w:r w:rsidRPr="3C5B0DCA">
              <w:rPr>
                <w:rFonts w:ascii="Calibri" w:eastAsia="Times New Roman" w:hAnsi="Calibri" w:cs="Calibri"/>
                <w:color w:val="000000" w:themeColor="text1"/>
                <w:sz w:val="22"/>
                <w:szCs w:val="22"/>
              </w:rPr>
              <w:t xml:space="preserve">RACE </w:t>
            </w:r>
            <w:r w:rsidRPr="3C5B0DCA">
              <w:rPr>
                <w:rFonts w:ascii="Calibri" w:eastAsia="Times New Roman" w:hAnsi="Calibri" w:cs="Calibri"/>
                <w:b w:val="0"/>
                <w:bCs w:val="0"/>
                <w:color w:val="000000" w:themeColor="text1"/>
                <w:sz w:val="22"/>
                <w:szCs w:val="22"/>
              </w:rPr>
              <w:t xml:space="preserve">structured writing </w:t>
            </w:r>
            <w:r w:rsidR="68C6D4F0" w:rsidRPr="3C5B0DCA">
              <w:rPr>
                <w:rFonts w:ascii="Calibri" w:eastAsia="Times New Roman" w:hAnsi="Calibri" w:cs="Calibri"/>
                <w:b w:val="0"/>
                <w:bCs w:val="0"/>
                <w:color w:val="000000" w:themeColor="text1"/>
                <w:sz w:val="22"/>
                <w:szCs w:val="22"/>
              </w:rPr>
              <w:t>strategy,</w:t>
            </w:r>
            <w:r w:rsidRPr="3C5B0DCA">
              <w:rPr>
                <w:rFonts w:ascii="Calibri" w:eastAsia="Times New Roman" w:hAnsi="Calibri" w:cs="Calibri"/>
                <w:b w:val="0"/>
                <w:bCs w:val="0"/>
                <w:color w:val="000000" w:themeColor="text1"/>
                <w:sz w:val="22"/>
                <w:szCs w:val="22"/>
              </w:rPr>
              <w:t xml:space="preserve"> and students will practice using it to respond to texts</w:t>
            </w:r>
            <w:r w:rsidR="394E4570" w:rsidRPr="3C5B0DCA">
              <w:rPr>
                <w:rFonts w:ascii="Calibri" w:eastAsia="Times New Roman" w:hAnsi="Calibri" w:cs="Calibri"/>
                <w:b w:val="0"/>
                <w:bCs w:val="0"/>
                <w:color w:val="000000" w:themeColor="text1"/>
                <w:sz w:val="22"/>
                <w:szCs w:val="22"/>
              </w:rPr>
              <w:t>.</w:t>
            </w:r>
          </w:p>
        </w:tc>
        <w:tc>
          <w:tcPr>
            <w:tcW w:w="1412" w:type="dxa"/>
            <w:vAlign w:val="center"/>
          </w:tcPr>
          <w:p w14:paraId="6ECA9F1F" w14:textId="6A4D5F6E" w:rsidR="00F24623" w:rsidRPr="00F24623" w:rsidRDefault="7D71813A"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w:t>
            </w:r>
            <w:r w:rsidR="6F235E8B" w:rsidRPr="6DFEEA53">
              <w:rPr>
                <w:sz w:val="22"/>
                <w:szCs w:val="22"/>
              </w:rPr>
              <w:t xml:space="preserve"> 2025</w:t>
            </w:r>
          </w:p>
        </w:tc>
      </w:tr>
      <w:tr w:rsidR="00F24623" w:rsidRPr="0066775F" w14:paraId="4D178E2C"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DB6AD7" w14:textId="54D375BB" w:rsidR="00F24623" w:rsidRPr="00F24623" w:rsidRDefault="1C3AED81"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b w:val="0"/>
                <w:bCs w:val="0"/>
                <w:color w:val="000000" w:themeColor="text1"/>
                <w:sz w:val="22"/>
                <w:szCs w:val="22"/>
              </w:rPr>
              <w:t xml:space="preserve">Second Grade teachers will administer a </w:t>
            </w:r>
            <w:r w:rsidRPr="6DFEEA53">
              <w:rPr>
                <w:rFonts w:ascii="Calibri" w:eastAsia="Times New Roman" w:hAnsi="Calibri" w:cs="Calibri"/>
                <w:color w:val="000000" w:themeColor="text1"/>
                <w:sz w:val="22"/>
                <w:szCs w:val="22"/>
              </w:rPr>
              <w:t>Response to Writing</w:t>
            </w:r>
            <w:r w:rsidRPr="6DFEEA53">
              <w:rPr>
                <w:rFonts w:ascii="Calibri" w:eastAsia="Times New Roman" w:hAnsi="Calibri" w:cs="Calibri"/>
                <w:b w:val="0"/>
                <w:bCs w:val="0"/>
                <w:color w:val="000000" w:themeColor="text1"/>
                <w:sz w:val="22"/>
                <w:szCs w:val="22"/>
              </w:rPr>
              <w:t xml:space="preserve"> based on the NYS standards</w:t>
            </w:r>
            <w:r w:rsidR="45AC6BF0" w:rsidRPr="6DFEEA53">
              <w:rPr>
                <w:rFonts w:ascii="Calibri" w:eastAsia="Times New Roman" w:hAnsi="Calibri" w:cs="Calibri"/>
                <w:b w:val="0"/>
                <w:bCs w:val="0"/>
                <w:color w:val="000000" w:themeColor="text1"/>
                <w:sz w:val="22"/>
                <w:szCs w:val="22"/>
              </w:rPr>
              <w:t xml:space="preserve"> three times a year</w:t>
            </w:r>
            <w:r w:rsidR="1A6F9738" w:rsidRPr="6DFEEA53">
              <w:rPr>
                <w:rFonts w:ascii="Calibri" w:eastAsia="Times New Roman" w:hAnsi="Calibri" w:cs="Calibri"/>
                <w:b w:val="0"/>
                <w:bCs w:val="0"/>
                <w:color w:val="000000" w:themeColor="text1"/>
                <w:sz w:val="22"/>
                <w:szCs w:val="22"/>
              </w:rPr>
              <w:t xml:space="preserve"> to prepare for the NYS assessment.</w:t>
            </w:r>
            <w:r w:rsidR="0102EF56" w:rsidRPr="6DFEEA53">
              <w:rPr>
                <w:rFonts w:ascii="Calibri" w:eastAsia="Times New Roman" w:hAnsi="Calibri" w:cs="Calibri"/>
                <w:b w:val="0"/>
                <w:bCs w:val="0"/>
                <w:color w:val="000000" w:themeColor="text1"/>
                <w:sz w:val="22"/>
                <w:szCs w:val="22"/>
              </w:rPr>
              <w:t xml:space="preserve"> </w:t>
            </w:r>
          </w:p>
        </w:tc>
        <w:tc>
          <w:tcPr>
            <w:tcW w:w="1412" w:type="dxa"/>
            <w:vAlign w:val="center"/>
          </w:tcPr>
          <w:p w14:paraId="309E89C1" w14:textId="45B909C0" w:rsidR="00F24623" w:rsidRPr="00F24623" w:rsidRDefault="51982FAF"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Fall</w:t>
            </w:r>
            <w:r w:rsidR="420301B1" w:rsidRPr="6DFEEA53">
              <w:rPr>
                <w:sz w:val="22"/>
                <w:szCs w:val="22"/>
              </w:rPr>
              <w:t xml:space="preserve"> 2025</w:t>
            </w:r>
          </w:p>
        </w:tc>
      </w:tr>
      <w:tr w:rsidR="6DFEEA53" w14:paraId="53E6D62D"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A615B6F" w14:textId="090FF54D" w:rsidR="248D8E96" w:rsidRDefault="6B01F67A" w:rsidP="6DFEEA53">
            <w:pPr>
              <w:rPr>
                <w:rFonts w:ascii="Calibri" w:eastAsia="Times New Roman" w:hAnsi="Calibri" w:cs="Calibri"/>
                <w:b w:val="0"/>
                <w:bCs w:val="0"/>
                <w:color w:val="000000" w:themeColor="text1"/>
                <w:sz w:val="22"/>
                <w:szCs w:val="22"/>
              </w:rPr>
            </w:pPr>
            <w:r w:rsidRPr="3C5B0DCA">
              <w:rPr>
                <w:rFonts w:ascii="Calibri" w:eastAsia="Times New Roman" w:hAnsi="Calibri" w:cs="Calibri"/>
                <w:b w:val="0"/>
                <w:bCs w:val="0"/>
                <w:color w:val="000000" w:themeColor="text1"/>
                <w:sz w:val="22"/>
                <w:szCs w:val="22"/>
              </w:rPr>
              <w:t xml:space="preserve">Second grade teachers will meet with </w:t>
            </w:r>
            <w:r w:rsidR="143AE244" w:rsidRPr="3C5B0DCA">
              <w:rPr>
                <w:rFonts w:ascii="Calibri" w:eastAsia="Times New Roman" w:hAnsi="Calibri" w:cs="Calibri"/>
                <w:b w:val="0"/>
                <w:bCs w:val="0"/>
                <w:color w:val="000000" w:themeColor="text1"/>
                <w:sz w:val="22"/>
                <w:szCs w:val="22"/>
              </w:rPr>
              <w:t>Instructional C</w:t>
            </w:r>
            <w:r w:rsidRPr="3C5B0DCA">
              <w:rPr>
                <w:rFonts w:ascii="Calibri" w:eastAsia="Times New Roman" w:hAnsi="Calibri" w:cs="Calibri"/>
                <w:b w:val="0"/>
                <w:bCs w:val="0"/>
                <w:color w:val="000000" w:themeColor="text1"/>
                <w:sz w:val="22"/>
                <w:szCs w:val="22"/>
              </w:rPr>
              <w:t xml:space="preserve">oaches once a month to analyze </w:t>
            </w:r>
            <w:r w:rsidR="30163C3C" w:rsidRPr="3C5B0DCA">
              <w:rPr>
                <w:rFonts w:ascii="Calibri" w:eastAsia="Times New Roman" w:hAnsi="Calibri" w:cs="Calibri"/>
                <w:b w:val="0"/>
                <w:bCs w:val="0"/>
                <w:color w:val="000000" w:themeColor="text1"/>
                <w:sz w:val="22"/>
                <w:szCs w:val="22"/>
              </w:rPr>
              <w:t>students'</w:t>
            </w:r>
            <w:r w:rsidR="78F56DF3" w:rsidRPr="3C5B0DCA">
              <w:rPr>
                <w:rFonts w:ascii="Calibri" w:eastAsia="Times New Roman" w:hAnsi="Calibri" w:cs="Calibri"/>
                <w:b w:val="0"/>
                <w:bCs w:val="0"/>
                <w:color w:val="000000" w:themeColor="text1"/>
                <w:sz w:val="22"/>
                <w:szCs w:val="22"/>
              </w:rPr>
              <w:t xml:space="preserve"> </w:t>
            </w:r>
            <w:r w:rsidR="78F56DF3" w:rsidRPr="3C5B0DCA">
              <w:rPr>
                <w:rFonts w:ascii="Calibri" w:eastAsia="Times New Roman" w:hAnsi="Calibri" w:cs="Calibri"/>
                <w:color w:val="000000" w:themeColor="text1"/>
                <w:sz w:val="22"/>
                <w:szCs w:val="22"/>
              </w:rPr>
              <w:t>Responses to Writing</w:t>
            </w:r>
            <w:r w:rsidR="78F56DF3" w:rsidRPr="3C5B0DCA">
              <w:rPr>
                <w:rFonts w:ascii="Calibri" w:eastAsia="Times New Roman" w:hAnsi="Calibri" w:cs="Calibri"/>
                <w:b w:val="0"/>
                <w:bCs w:val="0"/>
                <w:color w:val="000000" w:themeColor="text1"/>
                <w:sz w:val="22"/>
                <w:szCs w:val="22"/>
              </w:rPr>
              <w:t xml:space="preserve"> and determine </w:t>
            </w:r>
            <w:r w:rsidR="4DFF72FC" w:rsidRPr="3C5B0DCA">
              <w:rPr>
                <w:rFonts w:ascii="Calibri" w:eastAsia="Times New Roman" w:hAnsi="Calibri" w:cs="Calibri"/>
                <w:b w:val="0"/>
                <w:bCs w:val="0"/>
                <w:color w:val="000000" w:themeColor="text1"/>
                <w:sz w:val="22"/>
                <w:szCs w:val="22"/>
              </w:rPr>
              <w:t xml:space="preserve">student needs and create writing groups for support. </w:t>
            </w:r>
          </w:p>
        </w:tc>
        <w:tc>
          <w:tcPr>
            <w:tcW w:w="1412" w:type="dxa"/>
            <w:vAlign w:val="center"/>
          </w:tcPr>
          <w:p w14:paraId="3A85AF95" w14:textId="70C8DC85" w:rsidR="5BE77302" w:rsidRDefault="5BE77302" w:rsidP="6DFEEA53">
            <w:pPr>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Fall-Spring 2025/2026</w:t>
            </w:r>
          </w:p>
        </w:tc>
      </w:tr>
      <w:tr w:rsidR="00F24623" w:rsidRPr="0066775F" w14:paraId="411F0B16"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BB61EC1" w14:textId="068082C2" w:rsidR="00F24623" w:rsidRPr="00F24623" w:rsidRDefault="5F595F1E"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i/>
                <w:iCs/>
                <w:color w:val="000000" w:themeColor="text1"/>
                <w:sz w:val="22"/>
                <w:szCs w:val="22"/>
              </w:rPr>
              <w:t>Strive for Five Conversations</w:t>
            </w:r>
            <w:r w:rsidRPr="6DFEEA53">
              <w:rPr>
                <w:rFonts w:ascii="Calibri" w:eastAsia="Times New Roman" w:hAnsi="Calibri" w:cs="Calibri"/>
                <w:b w:val="0"/>
                <w:bCs w:val="0"/>
                <w:color w:val="000000" w:themeColor="text1"/>
                <w:sz w:val="22"/>
                <w:szCs w:val="22"/>
              </w:rPr>
              <w:t xml:space="preserve"> </w:t>
            </w:r>
            <w:r w:rsidR="41930FE5" w:rsidRPr="6DFEEA53">
              <w:rPr>
                <w:rFonts w:ascii="Calibri" w:eastAsia="Times New Roman" w:hAnsi="Calibri" w:cs="Calibri"/>
                <w:b w:val="0"/>
                <w:bCs w:val="0"/>
                <w:color w:val="000000" w:themeColor="text1"/>
                <w:sz w:val="22"/>
                <w:szCs w:val="22"/>
              </w:rPr>
              <w:t xml:space="preserve">framework </w:t>
            </w:r>
            <w:r w:rsidRPr="6DFEEA53">
              <w:rPr>
                <w:rFonts w:ascii="Calibri" w:eastAsia="Times New Roman" w:hAnsi="Calibri" w:cs="Calibri"/>
                <w:b w:val="0"/>
                <w:bCs w:val="0"/>
                <w:color w:val="000000" w:themeColor="text1"/>
                <w:sz w:val="22"/>
                <w:szCs w:val="22"/>
              </w:rPr>
              <w:t xml:space="preserve">will be </w:t>
            </w:r>
            <w:r w:rsidR="13439E47" w:rsidRPr="6DFEEA53">
              <w:rPr>
                <w:rFonts w:ascii="Calibri" w:eastAsia="Times New Roman" w:hAnsi="Calibri" w:cs="Calibri"/>
                <w:b w:val="0"/>
                <w:bCs w:val="0"/>
                <w:color w:val="000000" w:themeColor="text1"/>
                <w:sz w:val="22"/>
                <w:szCs w:val="22"/>
              </w:rPr>
              <w:t>instituted at</w:t>
            </w:r>
            <w:r w:rsidR="62A33781" w:rsidRPr="6DFEEA53">
              <w:rPr>
                <w:rFonts w:ascii="Calibri" w:eastAsia="Times New Roman" w:hAnsi="Calibri" w:cs="Calibri"/>
                <w:b w:val="0"/>
                <w:bCs w:val="0"/>
                <w:color w:val="000000" w:themeColor="text1"/>
                <w:sz w:val="22"/>
                <w:szCs w:val="22"/>
              </w:rPr>
              <w:t xml:space="preserve"> </w:t>
            </w:r>
            <w:r w:rsidR="1D448DA0" w:rsidRPr="6DFEEA53">
              <w:rPr>
                <w:rFonts w:ascii="Calibri" w:eastAsia="Times New Roman" w:hAnsi="Calibri" w:cs="Calibri"/>
                <w:b w:val="0"/>
                <w:bCs w:val="0"/>
                <w:color w:val="000000" w:themeColor="text1"/>
                <w:sz w:val="22"/>
                <w:szCs w:val="22"/>
              </w:rPr>
              <w:t>school wide</w:t>
            </w:r>
            <w:r w:rsidR="5F697EB2" w:rsidRPr="6DFEEA53">
              <w:rPr>
                <w:rFonts w:ascii="Calibri" w:eastAsia="Times New Roman" w:hAnsi="Calibri" w:cs="Calibri"/>
                <w:b w:val="0"/>
                <w:bCs w:val="0"/>
                <w:color w:val="000000" w:themeColor="text1"/>
                <w:sz w:val="22"/>
                <w:szCs w:val="22"/>
              </w:rPr>
              <w:t xml:space="preserve"> and at home</w:t>
            </w:r>
            <w:r w:rsidR="06032D34" w:rsidRPr="6DFEEA53">
              <w:rPr>
                <w:rFonts w:ascii="Calibri" w:eastAsia="Times New Roman" w:hAnsi="Calibri" w:cs="Calibri"/>
                <w:b w:val="0"/>
                <w:bCs w:val="0"/>
                <w:color w:val="000000" w:themeColor="text1"/>
                <w:sz w:val="22"/>
                <w:szCs w:val="22"/>
              </w:rPr>
              <w:t xml:space="preserve">, to encourage increased oral language and increased written responses. </w:t>
            </w:r>
            <w:r w:rsidR="1D448DA0" w:rsidRPr="6DFEEA53">
              <w:rPr>
                <w:rFonts w:ascii="Calibri" w:eastAsia="Times New Roman" w:hAnsi="Calibri" w:cs="Calibri"/>
                <w:b w:val="0"/>
                <w:bCs w:val="0"/>
                <w:color w:val="000000" w:themeColor="text1"/>
                <w:sz w:val="22"/>
                <w:szCs w:val="22"/>
              </w:rPr>
              <w:t xml:space="preserve"> </w:t>
            </w:r>
            <w:r w:rsidR="0184FD50" w:rsidRPr="6DFEEA53">
              <w:rPr>
                <w:rFonts w:ascii="Calibri" w:eastAsia="Times New Roman" w:hAnsi="Calibri" w:cs="Calibri"/>
                <w:b w:val="0"/>
                <w:bCs w:val="0"/>
                <w:color w:val="000000" w:themeColor="text1"/>
                <w:sz w:val="22"/>
                <w:szCs w:val="22"/>
              </w:rPr>
              <w:t xml:space="preserve">ELA parent academy (Literacy </w:t>
            </w:r>
            <w:r w:rsidR="2C52950F" w:rsidRPr="6DFEEA53">
              <w:rPr>
                <w:rFonts w:ascii="Calibri" w:eastAsia="Times New Roman" w:hAnsi="Calibri" w:cs="Calibri"/>
                <w:b w:val="0"/>
                <w:bCs w:val="0"/>
                <w:color w:val="000000" w:themeColor="text1"/>
                <w:sz w:val="22"/>
                <w:szCs w:val="22"/>
              </w:rPr>
              <w:t>for</w:t>
            </w:r>
            <w:r w:rsidR="0184FD50" w:rsidRPr="6DFEEA53">
              <w:rPr>
                <w:rFonts w:ascii="Calibri" w:eastAsia="Times New Roman" w:hAnsi="Calibri" w:cs="Calibri"/>
                <w:b w:val="0"/>
                <w:bCs w:val="0"/>
                <w:color w:val="000000" w:themeColor="text1"/>
                <w:sz w:val="22"/>
                <w:szCs w:val="22"/>
              </w:rPr>
              <w:t xml:space="preserve"> </w:t>
            </w:r>
            <w:r w:rsidR="48A39F7C" w:rsidRPr="6DFEEA53">
              <w:rPr>
                <w:rFonts w:ascii="Calibri" w:eastAsia="Times New Roman" w:hAnsi="Calibri" w:cs="Calibri"/>
                <w:b w:val="0"/>
                <w:bCs w:val="0"/>
                <w:color w:val="000000" w:themeColor="text1"/>
                <w:sz w:val="22"/>
                <w:szCs w:val="22"/>
              </w:rPr>
              <w:t>Al</w:t>
            </w:r>
            <w:r w:rsidR="0184FD50" w:rsidRPr="6DFEEA53">
              <w:rPr>
                <w:rFonts w:ascii="Calibri" w:eastAsia="Times New Roman" w:hAnsi="Calibri" w:cs="Calibri"/>
                <w:b w:val="0"/>
                <w:bCs w:val="0"/>
                <w:color w:val="000000" w:themeColor="text1"/>
                <w:sz w:val="22"/>
                <w:szCs w:val="22"/>
              </w:rPr>
              <w:t xml:space="preserve">l </w:t>
            </w:r>
            <w:r w:rsidR="71CAA53E" w:rsidRPr="6DFEEA53">
              <w:rPr>
                <w:rFonts w:ascii="Calibri" w:eastAsia="Times New Roman" w:hAnsi="Calibri" w:cs="Calibri"/>
                <w:b w:val="0"/>
                <w:bCs w:val="0"/>
                <w:color w:val="000000" w:themeColor="text1"/>
                <w:sz w:val="22"/>
                <w:szCs w:val="22"/>
              </w:rPr>
              <w:t>W</w:t>
            </w:r>
            <w:r w:rsidR="0184FD50" w:rsidRPr="6DFEEA53">
              <w:rPr>
                <w:rFonts w:ascii="Calibri" w:eastAsia="Times New Roman" w:hAnsi="Calibri" w:cs="Calibri"/>
                <w:b w:val="0"/>
                <w:bCs w:val="0"/>
                <w:color w:val="000000" w:themeColor="text1"/>
                <w:sz w:val="22"/>
                <w:szCs w:val="22"/>
              </w:rPr>
              <w:t xml:space="preserve">hatever </w:t>
            </w:r>
            <w:r w:rsidR="5C5EE0AB" w:rsidRPr="6DFEEA53">
              <w:rPr>
                <w:rFonts w:ascii="Calibri" w:eastAsia="Times New Roman" w:hAnsi="Calibri" w:cs="Calibri"/>
                <w:b w:val="0"/>
                <w:bCs w:val="0"/>
                <w:color w:val="000000" w:themeColor="text1"/>
                <w:sz w:val="22"/>
                <w:szCs w:val="22"/>
              </w:rPr>
              <w:t>I</w:t>
            </w:r>
            <w:r w:rsidR="0184FD50" w:rsidRPr="6DFEEA53">
              <w:rPr>
                <w:rFonts w:ascii="Calibri" w:eastAsia="Times New Roman" w:hAnsi="Calibri" w:cs="Calibri"/>
                <w:b w:val="0"/>
                <w:bCs w:val="0"/>
                <w:color w:val="000000" w:themeColor="text1"/>
                <w:sz w:val="22"/>
                <w:szCs w:val="22"/>
              </w:rPr>
              <w:t xml:space="preserve">t </w:t>
            </w:r>
            <w:r w:rsidR="047BE2D9" w:rsidRPr="6DFEEA53">
              <w:rPr>
                <w:rFonts w:ascii="Calibri" w:eastAsia="Times New Roman" w:hAnsi="Calibri" w:cs="Calibri"/>
                <w:b w:val="0"/>
                <w:bCs w:val="0"/>
                <w:color w:val="000000" w:themeColor="text1"/>
                <w:sz w:val="22"/>
                <w:szCs w:val="22"/>
              </w:rPr>
              <w:t>T</w:t>
            </w:r>
            <w:r w:rsidR="0184FD50" w:rsidRPr="6DFEEA53">
              <w:rPr>
                <w:rFonts w:ascii="Calibri" w:eastAsia="Times New Roman" w:hAnsi="Calibri" w:cs="Calibri"/>
                <w:b w:val="0"/>
                <w:bCs w:val="0"/>
                <w:color w:val="000000" w:themeColor="text1"/>
                <w:sz w:val="22"/>
                <w:szCs w:val="22"/>
              </w:rPr>
              <w:t xml:space="preserve">akes) will include the Strive-for-Five Conversations at home resources. </w:t>
            </w:r>
          </w:p>
        </w:tc>
        <w:tc>
          <w:tcPr>
            <w:tcW w:w="1412" w:type="dxa"/>
            <w:vAlign w:val="center"/>
          </w:tcPr>
          <w:p w14:paraId="34C693C0" w14:textId="3BCC2E92" w:rsidR="00F24623" w:rsidRPr="00F24623" w:rsidRDefault="044648BB"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Fall /Winter 2026</w:t>
            </w:r>
          </w:p>
        </w:tc>
      </w:tr>
      <w:tr w:rsidR="00F24623" w:rsidRPr="0066775F" w14:paraId="1A61EB1E"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5EF918C4" w14:textId="77777777" w:rsidR="00F24623" w:rsidRPr="00422250" w:rsidRDefault="00F24623"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153805E0" w14:textId="77777777" w:rsidR="00F24623" w:rsidRPr="00422250" w:rsidRDefault="00F24623"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themeFill="accent1"/>
            <w:vAlign w:val="center"/>
          </w:tcPr>
          <w:p w14:paraId="214620B8" w14:textId="77777777" w:rsidR="00F24623" w:rsidRPr="00FB24F7" w:rsidRDefault="00F24623" w:rsidP="00E66940">
            <w:pPr>
              <w:jc w:val="cente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F24623" w:rsidRPr="0066775F" w14:paraId="56B0D82D"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985A12F" w14:textId="67D234A0"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6856642" w14:textId="75358CA2" w:rsidR="00F24623" w:rsidRPr="00F24623"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F24623" w:rsidRPr="0066775F" w14:paraId="104F3024"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2C3A4C0" w14:textId="3481238D" w:rsidR="00F24623" w:rsidRPr="00F24623" w:rsidRDefault="72939CA1" w:rsidP="41C76376">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color w:val="000000" w:themeColor="text1"/>
                <w:sz w:val="22"/>
                <w:szCs w:val="22"/>
              </w:rPr>
              <w:t>Data Meetings</w:t>
            </w:r>
            <w:r w:rsidRPr="6DFEEA53">
              <w:rPr>
                <w:rFonts w:ascii="Calibri" w:eastAsia="Times New Roman" w:hAnsi="Calibri" w:cs="Calibri"/>
                <w:b w:val="0"/>
                <w:bCs w:val="0"/>
                <w:color w:val="000000" w:themeColor="text1"/>
                <w:sz w:val="22"/>
                <w:szCs w:val="22"/>
              </w:rPr>
              <w:t xml:space="preserve"> to analyze class and student progress based on Diagnostic Assessments.</w:t>
            </w:r>
          </w:p>
          <w:p w14:paraId="59622D42" w14:textId="5E07E81A"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66F20EF" w14:textId="0F3AD837" w:rsidR="00F24623" w:rsidRPr="00F24623" w:rsidRDefault="2A0BDAF4"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 xml:space="preserve">Spring </w:t>
            </w:r>
            <w:r w:rsidR="79C04824" w:rsidRPr="6DFEEA53">
              <w:rPr>
                <w:sz w:val="22"/>
                <w:szCs w:val="22"/>
              </w:rPr>
              <w:t>2026</w:t>
            </w:r>
          </w:p>
        </w:tc>
      </w:tr>
      <w:tr w:rsidR="00F24623" w:rsidRPr="0066775F" w14:paraId="0CA59925"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8F69B36" w14:textId="3058B608" w:rsidR="00F24623" w:rsidRPr="00F24623" w:rsidRDefault="38A9254E" w:rsidP="00E66940">
            <w:pPr>
              <w:textAlignment w:val="baseline"/>
              <w:rPr>
                <w:rFonts w:ascii="Calibri" w:eastAsia="Times New Roman" w:hAnsi="Calibri" w:cs="Calibri"/>
                <w:b w:val="0"/>
                <w:bCs w:val="0"/>
                <w:color w:val="000000" w:themeColor="text1"/>
                <w:sz w:val="22"/>
                <w:szCs w:val="22"/>
              </w:rPr>
            </w:pPr>
            <w:r w:rsidRPr="3C5B0DCA">
              <w:rPr>
                <w:rFonts w:ascii="Calibri" w:eastAsia="Times New Roman" w:hAnsi="Calibri" w:cs="Calibri"/>
                <w:color w:val="000000" w:themeColor="text1"/>
                <w:sz w:val="22"/>
                <w:szCs w:val="22"/>
              </w:rPr>
              <w:t>Data Meetings</w:t>
            </w:r>
            <w:r w:rsidRPr="3C5B0DCA">
              <w:rPr>
                <w:rFonts w:ascii="Calibri" w:eastAsia="Times New Roman" w:hAnsi="Calibri" w:cs="Calibri"/>
                <w:b w:val="0"/>
                <w:bCs w:val="0"/>
                <w:color w:val="000000" w:themeColor="text1"/>
                <w:sz w:val="22"/>
                <w:szCs w:val="22"/>
              </w:rPr>
              <w:t xml:space="preserve"> to analyze class and student progress based on Formative Assessments. Teachers will base small groups on on-going formative assessments to determine groups based on fluency, decoding/phonics, comprehension, beginning readers</w:t>
            </w:r>
            <w:r w:rsidR="4F9174AA" w:rsidRPr="3C5B0DCA">
              <w:rPr>
                <w:rFonts w:ascii="Calibri" w:eastAsia="Times New Roman" w:hAnsi="Calibri" w:cs="Calibri"/>
                <w:b w:val="0"/>
                <w:bCs w:val="0"/>
                <w:color w:val="000000" w:themeColor="text1"/>
                <w:sz w:val="22"/>
                <w:szCs w:val="22"/>
              </w:rPr>
              <w:t>, and writing</w:t>
            </w:r>
            <w:r w:rsidRPr="3C5B0DCA">
              <w:rPr>
                <w:rFonts w:ascii="Calibri" w:eastAsia="Times New Roman" w:hAnsi="Calibri" w:cs="Calibri"/>
                <w:b w:val="0"/>
                <w:bCs w:val="0"/>
                <w:color w:val="000000" w:themeColor="text1"/>
                <w:sz w:val="22"/>
                <w:szCs w:val="22"/>
              </w:rPr>
              <w:t>.</w:t>
            </w:r>
          </w:p>
        </w:tc>
        <w:tc>
          <w:tcPr>
            <w:tcW w:w="1412" w:type="dxa"/>
            <w:vAlign w:val="center"/>
          </w:tcPr>
          <w:p w14:paraId="37AD410E" w14:textId="6AA13242" w:rsidR="00F24623" w:rsidRPr="00F24623" w:rsidRDefault="679ECC36" w:rsidP="6DFEEA53">
            <w:pPr>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6DFEEA53">
              <w:rPr>
                <w:sz w:val="20"/>
                <w:szCs w:val="20"/>
              </w:rPr>
              <w:t xml:space="preserve">Winter/Spring </w:t>
            </w:r>
            <w:r w:rsidR="4E4E82B8" w:rsidRPr="6DFEEA53">
              <w:rPr>
                <w:sz w:val="20"/>
                <w:szCs w:val="20"/>
              </w:rPr>
              <w:t>2026</w:t>
            </w:r>
          </w:p>
        </w:tc>
      </w:tr>
      <w:tr w:rsidR="00F24623" w:rsidRPr="0066775F" w14:paraId="3FDBBC2B" w14:textId="77777777" w:rsidTr="3C5B0D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D4CFA3F" w14:textId="56F85343" w:rsidR="00F24623" w:rsidRPr="00F24623" w:rsidRDefault="78C2F217" w:rsidP="41C76376">
            <w:pPr>
              <w:textAlignment w:val="baseline"/>
              <w:rPr>
                <w:rFonts w:ascii="Calibri" w:eastAsia="Times New Roman" w:hAnsi="Calibri" w:cs="Calibri"/>
                <w:b w:val="0"/>
                <w:bCs w:val="0"/>
                <w:color w:val="000000" w:themeColor="text1"/>
                <w:sz w:val="22"/>
                <w:szCs w:val="22"/>
              </w:rPr>
            </w:pPr>
            <w:r w:rsidRPr="3C5B0DCA">
              <w:rPr>
                <w:rFonts w:ascii="Calibri" w:eastAsia="Times New Roman" w:hAnsi="Calibri" w:cs="Calibri"/>
                <w:color w:val="000000" w:themeColor="text1"/>
                <w:sz w:val="22"/>
                <w:szCs w:val="22"/>
              </w:rPr>
              <w:t xml:space="preserve">Monthly </w:t>
            </w:r>
            <w:r w:rsidR="3774793A" w:rsidRPr="3C5B0DCA">
              <w:rPr>
                <w:rFonts w:ascii="Calibri" w:eastAsia="Times New Roman" w:hAnsi="Calibri" w:cs="Calibri"/>
                <w:color w:val="000000" w:themeColor="text1"/>
                <w:sz w:val="22"/>
                <w:szCs w:val="22"/>
              </w:rPr>
              <w:t>Data Meetings</w:t>
            </w:r>
            <w:r w:rsidR="3774793A" w:rsidRPr="3C5B0DCA">
              <w:rPr>
                <w:rFonts w:ascii="Calibri" w:eastAsia="Times New Roman" w:hAnsi="Calibri" w:cs="Calibri"/>
                <w:b w:val="0"/>
                <w:bCs w:val="0"/>
                <w:color w:val="000000" w:themeColor="text1"/>
                <w:sz w:val="22"/>
                <w:szCs w:val="22"/>
              </w:rPr>
              <w:t xml:space="preserve"> </w:t>
            </w:r>
            <w:r w:rsidR="132769CE" w:rsidRPr="3C5B0DCA">
              <w:rPr>
                <w:rFonts w:ascii="Calibri" w:eastAsia="Times New Roman" w:hAnsi="Calibri" w:cs="Calibri"/>
                <w:b w:val="0"/>
                <w:bCs w:val="0"/>
                <w:color w:val="000000" w:themeColor="text1"/>
                <w:sz w:val="22"/>
                <w:szCs w:val="22"/>
              </w:rPr>
              <w:t>continue</w:t>
            </w:r>
            <w:r w:rsidR="3774793A" w:rsidRPr="3C5B0DCA">
              <w:rPr>
                <w:rFonts w:ascii="Calibri" w:eastAsia="Times New Roman" w:hAnsi="Calibri" w:cs="Calibri"/>
                <w:b w:val="0"/>
                <w:bCs w:val="0"/>
                <w:color w:val="000000" w:themeColor="text1"/>
                <w:sz w:val="22"/>
                <w:szCs w:val="22"/>
              </w:rPr>
              <w:t xml:space="preserve"> to meet to analyze class and student progress based on Formative Assessments. Teachers will have flexible groupings that are determined by on-going Small Group instruction.  </w:t>
            </w:r>
            <w:r w:rsidR="09DEF12F" w:rsidRPr="3C5B0DCA">
              <w:rPr>
                <w:rFonts w:ascii="Calibri" w:eastAsia="Times New Roman" w:hAnsi="Calibri" w:cs="Calibri"/>
                <w:b w:val="0"/>
                <w:bCs w:val="0"/>
                <w:color w:val="000000" w:themeColor="text1"/>
                <w:sz w:val="22"/>
                <w:szCs w:val="22"/>
              </w:rPr>
              <w:t xml:space="preserve">Spreadsheets and recording forms will be revised over the summer to reflect new practices and assessments. </w:t>
            </w:r>
          </w:p>
          <w:p w14:paraId="47F0D8DD" w14:textId="7AE32A0C"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3D910BC" w14:textId="482A5A77" w:rsidR="00F24623" w:rsidRPr="00F24623" w:rsidRDefault="5CB6EE82" w:rsidP="6DFEEA53">
            <w:pPr>
              <w:textAlignment w:val="baseline"/>
              <w:cnfStyle w:val="000000100000" w:firstRow="0" w:lastRow="0" w:firstColumn="0" w:lastColumn="0" w:oddVBand="0" w:evenVBand="0" w:oddHBand="1" w:evenHBand="0" w:firstRowFirstColumn="0" w:firstRowLastColumn="0" w:lastRowFirstColumn="0" w:lastRowLastColumn="0"/>
              <w:rPr>
                <w:sz w:val="20"/>
                <w:szCs w:val="20"/>
              </w:rPr>
            </w:pPr>
            <w:r w:rsidRPr="47789B83">
              <w:rPr>
                <w:sz w:val="20"/>
                <w:szCs w:val="20"/>
              </w:rPr>
              <w:t>Fall/</w:t>
            </w:r>
            <w:r w:rsidR="06189AA3" w:rsidRPr="47789B83">
              <w:rPr>
                <w:sz w:val="20"/>
                <w:szCs w:val="20"/>
              </w:rPr>
              <w:t>Winter/</w:t>
            </w:r>
            <w:r w:rsidR="23014A5B" w:rsidRPr="47789B83">
              <w:rPr>
                <w:sz w:val="20"/>
                <w:szCs w:val="20"/>
              </w:rPr>
              <w:t xml:space="preserve"> </w:t>
            </w:r>
            <w:r w:rsidR="06189AA3" w:rsidRPr="47789B83">
              <w:rPr>
                <w:sz w:val="20"/>
                <w:szCs w:val="20"/>
              </w:rPr>
              <w:t>Spring 202</w:t>
            </w:r>
            <w:r w:rsidR="4F7FF669" w:rsidRPr="47789B83">
              <w:rPr>
                <w:sz w:val="20"/>
                <w:szCs w:val="20"/>
              </w:rPr>
              <w:t>5/202</w:t>
            </w:r>
            <w:r w:rsidR="06189AA3" w:rsidRPr="47789B83">
              <w:rPr>
                <w:sz w:val="20"/>
                <w:szCs w:val="20"/>
              </w:rPr>
              <w:t>6</w:t>
            </w:r>
          </w:p>
          <w:p w14:paraId="7DBC6781" w14:textId="59B8F0A6"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F24623" w:rsidRPr="0066775F" w14:paraId="204E636E" w14:textId="77777777" w:rsidTr="3C5B0DC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BCEA4A5" w14:textId="0D7658C5" w:rsidR="00F24623" w:rsidRPr="00F24623" w:rsidRDefault="3B4E1AB7" w:rsidP="00E66940">
            <w:pPr>
              <w:textAlignment w:val="baseline"/>
              <w:rPr>
                <w:rFonts w:ascii="Calibri" w:eastAsia="Times New Roman" w:hAnsi="Calibri" w:cs="Calibri"/>
                <w:b w:val="0"/>
                <w:bCs w:val="0"/>
                <w:color w:val="000000" w:themeColor="text1"/>
                <w:sz w:val="22"/>
                <w:szCs w:val="22"/>
              </w:rPr>
            </w:pPr>
            <w:r w:rsidRPr="6DFEEA53">
              <w:rPr>
                <w:rFonts w:ascii="Calibri" w:eastAsia="Times New Roman" w:hAnsi="Calibri" w:cs="Calibri"/>
                <w:b w:val="0"/>
                <w:bCs w:val="0"/>
                <w:color w:val="000000" w:themeColor="text1"/>
                <w:sz w:val="22"/>
                <w:szCs w:val="22"/>
              </w:rPr>
              <w:t xml:space="preserve">Second grade teachers will </w:t>
            </w:r>
            <w:r w:rsidRPr="6DFEEA53">
              <w:rPr>
                <w:rFonts w:ascii="Calibri" w:eastAsia="Times New Roman" w:hAnsi="Calibri" w:cs="Calibri"/>
                <w:color w:val="000000" w:themeColor="text1"/>
                <w:sz w:val="22"/>
                <w:szCs w:val="22"/>
              </w:rPr>
              <w:t>model and implement</w:t>
            </w:r>
            <w:r w:rsidRPr="6DFEEA53">
              <w:rPr>
                <w:rFonts w:ascii="Calibri" w:eastAsia="Times New Roman" w:hAnsi="Calibri" w:cs="Calibri"/>
                <w:b w:val="0"/>
                <w:bCs w:val="0"/>
                <w:color w:val="000000" w:themeColor="text1"/>
                <w:sz w:val="22"/>
                <w:szCs w:val="22"/>
              </w:rPr>
              <w:t xml:space="preserve"> the NYS standards for </w:t>
            </w:r>
            <w:r w:rsidR="406C2299" w:rsidRPr="6DFEEA53">
              <w:rPr>
                <w:rFonts w:ascii="Calibri" w:eastAsia="Times New Roman" w:hAnsi="Calibri" w:cs="Calibri"/>
                <w:color w:val="000000" w:themeColor="text1"/>
                <w:sz w:val="22"/>
                <w:szCs w:val="22"/>
              </w:rPr>
              <w:t>Keyboarding</w:t>
            </w:r>
            <w:r w:rsidR="406C2299" w:rsidRPr="6DFEEA53">
              <w:rPr>
                <w:rFonts w:ascii="Calibri" w:eastAsia="Times New Roman" w:hAnsi="Calibri" w:cs="Calibri"/>
                <w:b w:val="0"/>
                <w:bCs w:val="0"/>
                <w:color w:val="000000" w:themeColor="text1"/>
                <w:sz w:val="22"/>
                <w:szCs w:val="22"/>
              </w:rPr>
              <w:t xml:space="preserve"> using Keyboard without Tears</w:t>
            </w:r>
          </w:p>
        </w:tc>
        <w:tc>
          <w:tcPr>
            <w:tcW w:w="1412" w:type="dxa"/>
            <w:vAlign w:val="center"/>
          </w:tcPr>
          <w:p w14:paraId="718F44C6" w14:textId="7E415E2E" w:rsidR="00F24623" w:rsidRPr="00F24623" w:rsidRDefault="6BFA0582" w:rsidP="6DFEEA53">
            <w:pPr>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6DFEEA53">
              <w:rPr>
                <w:sz w:val="20"/>
                <w:szCs w:val="20"/>
              </w:rPr>
              <w:t>Winter/Spring 2026</w:t>
            </w:r>
          </w:p>
        </w:tc>
      </w:tr>
      <w:tr w:rsidR="41C76376" w14:paraId="7A2F0854" w14:textId="77777777" w:rsidTr="3C5B0D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E429DF2" w14:textId="1BEF7EC1" w:rsidR="086BD209" w:rsidRDefault="007BB559" w:rsidP="41C76376">
            <w:pPr>
              <w:rPr>
                <w:rFonts w:ascii="Calibri" w:eastAsia="Times New Roman" w:hAnsi="Calibri" w:cs="Calibri"/>
                <w:b w:val="0"/>
                <w:bCs w:val="0"/>
                <w:color w:val="000000" w:themeColor="text1"/>
                <w:sz w:val="22"/>
                <w:szCs w:val="22"/>
              </w:rPr>
            </w:pPr>
            <w:r w:rsidRPr="6DFEEA53">
              <w:rPr>
                <w:rFonts w:ascii="Calibri" w:eastAsia="Times New Roman" w:hAnsi="Calibri" w:cs="Calibri"/>
                <w:b w:val="0"/>
                <w:bCs w:val="0"/>
                <w:color w:val="000000" w:themeColor="text1"/>
                <w:sz w:val="22"/>
                <w:szCs w:val="22"/>
              </w:rPr>
              <w:t xml:space="preserve">Second Grade teachers will administer a </w:t>
            </w:r>
            <w:r w:rsidRPr="6DFEEA53">
              <w:rPr>
                <w:rFonts w:ascii="Calibri" w:eastAsia="Times New Roman" w:hAnsi="Calibri" w:cs="Calibri"/>
                <w:color w:val="000000" w:themeColor="text1"/>
                <w:sz w:val="22"/>
                <w:szCs w:val="22"/>
              </w:rPr>
              <w:t>Response to Writing</w:t>
            </w:r>
            <w:r w:rsidRPr="6DFEEA53">
              <w:rPr>
                <w:rFonts w:ascii="Calibri" w:eastAsia="Times New Roman" w:hAnsi="Calibri" w:cs="Calibri"/>
                <w:b w:val="0"/>
                <w:bCs w:val="0"/>
                <w:color w:val="000000" w:themeColor="text1"/>
                <w:sz w:val="22"/>
                <w:szCs w:val="22"/>
              </w:rPr>
              <w:t xml:space="preserve"> based on the NYS standards three times a year</w:t>
            </w:r>
          </w:p>
        </w:tc>
        <w:tc>
          <w:tcPr>
            <w:tcW w:w="1412" w:type="dxa"/>
            <w:vAlign w:val="center"/>
          </w:tcPr>
          <w:p w14:paraId="1CE51497" w14:textId="304B3B53" w:rsidR="086BD209" w:rsidRDefault="5C4B12AB" w:rsidP="6DFEEA53">
            <w:pPr>
              <w:cnfStyle w:val="000000100000" w:firstRow="0" w:lastRow="0" w:firstColumn="0" w:lastColumn="0" w:oddVBand="0" w:evenVBand="0" w:oddHBand="1" w:evenHBand="0" w:firstRowFirstColumn="0" w:firstRowLastColumn="0" w:lastRowFirstColumn="0" w:lastRowLastColumn="0"/>
              <w:rPr>
                <w:sz w:val="20"/>
                <w:szCs w:val="20"/>
              </w:rPr>
            </w:pPr>
            <w:r w:rsidRPr="6DFEEA53">
              <w:rPr>
                <w:sz w:val="20"/>
                <w:szCs w:val="20"/>
              </w:rPr>
              <w:t>Winter/Spring 2026</w:t>
            </w:r>
          </w:p>
        </w:tc>
      </w:tr>
    </w:tbl>
    <w:p w14:paraId="5945853E" w14:textId="77777777" w:rsidR="00ED1C67" w:rsidRPr="00B13A1B" w:rsidRDefault="00ED1C67" w:rsidP="00ED1C67">
      <w:pPr>
        <w:pStyle w:val="Heading3"/>
      </w:pPr>
      <w:r>
        <w:t>Progress Monitoring</w:t>
      </w:r>
    </w:p>
    <w:p w14:paraId="5B15889E" w14:textId="77777777" w:rsidR="00ED1C67" w:rsidRPr="004F02A3" w:rsidRDefault="00ED1C67" w:rsidP="00ED1C67">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ED1C67" w:rsidRPr="0066775F" w14:paraId="03491310" w14:textId="77777777" w:rsidTr="3C5B0DCA">
        <w:trPr>
          <w:cantSplit/>
          <w:trHeight w:val="530"/>
          <w:jc w:val="center"/>
        </w:trPr>
        <w:tc>
          <w:tcPr>
            <w:tcW w:w="2707" w:type="dxa"/>
          </w:tcPr>
          <w:p w14:paraId="64270138" w14:textId="77777777" w:rsidR="00ED1C67" w:rsidRPr="0066775F" w:rsidRDefault="00ED1C67">
            <w:pPr>
              <w:rPr>
                <w:rFonts w:ascii="Calibri" w:eastAsia="Calibri" w:hAnsi="Calibri" w:cs="Times New Roman"/>
                <w:color w:val="000000"/>
              </w:rPr>
            </w:pPr>
          </w:p>
        </w:tc>
        <w:tc>
          <w:tcPr>
            <w:tcW w:w="1862" w:type="dxa"/>
            <w:shd w:val="clear" w:color="auto" w:fill="4472C4" w:themeFill="accent1"/>
          </w:tcPr>
          <w:p w14:paraId="4766A9CB" w14:textId="77777777" w:rsidR="00ED1C67" w:rsidRPr="00966AEB" w:rsidRDefault="00ED1C67">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488CB287" w14:textId="77777777" w:rsidR="00ED1C67" w:rsidRPr="00966AEB" w:rsidRDefault="00ED1C67">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58A9C074" w14:textId="77777777" w:rsidR="00ED1C67" w:rsidRPr="00966AEB" w:rsidRDefault="00ED1C67">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ED1C67" w:rsidRPr="0066775F" w14:paraId="5A0D0BFE" w14:textId="77777777" w:rsidTr="3C5B0DCA">
        <w:trPr>
          <w:cantSplit/>
          <w:trHeight w:val="530"/>
          <w:jc w:val="center"/>
        </w:trPr>
        <w:tc>
          <w:tcPr>
            <w:tcW w:w="2707" w:type="dxa"/>
            <w:shd w:val="clear" w:color="auto" w:fill="DBE5F1"/>
            <w:vAlign w:val="center"/>
          </w:tcPr>
          <w:p w14:paraId="256CF606" w14:textId="77777777" w:rsidR="00ED1C67" w:rsidRPr="00D56C85" w:rsidRDefault="00ED1C67">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60271A46" w14:textId="093EB449" w:rsidR="00ED1C67" w:rsidRPr="0066775F" w:rsidRDefault="0C632517" w:rsidP="41C76376">
            <w:pPr>
              <w:rPr>
                <w:rFonts w:ascii="Calibri" w:eastAsia="Calibri" w:hAnsi="Calibri" w:cs="Times New Roman"/>
                <w:color w:val="000000" w:themeColor="text1"/>
              </w:rPr>
            </w:pPr>
            <w:r w:rsidRPr="3C5B0DCA">
              <w:rPr>
                <w:rFonts w:ascii="Calibri" w:eastAsia="Calibri" w:hAnsi="Calibri" w:cs="Times New Roman"/>
                <w:color w:val="000000" w:themeColor="text1"/>
              </w:rPr>
              <w:t xml:space="preserve">Spreadsheet with Diagnostic Assessments (NWEA, </w:t>
            </w:r>
            <w:proofErr w:type="spellStart"/>
            <w:r w:rsidRPr="3C5B0DCA">
              <w:rPr>
                <w:rFonts w:ascii="Calibri" w:eastAsia="Calibri" w:hAnsi="Calibri" w:cs="Times New Roman"/>
                <w:color w:val="000000" w:themeColor="text1"/>
              </w:rPr>
              <w:t>Aimsweb</w:t>
            </w:r>
            <w:proofErr w:type="spellEnd"/>
            <w:r w:rsidRPr="3C5B0DCA">
              <w:rPr>
                <w:rFonts w:ascii="Calibri" w:eastAsia="Calibri" w:hAnsi="Calibri" w:cs="Times New Roman"/>
                <w:color w:val="000000" w:themeColor="text1"/>
              </w:rPr>
              <w:t>, GRA</w:t>
            </w:r>
            <w:r w:rsidR="53FBAA24" w:rsidRPr="3C5B0DCA">
              <w:rPr>
                <w:rFonts w:ascii="Calibri" w:eastAsia="Calibri" w:hAnsi="Calibri" w:cs="Times New Roman"/>
                <w:color w:val="000000" w:themeColor="text1"/>
              </w:rPr>
              <w:t>/Small Group Formative Assessments</w:t>
            </w:r>
            <w:r w:rsidR="5B6780C0" w:rsidRPr="3C5B0DCA">
              <w:rPr>
                <w:rFonts w:ascii="Calibri" w:eastAsia="Calibri" w:hAnsi="Calibri" w:cs="Times New Roman"/>
                <w:color w:val="000000" w:themeColor="text1"/>
              </w:rPr>
              <w:t>, Wonders Diagnostic</w:t>
            </w:r>
            <w:r w:rsidRPr="3C5B0DCA">
              <w:rPr>
                <w:rFonts w:ascii="Calibri" w:eastAsia="Calibri" w:hAnsi="Calibri" w:cs="Times New Roman"/>
                <w:color w:val="000000" w:themeColor="text1"/>
              </w:rPr>
              <w:t xml:space="preserve">) </w:t>
            </w:r>
          </w:p>
        </w:tc>
        <w:tc>
          <w:tcPr>
            <w:tcW w:w="3100" w:type="dxa"/>
            <w:shd w:val="clear" w:color="auto" w:fill="auto"/>
            <w:vAlign w:val="center"/>
          </w:tcPr>
          <w:p w14:paraId="5727D4F5" w14:textId="2F334647" w:rsidR="00ED1C67" w:rsidRPr="0066775F" w:rsidRDefault="5573B131">
            <w:pPr>
              <w:rPr>
                <w:rFonts w:ascii="Calibri" w:eastAsia="Calibri" w:hAnsi="Calibri" w:cs="Times New Roman"/>
                <w:color w:val="000000"/>
              </w:rPr>
            </w:pPr>
            <w:r w:rsidRPr="41C76376">
              <w:rPr>
                <w:rFonts w:ascii="Calibri" w:eastAsia="Calibri" w:hAnsi="Calibri" w:cs="Times New Roman"/>
                <w:color w:val="000000" w:themeColor="text1"/>
              </w:rPr>
              <w:t xml:space="preserve">Baseline Data for new grade levels. Measure growth from June of the previous year. </w:t>
            </w:r>
          </w:p>
        </w:tc>
        <w:tc>
          <w:tcPr>
            <w:tcW w:w="2411" w:type="dxa"/>
            <w:vAlign w:val="center"/>
          </w:tcPr>
          <w:p w14:paraId="2E219991" w14:textId="77777777" w:rsidR="00ED1C67" w:rsidRPr="0066775F" w:rsidRDefault="00ED1C67">
            <w:pPr>
              <w:rPr>
                <w:rFonts w:ascii="Calibri" w:eastAsia="Calibri" w:hAnsi="Calibri" w:cs="Times New Roman"/>
                <w:color w:val="000000"/>
              </w:rPr>
            </w:pPr>
          </w:p>
        </w:tc>
      </w:tr>
      <w:tr w:rsidR="00ED1C67" w:rsidRPr="0066775F" w14:paraId="7C7B9947" w14:textId="77777777" w:rsidTr="3C5B0DCA">
        <w:trPr>
          <w:cantSplit/>
          <w:trHeight w:val="530"/>
          <w:jc w:val="center"/>
        </w:trPr>
        <w:tc>
          <w:tcPr>
            <w:tcW w:w="2707" w:type="dxa"/>
            <w:shd w:val="clear" w:color="auto" w:fill="DBE5F1"/>
            <w:vAlign w:val="center"/>
          </w:tcPr>
          <w:p w14:paraId="4191F194" w14:textId="77777777" w:rsidR="00ED1C67" w:rsidRDefault="00ED1C67">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16EDA099" w14:textId="77777777" w:rsidR="00ED1C67" w:rsidRPr="00D56C85" w:rsidRDefault="00ED1C6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3536BB4A" w14:textId="10FD47D9" w:rsidR="00ED1C67" w:rsidRPr="0066775F" w:rsidRDefault="2D436691" w:rsidP="41C76376">
            <w:pPr>
              <w:rPr>
                <w:rFonts w:ascii="Calibri" w:eastAsia="Calibri" w:hAnsi="Calibri" w:cs="Times New Roman"/>
                <w:color w:val="000000" w:themeColor="text1"/>
              </w:rPr>
            </w:pPr>
            <w:r w:rsidRPr="3C5B0DCA">
              <w:rPr>
                <w:rFonts w:ascii="Calibri" w:eastAsia="Calibri" w:hAnsi="Calibri" w:cs="Times New Roman"/>
                <w:color w:val="000000" w:themeColor="text1"/>
              </w:rPr>
              <w:t xml:space="preserve">Spreadsheet with Diagnostic Assessments (NWEA, </w:t>
            </w:r>
            <w:proofErr w:type="spellStart"/>
            <w:r w:rsidRPr="3C5B0DCA">
              <w:rPr>
                <w:rFonts w:ascii="Calibri" w:eastAsia="Calibri" w:hAnsi="Calibri" w:cs="Times New Roman"/>
                <w:color w:val="000000" w:themeColor="text1"/>
              </w:rPr>
              <w:t>Aimsweb</w:t>
            </w:r>
            <w:proofErr w:type="spellEnd"/>
            <w:r w:rsidRPr="3C5B0DCA">
              <w:rPr>
                <w:rFonts w:ascii="Calibri" w:eastAsia="Calibri" w:hAnsi="Calibri" w:cs="Times New Roman"/>
                <w:color w:val="000000" w:themeColor="text1"/>
              </w:rPr>
              <w:t>, GRA</w:t>
            </w:r>
            <w:r w:rsidR="39692117" w:rsidRPr="3C5B0DCA">
              <w:rPr>
                <w:rFonts w:ascii="Calibri" w:eastAsia="Calibri" w:hAnsi="Calibri" w:cs="Times New Roman"/>
                <w:color w:val="000000" w:themeColor="text1"/>
              </w:rPr>
              <w:t>/Small Group Formative Assessments</w:t>
            </w:r>
            <w:r w:rsidR="14DBCFB0" w:rsidRPr="3C5B0DCA">
              <w:rPr>
                <w:rFonts w:ascii="Calibri" w:eastAsia="Calibri" w:hAnsi="Calibri" w:cs="Times New Roman"/>
                <w:color w:val="000000" w:themeColor="text1"/>
              </w:rPr>
              <w:t>, Wonders Diagnostic</w:t>
            </w:r>
            <w:r w:rsidRPr="3C5B0DCA">
              <w:rPr>
                <w:rFonts w:ascii="Calibri" w:eastAsia="Calibri" w:hAnsi="Calibri" w:cs="Times New Roman"/>
                <w:color w:val="000000" w:themeColor="text1"/>
              </w:rPr>
              <w:t>)</w:t>
            </w:r>
          </w:p>
        </w:tc>
        <w:tc>
          <w:tcPr>
            <w:tcW w:w="3100" w:type="dxa"/>
            <w:shd w:val="clear" w:color="auto" w:fill="auto"/>
            <w:vAlign w:val="center"/>
          </w:tcPr>
          <w:p w14:paraId="0FBBD815" w14:textId="2F269BD5" w:rsidR="00ED1C67" w:rsidRPr="0066775F" w:rsidRDefault="112A27B9">
            <w:pPr>
              <w:rPr>
                <w:rFonts w:ascii="Calibri" w:eastAsia="Calibri" w:hAnsi="Calibri" w:cs="Times New Roman"/>
                <w:color w:val="000000"/>
              </w:rPr>
            </w:pPr>
            <w:r w:rsidRPr="3C5B0DCA">
              <w:rPr>
                <w:rFonts w:ascii="Calibri" w:eastAsia="Calibri" w:hAnsi="Calibri" w:cs="Times New Roman"/>
                <w:color w:val="000000" w:themeColor="text1"/>
              </w:rPr>
              <w:t xml:space="preserve">Monthly data meetings for flexible </w:t>
            </w:r>
            <w:r w:rsidR="351DDBE7" w:rsidRPr="3C5B0DCA">
              <w:rPr>
                <w:rFonts w:ascii="Calibri" w:eastAsia="Calibri" w:hAnsi="Calibri" w:cs="Times New Roman"/>
                <w:color w:val="000000" w:themeColor="text1"/>
              </w:rPr>
              <w:t>skill-based</w:t>
            </w:r>
            <w:r w:rsidRPr="3C5B0DCA">
              <w:rPr>
                <w:rFonts w:ascii="Calibri" w:eastAsia="Calibri" w:hAnsi="Calibri" w:cs="Times New Roman"/>
                <w:color w:val="000000" w:themeColor="text1"/>
              </w:rPr>
              <w:t xml:space="preserve"> and intervention groups will show an increase in </w:t>
            </w:r>
            <w:proofErr w:type="spellStart"/>
            <w:r w:rsidRPr="3C5B0DCA">
              <w:rPr>
                <w:rFonts w:ascii="Calibri" w:eastAsia="Calibri" w:hAnsi="Calibri" w:cs="Times New Roman"/>
                <w:color w:val="000000" w:themeColor="text1"/>
              </w:rPr>
              <w:t>Aimsweb</w:t>
            </w:r>
            <w:proofErr w:type="spellEnd"/>
            <w:r w:rsidRPr="3C5B0DCA">
              <w:rPr>
                <w:rFonts w:ascii="Calibri" w:eastAsia="Calibri" w:hAnsi="Calibri" w:cs="Times New Roman"/>
                <w:color w:val="000000" w:themeColor="text1"/>
              </w:rPr>
              <w:t xml:space="preserve"> scores </w:t>
            </w:r>
            <w:r w:rsidR="2F9631F1" w:rsidRPr="3C5B0DCA">
              <w:rPr>
                <w:rFonts w:ascii="Calibri" w:eastAsia="Calibri" w:hAnsi="Calibri" w:cs="Times New Roman"/>
                <w:color w:val="000000" w:themeColor="text1"/>
              </w:rPr>
              <w:t>entering Tier 1 by 10%</w:t>
            </w:r>
            <w:r w:rsidR="04D0E34C" w:rsidRPr="3C5B0DCA">
              <w:rPr>
                <w:rFonts w:ascii="Calibri" w:eastAsia="Calibri" w:hAnsi="Calibri" w:cs="Times New Roman"/>
                <w:color w:val="000000" w:themeColor="text1"/>
              </w:rPr>
              <w:t xml:space="preserve"> from Fall to Winter</w:t>
            </w:r>
            <w:r w:rsidR="2F9631F1" w:rsidRPr="3C5B0DCA">
              <w:rPr>
                <w:rFonts w:ascii="Calibri" w:eastAsia="Calibri" w:hAnsi="Calibri" w:cs="Times New Roman"/>
                <w:color w:val="000000" w:themeColor="text1"/>
              </w:rPr>
              <w:t>.</w:t>
            </w:r>
          </w:p>
        </w:tc>
        <w:tc>
          <w:tcPr>
            <w:tcW w:w="2411" w:type="dxa"/>
            <w:vAlign w:val="center"/>
          </w:tcPr>
          <w:p w14:paraId="345D5B12" w14:textId="77777777" w:rsidR="00ED1C67" w:rsidRPr="0066775F" w:rsidRDefault="00ED1C67">
            <w:pPr>
              <w:rPr>
                <w:rFonts w:ascii="Calibri" w:eastAsia="Calibri" w:hAnsi="Calibri" w:cs="Times New Roman"/>
                <w:color w:val="000000"/>
              </w:rPr>
            </w:pPr>
          </w:p>
        </w:tc>
      </w:tr>
      <w:tr w:rsidR="00ED1C67" w:rsidRPr="0066775F" w14:paraId="5E85AF21" w14:textId="77777777" w:rsidTr="3C5B0DCA">
        <w:trPr>
          <w:cantSplit/>
          <w:trHeight w:val="530"/>
          <w:jc w:val="center"/>
        </w:trPr>
        <w:tc>
          <w:tcPr>
            <w:tcW w:w="2707" w:type="dxa"/>
            <w:shd w:val="clear" w:color="auto" w:fill="DBE5F1"/>
            <w:vAlign w:val="center"/>
          </w:tcPr>
          <w:p w14:paraId="2CB42D88" w14:textId="77777777" w:rsidR="00ED1C67" w:rsidRDefault="00ED1C67">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17439440" w14:textId="77777777" w:rsidR="00ED1C67" w:rsidRPr="00D56C85" w:rsidRDefault="00ED1C6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169B0690" w14:textId="075892DD" w:rsidR="00ED1C67" w:rsidRPr="0066775F" w:rsidRDefault="36EF4A43" w:rsidP="41C76376">
            <w:pPr>
              <w:rPr>
                <w:rFonts w:ascii="Calibri" w:eastAsia="Calibri" w:hAnsi="Calibri" w:cs="Times New Roman"/>
                <w:color w:val="000000" w:themeColor="text1"/>
              </w:rPr>
            </w:pPr>
            <w:r w:rsidRPr="3C5B0DCA">
              <w:rPr>
                <w:rFonts w:ascii="Calibri" w:eastAsia="Calibri" w:hAnsi="Calibri" w:cs="Times New Roman"/>
                <w:color w:val="000000" w:themeColor="text1"/>
              </w:rPr>
              <w:t xml:space="preserve">Spreadsheet with Diagnostic Assessments (NWEA, </w:t>
            </w:r>
            <w:proofErr w:type="spellStart"/>
            <w:r w:rsidRPr="3C5B0DCA">
              <w:rPr>
                <w:rFonts w:ascii="Calibri" w:eastAsia="Calibri" w:hAnsi="Calibri" w:cs="Times New Roman"/>
                <w:color w:val="000000" w:themeColor="text1"/>
              </w:rPr>
              <w:t>Aimsweb</w:t>
            </w:r>
            <w:proofErr w:type="spellEnd"/>
            <w:r w:rsidRPr="3C5B0DCA">
              <w:rPr>
                <w:rFonts w:ascii="Calibri" w:eastAsia="Calibri" w:hAnsi="Calibri" w:cs="Times New Roman"/>
                <w:color w:val="000000" w:themeColor="text1"/>
              </w:rPr>
              <w:t>, GRA</w:t>
            </w:r>
            <w:r w:rsidR="51BCB230" w:rsidRPr="3C5B0DCA">
              <w:rPr>
                <w:rFonts w:ascii="Calibri" w:eastAsia="Calibri" w:hAnsi="Calibri" w:cs="Times New Roman"/>
                <w:color w:val="000000" w:themeColor="text1"/>
              </w:rPr>
              <w:t>/Small Group Formative Assessments,</w:t>
            </w:r>
            <w:r w:rsidR="1468AE0D" w:rsidRPr="3C5B0DCA">
              <w:rPr>
                <w:rFonts w:ascii="Calibri" w:eastAsia="Calibri" w:hAnsi="Calibri" w:cs="Times New Roman"/>
                <w:color w:val="000000" w:themeColor="text1"/>
              </w:rPr>
              <w:t xml:space="preserve"> Wonders Diagnostic</w:t>
            </w:r>
            <w:r w:rsidRPr="3C5B0DCA">
              <w:rPr>
                <w:rFonts w:ascii="Calibri" w:eastAsia="Calibri" w:hAnsi="Calibri" w:cs="Times New Roman"/>
                <w:color w:val="000000" w:themeColor="text1"/>
              </w:rPr>
              <w:t>)</w:t>
            </w:r>
          </w:p>
        </w:tc>
        <w:tc>
          <w:tcPr>
            <w:tcW w:w="3100" w:type="dxa"/>
            <w:shd w:val="clear" w:color="auto" w:fill="auto"/>
            <w:vAlign w:val="center"/>
          </w:tcPr>
          <w:p w14:paraId="6E0BC0A7" w14:textId="41A55ECF" w:rsidR="00ED1C67" w:rsidRPr="0066775F" w:rsidRDefault="3EB82E80" w:rsidP="6DFEEA53">
            <w:pPr>
              <w:rPr>
                <w:rFonts w:ascii="Calibri" w:eastAsia="Calibri" w:hAnsi="Calibri" w:cs="Times New Roman"/>
                <w:color w:val="000000" w:themeColor="text1"/>
              </w:rPr>
            </w:pPr>
            <w:r w:rsidRPr="3C5B0DCA">
              <w:rPr>
                <w:rFonts w:ascii="Calibri" w:eastAsia="Calibri" w:hAnsi="Calibri" w:cs="Times New Roman"/>
                <w:color w:val="000000" w:themeColor="text1"/>
              </w:rPr>
              <w:t xml:space="preserve">Monthly data meetings for flexible </w:t>
            </w:r>
            <w:r w:rsidR="41A19540" w:rsidRPr="3C5B0DCA">
              <w:rPr>
                <w:rFonts w:ascii="Calibri" w:eastAsia="Calibri" w:hAnsi="Calibri" w:cs="Times New Roman"/>
                <w:color w:val="000000" w:themeColor="text1"/>
              </w:rPr>
              <w:t>skill-based</w:t>
            </w:r>
            <w:r w:rsidRPr="3C5B0DCA">
              <w:rPr>
                <w:rFonts w:ascii="Calibri" w:eastAsia="Calibri" w:hAnsi="Calibri" w:cs="Times New Roman"/>
                <w:color w:val="000000" w:themeColor="text1"/>
              </w:rPr>
              <w:t xml:space="preserve"> and intervention groups will show an increase in </w:t>
            </w:r>
            <w:proofErr w:type="spellStart"/>
            <w:r w:rsidRPr="3C5B0DCA">
              <w:rPr>
                <w:rFonts w:ascii="Calibri" w:eastAsia="Calibri" w:hAnsi="Calibri" w:cs="Times New Roman"/>
                <w:color w:val="000000" w:themeColor="text1"/>
              </w:rPr>
              <w:t>Aimsweb</w:t>
            </w:r>
            <w:proofErr w:type="spellEnd"/>
            <w:r w:rsidRPr="3C5B0DCA">
              <w:rPr>
                <w:rFonts w:ascii="Calibri" w:eastAsia="Calibri" w:hAnsi="Calibri" w:cs="Times New Roman"/>
                <w:color w:val="000000" w:themeColor="text1"/>
              </w:rPr>
              <w:t xml:space="preserve"> scores entering Tier 1 by 10%</w:t>
            </w:r>
            <w:r w:rsidR="765105BE" w:rsidRPr="3C5B0DCA">
              <w:rPr>
                <w:rFonts w:ascii="Calibri" w:eastAsia="Calibri" w:hAnsi="Calibri" w:cs="Times New Roman"/>
                <w:color w:val="000000" w:themeColor="text1"/>
              </w:rPr>
              <w:t xml:space="preserve"> from Winter to Spring</w:t>
            </w:r>
            <w:r w:rsidRPr="3C5B0DCA">
              <w:rPr>
                <w:rFonts w:ascii="Calibri" w:eastAsia="Calibri" w:hAnsi="Calibri" w:cs="Times New Roman"/>
                <w:color w:val="000000" w:themeColor="text1"/>
              </w:rPr>
              <w:t>.</w:t>
            </w:r>
          </w:p>
          <w:p w14:paraId="54577556" w14:textId="2A1D2C65" w:rsidR="00ED1C67" w:rsidRPr="0066775F" w:rsidRDefault="00ED1C67">
            <w:pPr>
              <w:rPr>
                <w:rFonts w:ascii="Calibri" w:eastAsia="Calibri" w:hAnsi="Calibri" w:cs="Times New Roman"/>
                <w:color w:val="000000"/>
              </w:rPr>
            </w:pPr>
          </w:p>
        </w:tc>
        <w:tc>
          <w:tcPr>
            <w:tcW w:w="2411" w:type="dxa"/>
            <w:vAlign w:val="center"/>
          </w:tcPr>
          <w:p w14:paraId="3A3D58D5" w14:textId="77777777" w:rsidR="00ED1C67" w:rsidRPr="0066775F" w:rsidRDefault="00ED1C67">
            <w:pPr>
              <w:rPr>
                <w:rFonts w:ascii="Calibri" w:eastAsia="Calibri" w:hAnsi="Calibri" w:cs="Times New Roman"/>
                <w:color w:val="000000"/>
              </w:rPr>
            </w:pPr>
          </w:p>
        </w:tc>
      </w:tr>
    </w:tbl>
    <w:p w14:paraId="48B16A3D" w14:textId="77777777" w:rsidR="00ED1C67" w:rsidRPr="005803CE" w:rsidRDefault="00ED1C67" w:rsidP="00014900">
      <w:pPr>
        <w:rPr>
          <w:color w:val="C00000"/>
        </w:rPr>
      </w:pPr>
    </w:p>
    <w:p w14:paraId="69D38368" w14:textId="61B0111D" w:rsidR="3C5B0DCA" w:rsidRDefault="3C5B0DCA" w:rsidP="3C5B0DCA">
      <w:pPr>
        <w:rPr>
          <w:color w:val="C0000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41C76376" w14:paraId="74419F43" w14:textId="77777777" w:rsidTr="3C5B0DCA">
        <w:trPr>
          <w:trHeight w:val="300"/>
        </w:trPr>
        <w:tc>
          <w:tcPr>
            <w:tcW w:w="2245" w:type="dxa"/>
            <w:shd w:val="clear" w:color="auto" w:fill="1F3864" w:themeFill="accent1" w:themeFillShade="80"/>
            <w:vAlign w:val="center"/>
          </w:tcPr>
          <w:p w14:paraId="082C1874" w14:textId="70DF9239" w:rsidR="41C76376" w:rsidRDefault="41C76376" w:rsidP="41C76376">
            <w:pPr>
              <w:rPr>
                <w:b/>
                <w:bCs/>
                <w:color w:val="FFFFFF" w:themeColor="background1"/>
              </w:rPr>
            </w:pPr>
            <w:r w:rsidRPr="41C76376">
              <w:rPr>
                <w:b/>
                <w:bCs/>
                <w:color w:val="FFFFFF" w:themeColor="background1"/>
              </w:rPr>
              <w:t xml:space="preserve">KEY STRATEGY </w:t>
            </w:r>
            <w:r w:rsidR="337CEE2A" w:rsidRPr="41C76376">
              <w:rPr>
                <w:b/>
                <w:bCs/>
                <w:color w:val="FFFFFF" w:themeColor="background1"/>
              </w:rPr>
              <w:t>3</w:t>
            </w:r>
            <w:r w:rsidR="7BEC23EB" w:rsidRPr="41C76376">
              <w:rPr>
                <w:b/>
                <w:bCs/>
                <w:color w:val="FFFFFF" w:themeColor="background1"/>
              </w:rPr>
              <w:t>:</w:t>
            </w:r>
          </w:p>
          <w:p w14:paraId="122C6CC9" w14:textId="7DF3B4C3" w:rsidR="7BEC23EB" w:rsidRDefault="7BEC23EB" w:rsidP="41C76376">
            <w:pPr>
              <w:rPr>
                <w:b/>
                <w:bCs/>
                <w:color w:val="FFFFFF" w:themeColor="background1"/>
              </w:rPr>
            </w:pPr>
            <w:r w:rsidRPr="41C76376">
              <w:rPr>
                <w:b/>
                <w:bCs/>
                <w:color w:val="FFFFFF" w:themeColor="background1"/>
              </w:rPr>
              <w:t>MATH</w:t>
            </w:r>
          </w:p>
        </w:tc>
        <w:tc>
          <w:tcPr>
            <w:tcW w:w="7825" w:type="dxa"/>
          </w:tcPr>
          <w:p w14:paraId="305EF865" w14:textId="670256F4" w:rsidR="0609F3BD" w:rsidRDefault="6F5FB3D2" w:rsidP="3C5B0DCA">
            <w:pPr>
              <w:rPr>
                <w:rFonts w:ascii="Calibri" w:eastAsia="Times New Roman" w:hAnsi="Calibri" w:cs="Calibri"/>
              </w:rPr>
            </w:pPr>
            <w:r w:rsidRPr="3C5B0DCA">
              <w:rPr>
                <w:rFonts w:ascii="Calibri" w:eastAsia="Times New Roman" w:hAnsi="Calibri" w:cs="Calibri"/>
              </w:rPr>
              <w:t>We commit to:</w:t>
            </w:r>
          </w:p>
          <w:p w14:paraId="5F5C28FB" w14:textId="2C082EC7" w:rsidR="0609F3BD" w:rsidRDefault="6F5FB3D2" w:rsidP="3C5B0DCA">
            <w:pPr>
              <w:rPr>
                <w:rFonts w:ascii="Calibri" w:eastAsia="Times New Roman" w:hAnsi="Calibri" w:cs="Calibri"/>
              </w:rPr>
            </w:pPr>
            <w:r w:rsidRPr="3C5B0DCA">
              <w:rPr>
                <w:rFonts w:ascii="Calibri" w:eastAsia="Times New Roman" w:hAnsi="Calibri" w:cs="Calibri"/>
              </w:rPr>
              <w:t>--</w:t>
            </w:r>
            <w:r w:rsidR="7B53B898" w:rsidRPr="3C5B0DCA">
              <w:rPr>
                <w:rFonts w:ascii="Calibri" w:eastAsia="Times New Roman" w:hAnsi="Calibri" w:cs="Calibri"/>
              </w:rPr>
              <w:t>Focus</w:t>
            </w:r>
            <w:r w:rsidR="6C88FA2B" w:rsidRPr="3C5B0DCA">
              <w:rPr>
                <w:rFonts w:ascii="Calibri" w:eastAsia="Times New Roman" w:hAnsi="Calibri" w:cs="Calibri"/>
              </w:rPr>
              <w:t>ing</w:t>
            </w:r>
            <w:r w:rsidR="7B53B898" w:rsidRPr="3C5B0DCA">
              <w:rPr>
                <w:rFonts w:ascii="Calibri" w:eastAsia="Times New Roman" w:hAnsi="Calibri" w:cs="Calibri"/>
              </w:rPr>
              <w:t xml:space="preserve"> on developing all strands of mathematical proficiency (e.g., reasoning, fluency, understanding.</w:t>
            </w:r>
          </w:p>
          <w:p w14:paraId="058077DB" w14:textId="0E882D19" w:rsidR="0609F3BD" w:rsidRDefault="1F5AA510" w:rsidP="3C5B0DCA">
            <w:pPr>
              <w:rPr>
                <w:rFonts w:ascii="Calibri" w:eastAsia="Times New Roman" w:hAnsi="Calibri" w:cs="Calibri"/>
              </w:rPr>
            </w:pPr>
            <w:r w:rsidRPr="3C5B0DCA">
              <w:rPr>
                <w:rFonts w:ascii="Calibri" w:eastAsia="Times New Roman" w:hAnsi="Calibri" w:cs="Calibri"/>
              </w:rPr>
              <w:t>--</w:t>
            </w:r>
            <w:r w:rsidR="7B53B898" w:rsidRPr="3C5B0DCA">
              <w:rPr>
                <w:rFonts w:ascii="Calibri" w:eastAsia="Times New Roman" w:hAnsi="Calibri" w:cs="Calibri"/>
              </w:rPr>
              <w:t>Us</w:t>
            </w:r>
            <w:r w:rsidR="36E1317D" w:rsidRPr="3C5B0DCA">
              <w:rPr>
                <w:rFonts w:ascii="Calibri" w:eastAsia="Times New Roman" w:hAnsi="Calibri" w:cs="Calibri"/>
              </w:rPr>
              <w:t>ing</w:t>
            </w:r>
            <w:r w:rsidR="7B53B898" w:rsidRPr="3C5B0DCA">
              <w:rPr>
                <w:rFonts w:ascii="Calibri" w:eastAsia="Times New Roman" w:hAnsi="Calibri" w:cs="Calibri"/>
              </w:rPr>
              <w:t xml:space="preserve"> assessments to guide instruction and interventions during Math Block and</w:t>
            </w:r>
            <w:r w:rsidR="6086403C" w:rsidRPr="3C5B0DCA">
              <w:rPr>
                <w:rFonts w:ascii="Calibri" w:eastAsia="Times New Roman" w:hAnsi="Calibri" w:cs="Calibri"/>
              </w:rPr>
              <w:t xml:space="preserve"> Math </w:t>
            </w:r>
            <w:r w:rsidR="7B53B898" w:rsidRPr="3C5B0DCA">
              <w:rPr>
                <w:rFonts w:ascii="Calibri" w:eastAsia="Times New Roman" w:hAnsi="Calibri" w:cs="Calibri"/>
              </w:rPr>
              <w:t>AIS.</w:t>
            </w:r>
          </w:p>
          <w:p w14:paraId="3F1002BD" w14:textId="579E7A5E" w:rsidR="0609F3BD" w:rsidRDefault="5CA25945" w:rsidP="3C5B0DCA">
            <w:pPr>
              <w:rPr>
                <w:rFonts w:ascii="Calibri" w:eastAsia="Times New Roman" w:hAnsi="Calibri" w:cs="Calibri"/>
              </w:rPr>
            </w:pPr>
            <w:r w:rsidRPr="3C5B0DCA">
              <w:rPr>
                <w:rFonts w:ascii="Calibri" w:eastAsia="Times New Roman" w:hAnsi="Calibri" w:cs="Calibri"/>
              </w:rPr>
              <w:lastRenderedPageBreak/>
              <w:t>--</w:t>
            </w:r>
            <w:r w:rsidR="7B53B898" w:rsidRPr="3C5B0DCA">
              <w:rPr>
                <w:rFonts w:ascii="Calibri" w:eastAsia="Times New Roman" w:hAnsi="Calibri" w:cs="Calibri"/>
              </w:rPr>
              <w:t>Prioritiz</w:t>
            </w:r>
            <w:r w:rsidR="281D7918" w:rsidRPr="3C5B0DCA">
              <w:rPr>
                <w:rFonts w:ascii="Calibri" w:eastAsia="Times New Roman" w:hAnsi="Calibri" w:cs="Calibri"/>
              </w:rPr>
              <w:t>ing</w:t>
            </w:r>
            <w:r w:rsidR="7B53B898" w:rsidRPr="3C5B0DCA">
              <w:rPr>
                <w:rFonts w:ascii="Calibri" w:eastAsia="Times New Roman" w:hAnsi="Calibri" w:cs="Calibri"/>
              </w:rPr>
              <w:t xml:space="preserve"> high-leverage math content to boost readiness for third-grade state assessments.</w:t>
            </w:r>
          </w:p>
        </w:tc>
      </w:tr>
    </w:tbl>
    <w:tbl>
      <w:tblPr>
        <w:tblStyle w:val="GridTable4-Accent11"/>
        <w:tblW w:w="0" w:type="auto"/>
        <w:jc w:val="center"/>
        <w:tblLook w:val="04A0" w:firstRow="1" w:lastRow="0" w:firstColumn="1" w:lastColumn="0" w:noHBand="0" w:noVBand="1"/>
      </w:tblPr>
      <w:tblGrid>
        <w:gridCol w:w="8635"/>
        <w:gridCol w:w="1412"/>
      </w:tblGrid>
      <w:tr w:rsidR="41C76376" w14:paraId="36EC7716" w14:textId="77777777" w:rsidTr="7D997C9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vAlign w:val="center"/>
          </w:tcPr>
          <w:p w14:paraId="05F205CE" w14:textId="77777777" w:rsidR="41C76376" w:rsidRDefault="41C76376" w:rsidP="41C76376">
            <w:pPr>
              <w:jc w:val="center"/>
              <w:rPr>
                <w:rFonts w:ascii="Gill Sans MT" w:eastAsia="Times New Roman" w:hAnsi="Gill Sans MT" w:cs="Calibri"/>
                <w:color w:val="FFFFFF" w:themeColor="background1"/>
                <w:sz w:val="23"/>
                <w:szCs w:val="23"/>
              </w:rPr>
            </w:pPr>
            <w:r w:rsidRPr="41C76376">
              <w:rPr>
                <w:rFonts w:ascii="Gill Sans MT" w:eastAsia="Times New Roman" w:hAnsi="Gill Sans MT" w:cs="Calibri"/>
                <w:color w:val="FFFFFF" w:themeColor="background1"/>
                <w:sz w:val="23"/>
                <w:szCs w:val="23"/>
              </w:rPr>
              <w:lastRenderedPageBreak/>
              <w:t>BEFORE THE 1</w:t>
            </w:r>
            <w:r w:rsidRPr="41C76376">
              <w:rPr>
                <w:rFonts w:ascii="Gill Sans MT" w:eastAsia="Times New Roman" w:hAnsi="Gill Sans MT" w:cs="Calibri"/>
                <w:color w:val="FFFFFF" w:themeColor="background1"/>
                <w:sz w:val="23"/>
                <w:szCs w:val="23"/>
                <w:vertAlign w:val="superscript"/>
              </w:rPr>
              <w:t>st</w:t>
            </w:r>
            <w:r w:rsidRPr="41C76376">
              <w:rPr>
                <w:rFonts w:ascii="Gill Sans MT" w:eastAsia="Times New Roman" w:hAnsi="Gill Sans MT" w:cs="Calibri"/>
                <w:color w:val="FFFFFF" w:themeColor="background1"/>
                <w:sz w:val="23"/>
                <w:szCs w:val="23"/>
              </w:rPr>
              <w:t xml:space="preserve"> DAY OF SCHOOL IMPLEMENTATION </w:t>
            </w:r>
            <w:r w:rsidRPr="41C76376">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themeFill="accent1"/>
            <w:vAlign w:val="center"/>
          </w:tcPr>
          <w:p w14:paraId="3DB3AC0D" w14:textId="77777777" w:rsidR="41C76376" w:rsidRDefault="41C76376" w:rsidP="41C7637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41C76376">
              <w:rPr>
                <w:rFonts w:ascii="Gill Sans MT" w:eastAsia="Times New Roman" w:hAnsi="Gill Sans MT" w:cs="Calibri"/>
                <w:b w:val="0"/>
                <w:bCs w:val="0"/>
                <w:color w:val="FFFFFF" w:themeColor="background1"/>
                <w:sz w:val="18"/>
                <w:szCs w:val="18"/>
              </w:rPr>
              <w:t>When will this be in place?</w:t>
            </w:r>
          </w:p>
        </w:tc>
      </w:tr>
      <w:tr w:rsidR="41C76376" w14:paraId="0F6591B6"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DDAABA2" w14:textId="280D2AF9" w:rsidR="0456A477" w:rsidRDefault="0456A477" w:rsidP="41C76376">
            <w:pPr>
              <w:rPr>
                <w:rFonts w:ascii="Calibri" w:eastAsia="Times New Roman" w:hAnsi="Calibri" w:cs="Calibri"/>
                <w:b w:val="0"/>
                <w:bCs w:val="0"/>
                <w:color w:val="000000" w:themeColor="text1"/>
                <w:sz w:val="22"/>
                <w:szCs w:val="22"/>
              </w:rPr>
            </w:pPr>
            <w:r w:rsidRPr="41C76376">
              <w:rPr>
                <w:rFonts w:ascii="Calibri" w:eastAsia="Times New Roman" w:hAnsi="Calibri" w:cs="Calibri"/>
                <w:color w:val="000000" w:themeColor="text1"/>
                <w:sz w:val="22"/>
                <w:szCs w:val="22"/>
              </w:rPr>
              <w:t>Professional Development</w:t>
            </w:r>
            <w:r w:rsidRPr="41C76376">
              <w:rPr>
                <w:rFonts w:ascii="Calibri" w:eastAsia="Times New Roman" w:hAnsi="Calibri" w:cs="Calibri"/>
                <w:b w:val="0"/>
                <w:bCs w:val="0"/>
                <w:color w:val="000000" w:themeColor="text1"/>
                <w:sz w:val="22"/>
                <w:szCs w:val="22"/>
              </w:rPr>
              <w:t xml:space="preserve"> </w:t>
            </w:r>
            <w:r w:rsidR="0F0EB063" w:rsidRPr="41C76376">
              <w:rPr>
                <w:rFonts w:ascii="Calibri" w:eastAsia="Times New Roman" w:hAnsi="Calibri" w:cs="Calibri"/>
                <w:b w:val="0"/>
                <w:bCs w:val="0"/>
                <w:color w:val="000000" w:themeColor="text1"/>
                <w:sz w:val="22"/>
                <w:szCs w:val="22"/>
              </w:rPr>
              <w:t xml:space="preserve">will </w:t>
            </w:r>
            <w:r w:rsidR="609AEB72" w:rsidRPr="41C76376">
              <w:rPr>
                <w:rFonts w:ascii="Calibri" w:eastAsia="Times New Roman" w:hAnsi="Calibri" w:cs="Calibri"/>
                <w:b w:val="0"/>
                <w:bCs w:val="0"/>
                <w:color w:val="000000" w:themeColor="text1"/>
                <w:sz w:val="22"/>
                <w:szCs w:val="22"/>
              </w:rPr>
              <w:t>focus</w:t>
            </w:r>
            <w:r w:rsidR="13A083B7" w:rsidRPr="41C76376">
              <w:rPr>
                <w:rFonts w:ascii="Calibri" w:eastAsia="Times New Roman" w:hAnsi="Calibri" w:cs="Calibri"/>
                <w:b w:val="0"/>
                <w:bCs w:val="0"/>
                <w:color w:val="000000" w:themeColor="text1"/>
                <w:sz w:val="22"/>
                <w:szCs w:val="22"/>
              </w:rPr>
              <w:t xml:space="preserve"> </w:t>
            </w:r>
            <w:r w:rsidR="609AEB72" w:rsidRPr="41C76376">
              <w:rPr>
                <w:rFonts w:ascii="Calibri" w:eastAsia="Times New Roman" w:hAnsi="Calibri" w:cs="Calibri"/>
                <w:b w:val="0"/>
                <w:bCs w:val="0"/>
                <w:color w:val="000000" w:themeColor="text1"/>
                <w:sz w:val="22"/>
                <w:szCs w:val="22"/>
              </w:rPr>
              <w:t>on numeracy education, skills, and research</w:t>
            </w:r>
            <w:r w:rsidR="2E50E423" w:rsidRPr="41C76376">
              <w:rPr>
                <w:rFonts w:ascii="Calibri" w:eastAsia="Times New Roman" w:hAnsi="Calibri" w:cs="Calibri"/>
                <w:b w:val="0"/>
                <w:bCs w:val="0"/>
                <w:color w:val="000000" w:themeColor="text1"/>
                <w:sz w:val="22"/>
                <w:szCs w:val="22"/>
              </w:rPr>
              <w:t xml:space="preserve">.  We will address ways </w:t>
            </w:r>
            <w:r w:rsidR="0E85D82F" w:rsidRPr="41C76376">
              <w:rPr>
                <w:rFonts w:ascii="Calibri" w:eastAsia="Times New Roman" w:hAnsi="Calibri" w:cs="Calibri"/>
                <w:b w:val="0"/>
                <w:bCs w:val="0"/>
                <w:color w:val="000000" w:themeColor="text1"/>
                <w:sz w:val="22"/>
                <w:szCs w:val="22"/>
              </w:rPr>
              <w:t xml:space="preserve">for students to </w:t>
            </w:r>
            <w:r w:rsidR="2E50E423" w:rsidRPr="41C76376">
              <w:rPr>
                <w:rFonts w:ascii="Calibri" w:eastAsia="Times New Roman" w:hAnsi="Calibri" w:cs="Calibri"/>
                <w:b w:val="0"/>
                <w:bCs w:val="0"/>
                <w:color w:val="000000" w:themeColor="text1"/>
                <w:sz w:val="22"/>
                <w:szCs w:val="22"/>
              </w:rPr>
              <w:t>understand and apply mathematical concepts in real-life situations, encompass skills like interpreting data, solv</w:t>
            </w:r>
            <w:r w:rsidR="7AC6231D" w:rsidRPr="41C76376">
              <w:rPr>
                <w:rFonts w:ascii="Calibri" w:eastAsia="Times New Roman" w:hAnsi="Calibri" w:cs="Calibri"/>
                <w:b w:val="0"/>
                <w:bCs w:val="0"/>
                <w:color w:val="000000" w:themeColor="text1"/>
                <w:sz w:val="22"/>
                <w:szCs w:val="22"/>
              </w:rPr>
              <w:t>e problems, and make informed decisions.</w:t>
            </w:r>
            <w:r w:rsidR="09BA7591" w:rsidRPr="41C76376">
              <w:rPr>
                <w:rFonts w:ascii="Calibri" w:eastAsia="Times New Roman" w:hAnsi="Calibri" w:cs="Calibri"/>
                <w:b w:val="0"/>
                <w:bCs w:val="0"/>
                <w:color w:val="000000" w:themeColor="text1"/>
                <w:sz w:val="22"/>
                <w:szCs w:val="22"/>
              </w:rPr>
              <w:t xml:space="preserve">  We will incorporate fluency goals</w:t>
            </w:r>
            <w:r w:rsidR="16580ED6" w:rsidRPr="41C76376">
              <w:rPr>
                <w:rFonts w:ascii="Calibri" w:eastAsia="Times New Roman" w:hAnsi="Calibri" w:cs="Calibri"/>
                <w:b w:val="0"/>
                <w:bCs w:val="0"/>
                <w:color w:val="000000" w:themeColor="text1"/>
                <w:sz w:val="22"/>
                <w:szCs w:val="22"/>
              </w:rPr>
              <w:t xml:space="preserve"> as SMART goals for individual </w:t>
            </w:r>
            <w:r w:rsidR="000D2C5E" w:rsidRPr="41C76376">
              <w:rPr>
                <w:rFonts w:ascii="Calibri" w:eastAsia="Times New Roman" w:hAnsi="Calibri" w:cs="Calibri"/>
                <w:b w:val="0"/>
                <w:bCs w:val="0"/>
                <w:color w:val="000000" w:themeColor="text1"/>
                <w:sz w:val="22"/>
                <w:szCs w:val="22"/>
              </w:rPr>
              <w:t>students.</w:t>
            </w:r>
            <w:r w:rsidR="000D2C5E">
              <w:rPr>
                <w:rFonts w:ascii="Calibri" w:eastAsia="Times New Roman" w:hAnsi="Calibri" w:cs="Calibri"/>
                <w:b w:val="0"/>
                <w:bCs w:val="0"/>
                <w:color w:val="000000" w:themeColor="text1"/>
              </w:rPr>
              <w:t xml:space="preserve"> In</w:t>
            </w:r>
            <w:r w:rsidR="0007409E">
              <w:rPr>
                <w:rFonts w:ascii="Calibri" w:eastAsia="Times New Roman" w:hAnsi="Calibri" w:cs="Calibri"/>
                <w:b w:val="0"/>
                <w:bCs w:val="0"/>
                <w:color w:val="000000" w:themeColor="text1"/>
                <w:sz w:val="22"/>
                <w:szCs w:val="22"/>
              </w:rPr>
              <w:t xml:space="preserve"> addition, we will continue to </w:t>
            </w:r>
            <w:r w:rsidR="007D0987">
              <w:rPr>
                <w:rFonts w:ascii="Calibri" w:eastAsia="Times New Roman" w:hAnsi="Calibri" w:cs="Calibri"/>
                <w:b w:val="0"/>
                <w:bCs w:val="0"/>
                <w:color w:val="000000" w:themeColor="text1"/>
                <w:sz w:val="22"/>
                <w:szCs w:val="22"/>
              </w:rPr>
              <w:t>refine the Data Wall</w:t>
            </w:r>
            <w:r w:rsidR="00BD7F66">
              <w:rPr>
                <w:rFonts w:ascii="Calibri" w:eastAsia="Times New Roman" w:hAnsi="Calibri" w:cs="Calibri"/>
                <w:b w:val="0"/>
                <w:bCs w:val="0"/>
                <w:color w:val="000000" w:themeColor="text1"/>
                <w:sz w:val="22"/>
                <w:szCs w:val="22"/>
              </w:rPr>
              <w:t xml:space="preserve"> process and update the Data Dashboard</w:t>
            </w:r>
            <w:r w:rsidR="000D2C5E">
              <w:rPr>
                <w:rFonts w:ascii="Calibri" w:eastAsia="Times New Roman" w:hAnsi="Calibri" w:cs="Calibri"/>
                <w:b w:val="0"/>
                <w:bCs w:val="0"/>
                <w:color w:val="000000" w:themeColor="text1"/>
                <w:sz w:val="22"/>
                <w:szCs w:val="22"/>
              </w:rPr>
              <w:t>.</w:t>
            </w:r>
          </w:p>
        </w:tc>
        <w:tc>
          <w:tcPr>
            <w:tcW w:w="1412" w:type="dxa"/>
            <w:vAlign w:val="center"/>
          </w:tcPr>
          <w:p w14:paraId="03BD01C0" w14:textId="63069097" w:rsidR="7AC6231D" w:rsidRDefault="51C27889" w:rsidP="41C76376">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6DFEEA53">
              <w:rPr>
                <w:rFonts w:asciiTheme="minorHAnsi" w:hAnsiTheme="minorHAnsi"/>
                <w:sz w:val="22"/>
                <w:szCs w:val="22"/>
              </w:rPr>
              <w:t>Summer</w:t>
            </w:r>
            <w:r w:rsidR="5EB5A670" w:rsidRPr="6DFEEA53">
              <w:rPr>
                <w:rFonts w:asciiTheme="minorHAnsi" w:hAnsiTheme="minorHAnsi"/>
                <w:sz w:val="22"/>
                <w:szCs w:val="22"/>
              </w:rPr>
              <w:t xml:space="preserve"> </w:t>
            </w:r>
            <w:r w:rsidRPr="6DFEEA53">
              <w:rPr>
                <w:rFonts w:asciiTheme="minorHAnsi" w:hAnsiTheme="minorHAnsi"/>
                <w:sz w:val="22"/>
                <w:szCs w:val="22"/>
              </w:rPr>
              <w:t>2025</w:t>
            </w:r>
          </w:p>
        </w:tc>
      </w:tr>
      <w:tr w:rsidR="41C76376" w14:paraId="40A4F9FF"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3604213" w14:textId="53939EB2" w:rsidR="1FEB89CA" w:rsidRDefault="60056D9D"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Data Team</w:t>
            </w:r>
            <w:r w:rsidR="5E752819" w:rsidRPr="73FC3933">
              <w:rPr>
                <w:rFonts w:ascii="Calibri" w:eastAsia="Times New Roman" w:hAnsi="Calibri" w:cs="Calibri"/>
                <w:color w:val="000000" w:themeColor="text1"/>
                <w:sz w:val="22"/>
                <w:szCs w:val="22"/>
              </w:rPr>
              <w:t xml:space="preserve"> </w:t>
            </w:r>
            <w:r w:rsidR="5E752819" w:rsidRPr="73FC3933">
              <w:rPr>
                <w:rFonts w:ascii="Calibri" w:eastAsia="Times New Roman" w:hAnsi="Calibri" w:cs="Calibri"/>
                <w:b w:val="0"/>
                <w:bCs w:val="0"/>
                <w:color w:val="000000" w:themeColor="text1"/>
                <w:sz w:val="22"/>
                <w:szCs w:val="22"/>
              </w:rPr>
              <w:t>will review data from Spring 2025</w:t>
            </w:r>
            <w:r w:rsidR="6B02245E" w:rsidRPr="73FC3933">
              <w:rPr>
                <w:rFonts w:ascii="Calibri" w:eastAsia="Times New Roman" w:hAnsi="Calibri" w:cs="Calibri"/>
                <w:b w:val="0"/>
                <w:bCs w:val="0"/>
                <w:color w:val="000000" w:themeColor="text1"/>
                <w:sz w:val="22"/>
                <w:szCs w:val="22"/>
              </w:rPr>
              <w:t xml:space="preserve"> for second graders.  We will identify the Tier</w:t>
            </w:r>
            <w:r w:rsidR="17E9C5B2" w:rsidRPr="73FC3933">
              <w:rPr>
                <w:rFonts w:ascii="Calibri" w:eastAsia="Times New Roman" w:hAnsi="Calibri" w:cs="Calibri"/>
                <w:b w:val="0"/>
                <w:bCs w:val="0"/>
                <w:color w:val="000000" w:themeColor="text1"/>
                <w:sz w:val="22"/>
                <w:szCs w:val="22"/>
              </w:rPr>
              <w:t xml:space="preserve"> instruction</w:t>
            </w:r>
            <w:r w:rsidR="6B02245E" w:rsidRPr="73FC3933">
              <w:rPr>
                <w:rFonts w:ascii="Calibri" w:eastAsia="Times New Roman" w:hAnsi="Calibri" w:cs="Calibri"/>
                <w:b w:val="0"/>
                <w:bCs w:val="0"/>
                <w:color w:val="000000" w:themeColor="text1"/>
                <w:sz w:val="22"/>
                <w:szCs w:val="22"/>
              </w:rPr>
              <w:t xml:space="preserve"> for each student and track these students as they enter third grade</w:t>
            </w:r>
            <w:r w:rsidR="4C23FD6C" w:rsidRPr="73FC3933">
              <w:rPr>
                <w:rFonts w:ascii="Calibri" w:eastAsia="Times New Roman" w:hAnsi="Calibri" w:cs="Calibri"/>
                <w:b w:val="0"/>
                <w:bCs w:val="0"/>
                <w:color w:val="000000" w:themeColor="text1"/>
                <w:sz w:val="22"/>
                <w:szCs w:val="22"/>
              </w:rPr>
              <w:t xml:space="preserve"> at Harry F. Abate Elementary.</w:t>
            </w:r>
            <w:r w:rsidR="618C6E47" w:rsidRPr="73FC3933">
              <w:rPr>
                <w:rFonts w:ascii="Calibri" w:eastAsia="Times New Roman" w:hAnsi="Calibri" w:cs="Calibri"/>
                <w:b w:val="0"/>
                <w:bCs w:val="0"/>
                <w:color w:val="000000" w:themeColor="text1"/>
                <w:sz w:val="22"/>
                <w:szCs w:val="22"/>
              </w:rPr>
              <w:t xml:space="preserve"> </w:t>
            </w:r>
          </w:p>
        </w:tc>
        <w:tc>
          <w:tcPr>
            <w:tcW w:w="1412" w:type="dxa"/>
            <w:vAlign w:val="center"/>
          </w:tcPr>
          <w:p w14:paraId="7BF6E1BC" w14:textId="37526642" w:rsidR="41C76376" w:rsidRDefault="60056D9D" w:rsidP="41C76376">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73FC3933">
              <w:rPr>
                <w:rFonts w:asciiTheme="minorHAnsi" w:hAnsiTheme="minorHAnsi"/>
                <w:sz w:val="22"/>
                <w:szCs w:val="22"/>
              </w:rPr>
              <w:t>Summer</w:t>
            </w:r>
            <w:r w:rsidR="4E3C1CE1" w:rsidRPr="73FC3933">
              <w:rPr>
                <w:rFonts w:asciiTheme="minorHAnsi" w:hAnsiTheme="minorHAnsi"/>
                <w:sz w:val="22"/>
                <w:szCs w:val="22"/>
              </w:rPr>
              <w:t xml:space="preserve"> 2025</w:t>
            </w:r>
          </w:p>
        </w:tc>
      </w:tr>
      <w:tr w:rsidR="41C76376" w14:paraId="7D01B7F0"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6D23800E" w14:textId="77777777" w:rsidR="41C76376" w:rsidRDefault="41C76376" w:rsidP="41C76376">
            <w:pPr>
              <w:jc w:val="center"/>
              <w:rPr>
                <w:rFonts w:ascii="Gill Sans MT" w:eastAsia="Times New Roman" w:hAnsi="Gill Sans MT" w:cs="Calibri"/>
                <w:b w:val="0"/>
                <w:bCs w:val="0"/>
                <w:color w:val="FFFFFF" w:themeColor="background1"/>
                <w:sz w:val="23"/>
                <w:szCs w:val="23"/>
              </w:rPr>
            </w:pPr>
            <w:r w:rsidRPr="41C76376">
              <w:rPr>
                <w:rFonts w:ascii="Gill Sans MT" w:eastAsia="Times New Roman" w:hAnsi="Gill Sans MT" w:cs="Calibri"/>
                <w:color w:val="FFFFFF" w:themeColor="background1"/>
                <w:sz w:val="23"/>
                <w:szCs w:val="23"/>
              </w:rPr>
              <w:t xml:space="preserve">FIRST HALF OF THE YEAR IMPLEMENTATION </w:t>
            </w:r>
          </w:p>
          <w:p w14:paraId="1540B2ED" w14:textId="77777777" w:rsidR="41C76376" w:rsidRDefault="41C76376" w:rsidP="41C76376">
            <w:pPr>
              <w:rPr>
                <w:rFonts w:ascii="Calibri" w:eastAsia="Times New Roman" w:hAnsi="Calibri" w:cs="Calibri"/>
                <w:b w:val="0"/>
                <w:bCs w:val="0"/>
                <w:color w:val="FFFFFF" w:themeColor="background1"/>
              </w:rPr>
            </w:pPr>
            <w:r w:rsidRPr="41C76376">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themeFill="accent1"/>
            <w:vAlign w:val="center"/>
          </w:tcPr>
          <w:p w14:paraId="76857422" w14:textId="77777777" w:rsidR="41C76376" w:rsidRDefault="41C76376" w:rsidP="41C76376">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41C76376">
              <w:rPr>
                <w:rFonts w:ascii="Gill Sans MT" w:eastAsia="Times New Roman" w:hAnsi="Gill Sans MT" w:cs="Calibri"/>
                <w:color w:val="FFFFFF" w:themeColor="background1"/>
                <w:sz w:val="18"/>
                <w:szCs w:val="18"/>
              </w:rPr>
              <w:t>When will this be in place?</w:t>
            </w:r>
          </w:p>
        </w:tc>
      </w:tr>
      <w:tr w:rsidR="73FC3933" w14:paraId="5949F546"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EB7F9EB" w14:textId="41F5AAC8" w:rsidR="360B468C" w:rsidRDefault="360B468C" w:rsidP="73FC3933">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Data Team</w:t>
            </w:r>
            <w:r w:rsidRPr="73FC3933">
              <w:rPr>
                <w:rFonts w:ascii="Calibri" w:eastAsia="Times New Roman" w:hAnsi="Calibri" w:cs="Calibri"/>
                <w:b w:val="0"/>
                <w:bCs w:val="0"/>
                <w:color w:val="000000" w:themeColor="text1"/>
                <w:sz w:val="22"/>
                <w:szCs w:val="22"/>
              </w:rPr>
              <w:t xml:space="preserve"> will meet to develop a plan for department and grade level meetings that analyze student and class data to inform instruction.  We will continue to implement Data Binders and Data Wall for instructional purposes.  Dates will be selected.  An agenda will be created.</w:t>
            </w:r>
          </w:p>
        </w:tc>
        <w:tc>
          <w:tcPr>
            <w:tcW w:w="1412" w:type="dxa"/>
            <w:vAlign w:val="center"/>
          </w:tcPr>
          <w:p w14:paraId="19723832" w14:textId="0618F6BF" w:rsidR="360B468C" w:rsidRDefault="360B468C" w:rsidP="73FC3933">
            <w:pPr>
              <w:cnfStyle w:val="000000000000" w:firstRow="0" w:lastRow="0" w:firstColumn="0" w:lastColumn="0" w:oddVBand="0" w:evenVBand="0" w:oddHBand="0" w:evenHBand="0" w:firstRowFirstColumn="0" w:firstRowLastColumn="0" w:lastRowFirstColumn="0" w:lastRowLastColumn="0"/>
              <w:rPr>
                <w:sz w:val="22"/>
                <w:szCs w:val="22"/>
              </w:rPr>
            </w:pPr>
            <w:r w:rsidRPr="73FC3933">
              <w:rPr>
                <w:sz w:val="22"/>
                <w:szCs w:val="22"/>
              </w:rPr>
              <w:t>Fall 2025</w:t>
            </w:r>
          </w:p>
        </w:tc>
      </w:tr>
      <w:tr w:rsidR="73FC3933" w14:paraId="4DF396C1"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0695ABB1" w14:textId="4054E929" w:rsidR="360B468C" w:rsidRDefault="658C940A" w:rsidP="73FC3933">
            <w:pPr>
              <w:rPr>
                <w:rFonts w:ascii="Calibri" w:eastAsia="Times New Roman" w:hAnsi="Calibri" w:cs="Calibri"/>
                <w:b w:val="0"/>
                <w:bCs w:val="0"/>
                <w:color w:val="000000" w:themeColor="text1"/>
                <w:sz w:val="22"/>
                <w:szCs w:val="22"/>
              </w:rPr>
            </w:pPr>
            <w:r w:rsidRPr="7D997C98">
              <w:rPr>
                <w:rFonts w:ascii="Calibri" w:eastAsia="Times New Roman" w:hAnsi="Calibri" w:cs="Calibri"/>
                <w:color w:val="000000" w:themeColor="text1"/>
                <w:sz w:val="22"/>
                <w:szCs w:val="22"/>
              </w:rPr>
              <w:t xml:space="preserve">Data Chats </w:t>
            </w:r>
            <w:r w:rsidRPr="7D997C98">
              <w:rPr>
                <w:rFonts w:ascii="Calibri" w:eastAsia="Times New Roman" w:hAnsi="Calibri" w:cs="Calibri"/>
                <w:b w:val="0"/>
                <w:bCs w:val="0"/>
                <w:color w:val="000000" w:themeColor="text1"/>
                <w:sz w:val="22"/>
                <w:szCs w:val="22"/>
              </w:rPr>
              <w:t>will be facilitated among second grade teachers, administrations, coaches, interventionists to promote conversations around what is going well, areas for improvement, and specific actions teachers can take to adjust instruction in preparing second graders for the New York State Assessment.  We will incorporate Standards Mastery as an instructional tool</w:t>
            </w:r>
            <w:r w:rsidR="6127E61E" w:rsidRPr="7D997C98">
              <w:rPr>
                <w:rFonts w:ascii="Calibri" w:eastAsia="Times New Roman" w:hAnsi="Calibri" w:cs="Calibri"/>
                <w:b w:val="0"/>
                <w:bCs w:val="0"/>
                <w:color w:val="000000" w:themeColor="text1"/>
                <w:sz w:val="22"/>
                <w:szCs w:val="22"/>
              </w:rPr>
              <w:t>. We will also incorporate cross</w:t>
            </w:r>
            <w:r w:rsidR="5C42D320" w:rsidRPr="7D997C98">
              <w:rPr>
                <w:rFonts w:ascii="Calibri" w:eastAsia="Times New Roman" w:hAnsi="Calibri" w:cs="Calibri"/>
                <w:b w:val="0"/>
                <w:bCs w:val="0"/>
                <w:color w:val="000000" w:themeColor="text1"/>
                <w:sz w:val="22"/>
                <w:szCs w:val="22"/>
              </w:rPr>
              <w:t xml:space="preserve"> teacher collaboration among grade levels to identify key concepts</w:t>
            </w:r>
            <w:r w:rsidR="0E0F06E2" w:rsidRPr="7D997C98">
              <w:rPr>
                <w:rFonts w:ascii="Calibri" w:eastAsia="Times New Roman" w:hAnsi="Calibri" w:cs="Calibri"/>
                <w:b w:val="0"/>
                <w:bCs w:val="0"/>
                <w:color w:val="000000" w:themeColor="text1"/>
                <w:sz w:val="22"/>
                <w:szCs w:val="22"/>
              </w:rPr>
              <w:t xml:space="preserve"> that students have learned in previous </w:t>
            </w:r>
            <w:r w:rsidR="6C33A28B" w:rsidRPr="7D997C98">
              <w:rPr>
                <w:rFonts w:ascii="Calibri" w:eastAsia="Times New Roman" w:hAnsi="Calibri" w:cs="Calibri"/>
                <w:b w:val="0"/>
                <w:bCs w:val="0"/>
                <w:color w:val="000000" w:themeColor="text1"/>
                <w:sz w:val="22"/>
                <w:szCs w:val="22"/>
              </w:rPr>
              <w:t>grades</w:t>
            </w:r>
            <w:r w:rsidR="0E0F06E2" w:rsidRPr="7D997C98">
              <w:rPr>
                <w:rFonts w:ascii="Calibri" w:eastAsia="Times New Roman" w:hAnsi="Calibri" w:cs="Calibri"/>
                <w:b w:val="0"/>
                <w:bCs w:val="0"/>
                <w:color w:val="000000" w:themeColor="text1"/>
                <w:sz w:val="22"/>
                <w:szCs w:val="22"/>
              </w:rPr>
              <w:t xml:space="preserve"> and need to know in the g</w:t>
            </w:r>
            <w:r w:rsidR="435C1319" w:rsidRPr="7D997C98">
              <w:rPr>
                <w:rFonts w:ascii="Calibri" w:eastAsia="Times New Roman" w:hAnsi="Calibri" w:cs="Calibri"/>
                <w:b w:val="0"/>
                <w:bCs w:val="0"/>
                <w:color w:val="000000" w:themeColor="text1"/>
                <w:sz w:val="22"/>
                <w:szCs w:val="22"/>
              </w:rPr>
              <w:t xml:space="preserve">rade </w:t>
            </w:r>
            <w:r w:rsidR="0E0F06E2" w:rsidRPr="7D997C98">
              <w:rPr>
                <w:rFonts w:ascii="Calibri" w:eastAsia="Times New Roman" w:hAnsi="Calibri" w:cs="Calibri"/>
                <w:b w:val="0"/>
                <w:bCs w:val="0"/>
                <w:color w:val="000000" w:themeColor="text1"/>
                <w:sz w:val="22"/>
                <w:szCs w:val="22"/>
              </w:rPr>
              <w:t>ahead.</w:t>
            </w:r>
          </w:p>
        </w:tc>
        <w:tc>
          <w:tcPr>
            <w:tcW w:w="1412" w:type="dxa"/>
            <w:vAlign w:val="center"/>
          </w:tcPr>
          <w:p w14:paraId="7C7CEDFA" w14:textId="031EB995" w:rsidR="360B468C" w:rsidRDefault="360B468C" w:rsidP="73FC3933">
            <w:pPr>
              <w:cnfStyle w:val="000000100000" w:firstRow="0" w:lastRow="0" w:firstColumn="0" w:lastColumn="0" w:oddVBand="0" w:evenVBand="0" w:oddHBand="1" w:evenHBand="0" w:firstRowFirstColumn="0" w:firstRowLastColumn="0" w:lastRowFirstColumn="0" w:lastRowLastColumn="0"/>
              <w:rPr>
                <w:sz w:val="22"/>
                <w:szCs w:val="22"/>
              </w:rPr>
            </w:pPr>
            <w:r w:rsidRPr="73FC3933">
              <w:rPr>
                <w:sz w:val="22"/>
                <w:szCs w:val="22"/>
              </w:rPr>
              <w:t>Fall 2025</w:t>
            </w:r>
          </w:p>
        </w:tc>
      </w:tr>
      <w:tr w:rsidR="41C76376" w14:paraId="0BBC4C0C"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6C5F4BB" w14:textId="614991E6" w:rsidR="3D88F226" w:rsidRDefault="2D4E33A1"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Data Meetings</w:t>
            </w:r>
            <w:r w:rsidR="607D73C4" w:rsidRPr="73FC3933">
              <w:rPr>
                <w:rFonts w:ascii="Calibri" w:eastAsia="Times New Roman" w:hAnsi="Calibri" w:cs="Calibri"/>
                <w:b w:val="0"/>
                <w:bCs w:val="0"/>
                <w:color w:val="000000" w:themeColor="text1"/>
                <w:sz w:val="22"/>
                <w:szCs w:val="22"/>
              </w:rPr>
              <w:t xml:space="preserve"> will be conducted</w:t>
            </w:r>
            <w:r w:rsidRPr="73FC3933">
              <w:rPr>
                <w:rFonts w:ascii="Calibri" w:eastAsia="Times New Roman" w:hAnsi="Calibri" w:cs="Calibri"/>
                <w:b w:val="0"/>
                <w:bCs w:val="0"/>
                <w:color w:val="000000" w:themeColor="text1"/>
                <w:sz w:val="22"/>
                <w:szCs w:val="22"/>
              </w:rPr>
              <w:t xml:space="preserve"> to analyze class and student progress based on i-Ready Diagnostic Assessment.  After the initial Diagnos</w:t>
            </w:r>
            <w:r w:rsidR="0673E861" w:rsidRPr="73FC3933">
              <w:rPr>
                <w:rFonts w:ascii="Calibri" w:eastAsia="Times New Roman" w:hAnsi="Calibri" w:cs="Calibri"/>
                <w:b w:val="0"/>
                <w:bCs w:val="0"/>
                <w:color w:val="000000" w:themeColor="text1"/>
                <w:sz w:val="22"/>
                <w:szCs w:val="22"/>
              </w:rPr>
              <w:t>tic Assessment is administered to all students, grade level teams will meet with coaches and Math AIS interventionists to analyze data and determine initial groups for small group instruction</w:t>
            </w:r>
            <w:r w:rsidR="4F3C19E1" w:rsidRPr="73FC3933">
              <w:rPr>
                <w:rFonts w:ascii="Calibri" w:eastAsia="Times New Roman" w:hAnsi="Calibri" w:cs="Calibri"/>
                <w:b w:val="0"/>
                <w:bCs w:val="0"/>
                <w:color w:val="000000" w:themeColor="text1"/>
                <w:sz w:val="22"/>
                <w:szCs w:val="22"/>
              </w:rPr>
              <w:t xml:space="preserve">.  We will analyze i-Ready Reports including Diagnostic Results and </w:t>
            </w:r>
            <w:r w:rsidR="5A5FBAF1" w:rsidRPr="73FC3933">
              <w:rPr>
                <w:rFonts w:ascii="Calibri" w:eastAsia="Times New Roman" w:hAnsi="Calibri" w:cs="Calibri"/>
                <w:b w:val="0"/>
                <w:bCs w:val="0"/>
                <w:color w:val="000000" w:themeColor="text1"/>
                <w:sz w:val="22"/>
                <w:szCs w:val="22"/>
              </w:rPr>
              <w:t>Grade-Level Planning Reports.</w:t>
            </w:r>
            <w:r w:rsidR="63CA27B8" w:rsidRPr="73FC3933">
              <w:rPr>
                <w:rFonts w:ascii="Calibri" w:eastAsia="Times New Roman" w:hAnsi="Calibri" w:cs="Calibri"/>
                <w:b w:val="0"/>
                <w:bCs w:val="0"/>
                <w:color w:val="000000" w:themeColor="text1"/>
                <w:sz w:val="22"/>
                <w:szCs w:val="22"/>
              </w:rPr>
              <w:t xml:space="preserve">  Teachers will input </w:t>
            </w:r>
            <w:r w:rsidR="55E945DF" w:rsidRPr="73FC3933">
              <w:rPr>
                <w:rFonts w:ascii="Calibri" w:eastAsia="Times New Roman" w:hAnsi="Calibri" w:cs="Calibri"/>
                <w:b w:val="0"/>
                <w:bCs w:val="0"/>
                <w:color w:val="000000" w:themeColor="text1"/>
                <w:sz w:val="22"/>
                <w:szCs w:val="22"/>
              </w:rPr>
              <w:t xml:space="preserve">information </w:t>
            </w:r>
            <w:r w:rsidR="63CA27B8" w:rsidRPr="73FC3933">
              <w:rPr>
                <w:rFonts w:ascii="Calibri" w:eastAsia="Times New Roman" w:hAnsi="Calibri" w:cs="Calibri"/>
                <w:b w:val="0"/>
                <w:bCs w:val="0"/>
                <w:color w:val="000000" w:themeColor="text1"/>
                <w:sz w:val="22"/>
                <w:szCs w:val="22"/>
              </w:rPr>
              <w:t>into the Data Dashboard.</w:t>
            </w:r>
          </w:p>
        </w:tc>
        <w:tc>
          <w:tcPr>
            <w:tcW w:w="1412" w:type="dxa"/>
            <w:vAlign w:val="center"/>
          </w:tcPr>
          <w:p w14:paraId="317FA7D1" w14:textId="0BE20F7D" w:rsidR="7C3FBAF2" w:rsidRDefault="1459AA8D" w:rsidP="41C76376">
            <w:pPr>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Fall</w:t>
            </w:r>
            <w:r w:rsidR="191666A5" w:rsidRPr="6DFEEA53">
              <w:rPr>
                <w:sz w:val="22"/>
                <w:szCs w:val="22"/>
              </w:rPr>
              <w:t xml:space="preserve"> 2025</w:t>
            </w:r>
          </w:p>
        </w:tc>
      </w:tr>
      <w:tr w:rsidR="41C76376" w14:paraId="6DC84C96"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4CB3807C" w14:textId="4783319A" w:rsidR="4C70B045" w:rsidRDefault="6210AE5D"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Math AIS Team</w:t>
            </w:r>
            <w:r w:rsidRPr="73FC3933">
              <w:rPr>
                <w:rFonts w:ascii="Calibri" w:eastAsia="Times New Roman" w:hAnsi="Calibri" w:cs="Calibri"/>
                <w:b w:val="0"/>
                <w:bCs w:val="0"/>
                <w:color w:val="000000" w:themeColor="text1"/>
                <w:sz w:val="22"/>
                <w:szCs w:val="22"/>
              </w:rPr>
              <w:t xml:space="preserve"> will </w:t>
            </w:r>
            <w:r w:rsidR="674BBF44" w:rsidRPr="73FC3933">
              <w:rPr>
                <w:rFonts w:ascii="Calibri" w:eastAsia="Times New Roman" w:hAnsi="Calibri" w:cs="Calibri"/>
                <w:b w:val="0"/>
                <w:bCs w:val="0"/>
                <w:color w:val="000000" w:themeColor="text1"/>
                <w:sz w:val="22"/>
                <w:szCs w:val="22"/>
              </w:rPr>
              <w:t>support classroom teachers</w:t>
            </w:r>
            <w:r w:rsidR="063C3ADF" w:rsidRPr="73FC3933">
              <w:rPr>
                <w:rFonts w:ascii="Calibri" w:eastAsia="Times New Roman" w:hAnsi="Calibri" w:cs="Calibri"/>
                <w:b w:val="0"/>
                <w:bCs w:val="0"/>
                <w:color w:val="000000" w:themeColor="text1"/>
                <w:sz w:val="22"/>
                <w:szCs w:val="22"/>
              </w:rPr>
              <w:t xml:space="preserve"> by assisting in</w:t>
            </w:r>
            <w:r w:rsidR="674BBF44" w:rsidRPr="73FC3933">
              <w:rPr>
                <w:rFonts w:ascii="Calibri" w:eastAsia="Times New Roman" w:hAnsi="Calibri" w:cs="Calibri"/>
                <w:b w:val="0"/>
                <w:bCs w:val="0"/>
                <w:color w:val="000000" w:themeColor="text1"/>
                <w:sz w:val="22"/>
                <w:szCs w:val="22"/>
              </w:rPr>
              <w:t xml:space="preserve"> </w:t>
            </w:r>
            <w:r w:rsidR="4415FC72" w:rsidRPr="73FC3933">
              <w:rPr>
                <w:rFonts w:ascii="Calibri" w:eastAsia="Times New Roman" w:hAnsi="Calibri" w:cs="Calibri"/>
                <w:b w:val="0"/>
                <w:bCs w:val="0"/>
                <w:color w:val="000000" w:themeColor="text1"/>
                <w:sz w:val="22"/>
                <w:szCs w:val="22"/>
              </w:rPr>
              <w:t xml:space="preserve">administering the i-Ready Diagnostic Assessments and </w:t>
            </w:r>
            <w:r w:rsidR="5A01DC1B" w:rsidRPr="73FC3933">
              <w:rPr>
                <w:rFonts w:ascii="Calibri" w:eastAsia="Times New Roman" w:hAnsi="Calibri" w:cs="Calibri"/>
                <w:b w:val="0"/>
                <w:bCs w:val="0"/>
                <w:color w:val="000000" w:themeColor="text1"/>
                <w:sz w:val="22"/>
                <w:szCs w:val="22"/>
              </w:rPr>
              <w:t xml:space="preserve">teaching </w:t>
            </w:r>
            <w:r w:rsidR="674BBF44" w:rsidRPr="73FC3933">
              <w:rPr>
                <w:rFonts w:ascii="Calibri" w:eastAsia="Times New Roman" w:hAnsi="Calibri" w:cs="Calibri"/>
                <w:b w:val="0"/>
                <w:bCs w:val="0"/>
                <w:color w:val="000000" w:themeColor="text1"/>
                <w:sz w:val="22"/>
                <w:szCs w:val="22"/>
              </w:rPr>
              <w:t>whole group</w:t>
            </w:r>
            <w:r w:rsidR="36D34640" w:rsidRPr="73FC3933">
              <w:rPr>
                <w:rFonts w:ascii="Calibri" w:eastAsia="Times New Roman" w:hAnsi="Calibri" w:cs="Calibri"/>
                <w:b w:val="0"/>
                <w:bCs w:val="0"/>
                <w:color w:val="000000" w:themeColor="text1"/>
                <w:sz w:val="22"/>
                <w:szCs w:val="22"/>
              </w:rPr>
              <w:t xml:space="preserve"> and/or small group</w:t>
            </w:r>
            <w:r w:rsidR="674BBF44" w:rsidRPr="73FC3933">
              <w:rPr>
                <w:rFonts w:ascii="Calibri" w:eastAsia="Times New Roman" w:hAnsi="Calibri" w:cs="Calibri"/>
                <w:b w:val="0"/>
                <w:bCs w:val="0"/>
                <w:color w:val="000000" w:themeColor="text1"/>
                <w:sz w:val="22"/>
                <w:szCs w:val="22"/>
              </w:rPr>
              <w:t xml:space="preserve"> instruction</w:t>
            </w:r>
            <w:r w:rsidR="149CCB9F" w:rsidRPr="73FC3933">
              <w:rPr>
                <w:rFonts w:ascii="Calibri" w:eastAsia="Times New Roman" w:hAnsi="Calibri" w:cs="Calibri"/>
                <w:b w:val="0"/>
                <w:bCs w:val="0"/>
                <w:color w:val="000000" w:themeColor="text1"/>
                <w:sz w:val="22"/>
                <w:szCs w:val="22"/>
              </w:rPr>
              <w:t>al</w:t>
            </w:r>
            <w:r w:rsidR="674BBF44" w:rsidRPr="73FC3933">
              <w:rPr>
                <w:rFonts w:ascii="Calibri" w:eastAsia="Times New Roman" w:hAnsi="Calibri" w:cs="Calibri"/>
                <w:b w:val="0"/>
                <w:bCs w:val="0"/>
                <w:color w:val="000000" w:themeColor="text1"/>
                <w:sz w:val="22"/>
                <w:szCs w:val="22"/>
              </w:rPr>
              <w:t xml:space="preserve"> lessons</w:t>
            </w:r>
            <w:r w:rsidR="50A56C86" w:rsidRPr="73FC3933">
              <w:rPr>
                <w:rFonts w:ascii="Calibri" w:eastAsia="Times New Roman" w:hAnsi="Calibri" w:cs="Calibri"/>
                <w:b w:val="0"/>
                <w:bCs w:val="0"/>
                <w:color w:val="000000" w:themeColor="text1"/>
                <w:sz w:val="22"/>
                <w:szCs w:val="22"/>
              </w:rPr>
              <w:t xml:space="preserve"> 2-3 times per week.  </w:t>
            </w:r>
            <w:r w:rsidR="46DCE5B7" w:rsidRPr="73FC3933">
              <w:rPr>
                <w:rFonts w:ascii="Calibri" w:eastAsia="Times New Roman" w:hAnsi="Calibri" w:cs="Calibri"/>
                <w:b w:val="0"/>
                <w:bCs w:val="0"/>
                <w:color w:val="000000" w:themeColor="text1"/>
                <w:sz w:val="22"/>
                <w:szCs w:val="22"/>
              </w:rPr>
              <w:t xml:space="preserve">These lessons </w:t>
            </w:r>
            <w:r w:rsidR="589C51F2" w:rsidRPr="73FC3933">
              <w:rPr>
                <w:rFonts w:ascii="Calibri" w:eastAsia="Times New Roman" w:hAnsi="Calibri" w:cs="Calibri"/>
                <w:b w:val="0"/>
                <w:bCs w:val="0"/>
                <w:color w:val="000000" w:themeColor="text1"/>
                <w:sz w:val="22"/>
                <w:szCs w:val="22"/>
              </w:rPr>
              <w:t>are crafted and focus on specific grade level standards and o</w:t>
            </w:r>
            <w:r w:rsidR="3D44E82E" w:rsidRPr="73FC3933">
              <w:rPr>
                <w:rFonts w:ascii="Calibri" w:eastAsia="Times New Roman" w:hAnsi="Calibri" w:cs="Calibri"/>
                <w:b w:val="0"/>
                <w:bCs w:val="0"/>
                <w:color w:val="000000" w:themeColor="text1"/>
                <w:sz w:val="22"/>
                <w:szCs w:val="22"/>
              </w:rPr>
              <w:t xml:space="preserve">bjectives which </w:t>
            </w:r>
            <w:r w:rsidR="796B81C7" w:rsidRPr="73FC3933">
              <w:rPr>
                <w:rFonts w:ascii="Calibri" w:eastAsia="Times New Roman" w:hAnsi="Calibri" w:cs="Calibri"/>
                <w:b w:val="0"/>
                <w:bCs w:val="0"/>
                <w:color w:val="000000" w:themeColor="text1"/>
                <w:sz w:val="22"/>
                <w:szCs w:val="22"/>
              </w:rPr>
              <w:t xml:space="preserve">incorporate multi-sensory learning using </w:t>
            </w:r>
            <w:r w:rsidR="6F25A09B" w:rsidRPr="73FC3933">
              <w:rPr>
                <w:rFonts w:ascii="Calibri" w:eastAsia="Times New Roman" w:hAnsi="Calibri" w:cs="Calibri"/>
                <w:b w:val="0"/>
                <w:bCs w:val="0"/>
                <w:color w:val="000000" w:themeColor="text1"/>
                <w:sz w:val="22"/>
                <w:szCs w:val="22"/>
              </w:rPr>
              <w:t>kinesthetic</w:t>
            </w:r>
            <w:r w:rsidR="796B81C7" w:rsidRPr="73FC3933">
              <w:rPr>
                <w:rFonts w:ascii="Calibri" w:eastAsia="Times New Roman" w:hAnsi="Calibri" w:cs="Calibri"/>
                <w:b w:val="0"/>
                <w:bCs w:val="0"/>
                <w:color w:val="000000" w:themeColor="text1"/>
                <w:sz w:val="22"/>
                <w:szCs w:val="22"/>
              </w:rPr>
              <w:t>, auditory, and visual learning styles.</w:t>
            </w:r>
          </w:p>
        </w:tc>
        <w:tc>
          <w:tcPr>
            <w:tcW w:w="1412" w:type="dxa"/>
            <w:vAlign w:val="center"/>
          </w:tcPr>
          <w:p w14:paraId="25AFB50C" w14:textId="55D3B5FE" w:rsidR="3DF14547" w:rsidRDefault="5EA24EAD" w:rsidP="41C76376">
            <w:pPr>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w:t>
            </w:r>
            <w:r w:rsidR="620FA789" w:rsidRPr="6DFEEA53">
              <w:rPr>
                <w:sz w:val="22"/>
                <w:szCs w:val="22"/>
              </w:rPr>
              <w:t xml:space="preserve"> 2025</w:t>
            </w:r>
          </w:p>
        </w:tc>
      </w:tr>
      <w:tr w:rsidR="41C76376" w14:paraId="71F47EB6"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6D4A03C9" w14:textId="79C30211" w:rsidR="2B8B135F" w:rsidRDefault="2B8B135F" w:rsidP="41C76376">
            <w:pPr>
              <w:rPr>
                <w:rFonts w:ascii="Calibri" w:eastAsia="Times New Roman" w:hAnsi="Calibri" w:cs="Calibri"/>
                <w:b w:val="0"/>
                <w:bCs w:val="0"/>
                <w:color w:val="000000" w:themeColor="text1"/>
                <w:sz w:val="22"/>
                <w:szCs w:val="22"/>
              </w:rPr>
            </w:pPr>
            <w:r w:rsidRPr="41C76376">
              <w:rPr>
                <w:rFonts w:ascii="Calibri" w:eastAsia="Times New Roman" w:hAnsi="Calibri" w:cs="Calibri"/>
                <w:b w:val="0"/>
                <w:bCs w:val="0"/>
                <w:color w:val="000000" w:themeColor="text1"/>
                <w:sz w:val="22"/>
                <w:szCs w:val="22"/>
              </w:rPr>
              <w:t xml:space="preserve">Math AIS </w:t>
            </w:r>
            <w:r w:rsidR="4077166E" w:rsidRPr="41C76376">
              <w:rPr>
                <w:rFonts w:ascii="Calibri" w:eastAsia="Times New Roman" w:hAnsi="Calibri" w:cs="Calibri"/>
                <w:b w:val="0"/>
                <w:bCs w:val="0"/>
                <w:color w:val="000000" w:themeColor="text1"/>
                <w:sz w:val="22"/>
                <w:szCs w:val="22"/>
              </w:rPr>
              <w:t>Team</w:t>
            </w:r>
            <w:r w:rsidRPr="41C76376">
              <w:rPr>
                <w:rFonts w:ascii="Calibri" w:eastAsia="Times New Roman" w:hAnsi="Calibri" w:cs="Calibri"/>
                <w:b w:val="0"/>
                <w:bCs w:val="0"/>
                <w:color w:val="000000" w:themeColor="text1"/>
                <w:sz w:val="22"/>
                <w:szCs w:val="22"/>
              </w:rPr>
              <w:t xml:space="preserve"> will utilize Norm-Reference and Criterion-Referenced data from the i-Ready Diagnostic Results to identify students who place in Tiers 1, 2, and 3.  Intervention groups will be formed</w:t>
            </w:r>
            <w:r w:rsidR="37B8F60B" w:rsidRPr="41C76376">
              <w:rPr>
                <w:rFonts w:ascii="Calibri" w:eastAsia="Times New Roman" w:hAnsi="Calibri" w:cs="Calibri"/>
                <w:b w:val="0"/>
                <w:bCs w:val="0"/>
                <w:color w:val="000000" w:themeColor="text1"/>
                <w:sz w:val="22"/>
                <w:szCs w:val="22"/>
              </w:rPr>
              <w:t xml:space="preserve"> in grades 1 and 2.  Kindergarten will continue whole group instruction during Math AIS.</w:t>
            </w:r>
          </w:p>
        </w:tc>
        <w:tc>
          <w:tcPr>
            <w:tcW w:w="1412" w:type="dxa"/>
            <w:vAlign w:val="center"/>
          </w:tcPr>
          <w:p w14:paraId="7429D62F" w14:textId="494A92DA" w:rsidR="2B8B135F" w:rsidRDefault="10FEF604" w:rsidP="41C76376">
            <w:pPr>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 xml:space="preserve">Fall </w:t>
            </w:r>
            <w:r w:rsidR="31E33108" w:rsidRPr="6DFEEA53">
              <w:rPr>
                <w:sz w:val="22"/>
                <w:szCs w:val="22"/>
              </w:rPr>
              <w:t>2025</w:t>
            </w:r>
          </w:p>
        </w:tc>
      </w:tr>
      <w:tr w:rsidR="41C76376" w14:paraId="777A9AA5"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418865C" w14:textId="5EB43005" w:rsidR="76CE90AC" w:rsidRDefault="1DA169DF" w:rsidP="41C76376">
            <w:pPr>
              <w:rPr>
                <w:rFonts w:ascii="Calibri" w:eastAsia="Times New Roman" w:hAnsi="Calibri" w:cs="Calibri"/>
                <w:b w:val="0"/>
                <w:bCs w:val="0"/>
                <w:color w:val="000000" w:themeColor="text1"/>
                <w:sz w:val="22"/>
                <w:szCs w:val="22"/>
              </w:rPr>
            </w:pPr>
            <w:r w:rsidRPr="6DFEEA53">
              <w:rPr>
                <w:rFonts w:ascii="Calibri" w:eastAsia="Times New Roman" w:hAnsi="Calibri" w:cs="Calibri"/>
                <w:color w:val="000000" w:themeColor="text1"/>
                <w:sz w:val="22"/>
                <w:szCs w:val="22"/>
              </w:rPr>
              <w:t>i</w:t>
            </w:r>
            <w:r w:rsidR="6B3266F7" w:rsidRPr="6DFEEA53">
              <w:rPr>
                <w:rFonts w:ascii="Calibri" w:eastAsia="Times New Roman" w:hAnsi="Calibri" w:cs="Calibri"/>
                <w:color w:val="000000" w:themeColor="text1"/>
                <w:sz w:val="22"/>
                <w:szCs w:val="22"/>
              </w:rPr>
              <w:t>-Ready Reports</w:t>
            </w:r>
            <w:r w:rsidR="6B3266F7" w:rsidRPr="6DFEEA53">
              <w:rPr>
                <w:rFonts w:ascii="Calibri" w:eastAsia="Times New Roman" w:hAnsi="Calibri" w:cs="Calibri"/>
                <w:b w:val="0"/>
                <w:bCs w:val="0"/>
                <w:color w:val="000000" w:themeColor="text1"/>
                <w:sz w:val="22"/>
                <w:szCs w:val="22"/>
              </w:rPr>
              <w:t xml:space="preserve"> will be utilized to differentiate instruction and create student goals. </w:t>
            </w:r>
            <w:r w:rsidR="66027382" w:rsidRPr="6DFEEA53">
              <w:rPr>
                <w:rFonts w:ascii="Calibri" w:eastAsia="Times New Roman" w:hAnsi="Calibri" w:cs="Calibri"/>
                <w:b w:val="0"/>
                <w:bCs w:val="0"/>
                <w:color w:val="000000" w:themeColor="text1"/>
                <w:sz w:val="22"/>
                <w:szCs w:val="22"/>
              </w:rPr>
              <w:t>Teachers will utilize Grade-Level Planning Reports to differentiate instruction in small group instruction and Math AIS block.</w:t>
            </w:r>
            <w:r w:rsidR="1F2A4556" w:rsidRPr="6DFEEA53">
              <w:rPr>
                <w:rFonts w:ascii="Calibri" w:eastAsia="Times New Roman" w:hAnsi="Calibri" w:cs="Calibri"/>
                <w:b w:val="0"/>
                <w:bCs w:val="0"/>
                <w:color w:val="000000" w:themeColor="text1"/>
                <w:sz w:val="22"/>
                <w:szCs w:val="22"/>
              </w:rPr>
              <w:t xml:space="preserve">  Through Data Chats, students and teacher</w:t>
            </w:r>
            <w:r w:rsidR="7CC24F47" w:rsidRPr="6DFEEA53">
              <w:rPr>
                <w:rFonts w:ascii="Calibri" w:eastAsia="Times New Roman" w:hAnsi="Calibri" w:cs="Calibri"/>
                <w:b w:val="0"/>
                <w:bCs w:val="0"/>
                <w:color w:val="000000" w:themeColor="text1"/>
                <w:sz w:val="22"/>
                <w:szCs w:val="22"/>
              </w:rPr>
              <w:t>s</w:t>
            </w:r>
            <w:r w:rsidR="1F2A4556" w:rsidRPr="6DFEEA53">
              <w:rPr>
                <w:rFonts w:ascii="Calibri" w:eastAsia="Times New Roman" w:hAnsi="Calibri" w:cs="Calibri"/>
                <w:b w:val="0"/>
                <w:bCs w:val="0"/>
                <w:color w:val="000000" w:themeColor="text1"/>
                <w:sz w:val="22"/>
                <w:szCs w:val="22"/>
              </w:rPr>
              <w:t xml:space="preserve"> will create SMART goals</w:t>
            </w:r>
            <w:r w:rsidR="3FDC9003" w:rsidRPr="6DFEEA53">
              <w:rPr>
                <w:rFonts w:ascii="Calibri" w:eastAsia="Times New Roman" w:hAnsi="Calibri" w:cs="Calibri"/>
                <w:b w:val="0"/>
                <w:bCs w:val="0"/>
                <w:color w:val="000000" w:themeColor="text1"/>
                <w:sz w:val="22"/>
                <w:szCs w:val="22"/>
              </w:rPr>
              <w:t xml:space="preserve"> to align with My Path</w:t>
            </w:r>
            <w:r w:rsidR="4BDCA456" w:rsidRPr="6DFEEA53">
              <w:rPr>
                <w:rFonts w:ascii="Calibri" w:eastAsia="Times New Roman" w:hAnsi="Calibri" w:cs="Calibri"/>
                <w:b w:val="0"/>
                <w:bCs w:val="0"/>
                <w:color w:val="000000" w:themeColor="text1"/>
                <w:sz w:val="22"/>
                <w:szCs w:val="22"/>
              </w:rPr>
              <w:t>.</w:t>
            </w:r>
          </w:p>
        </w:tc>
        <w:tc>
          <w:tcPr>
            <w:tcW w:w="1412" w:type="dxa"/>
            <w:vAlign w:val="center"/>
          </w:tcPr>
          <w:p w14:paraId="4798B6BE" w14:textId="6EBA4CE7" w:rsidR="7C3FBAF2" w:rsidRDefault="1BFD7E25" w:rsidP="41C76376">
            <w:pPr>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w:t>
            </w:r>
            <w:r w:rsidR="191666A5" w:rsidRPr="6DFEEA53">
              <w:rPr>
                <w:sz w:val="22"/>
                <w:szCs w:val="22"/>
              </w:rPr>
              <w:t xml:space="preserve"> 2025</w:t>
            </w:r>
          </w:p>
        </w:tc>
      </w:tr>
      <w:tr w:rsidR="41C76376" w14:paraId="12FBDC6B"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3DF44D83" w14:textId="4E1DA813" w:rsidR="4FBD4378" w:rsidRDefault="46423FB3"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Data Wall Meetings</w:t>
            </w:r>
            <w:r w:rsidRPr="73FC3933">
              <w:rPr>
                <w:rFonts w:ascii="Calibri" w:eastAsia="Times New Roman" w:hAnsi="Calibri" w:cs="Calibri"/>
                <w:b w:val="0"/>
                <w:bCs w:val="0"/>
                <w:color w:val="000000" w:themeColor="text1"/>
                <w:sz w:val="22"/>
                <w:szCs w:val="22"/>
              </w:rPr>
              <w:t xml:space="preserve"> will initiate discussions about students’ strengths and needs in fluency and their placement as Deficient, Developing, Proficient, or Mastery.  We will incorporate data from Fluency Flight and other formative assessments to make instructional decisions.</w:t>
            </w:r>
          </w:p>
        </w:tc>
        <w:tc>
          <w:tcPr>
            <w:tcW w:w="1412" w:type="dxa"/>
            <w:vAlign w:val="center"/>
          </w:tcPr>
          <w:p w14:paraId="504C410F" w14:textId="3018229B" w:rsidR="7C3FBAF2" w:rsidRDefault="1C076D5D" w:rsidP="6DFEEA53">
            <w:pPr>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Fall</w:t>
            </w:r>
            <w:r w:rsidR="5DBB65F5" w:rsidRPr="6DFEEA53">
              <w:rPr>
                <w:sz w:val="22"/>
                <w:szCs w:val="22"/>
              </w:rPr>
              <w:t xml:space="preserve"> </w:t>
            </w:r>
            <w:r w:rsidR="191666A5" w:rsidRPr="6DFEEA53">
              <w:rPr>
                <w:sz w:val="22"/>
                <w:szCs w:val="22"/>
              </w:rPr>
              <w:t>2025</w:t>
            </w:r>
          </w:p>
        </w:tc>
      </w:tr>
      <w:tr w:rsidR="41C76376" w14:paraId="6504AC2C"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73BC13C6" w14:textId="1DBDA6B4" w:rsidR="41C76376" w:rsidRDefault="552233CE" w:rsidP="41C76376">
            <w:pPr>
              <w:rPr>
                <w:rFonts w:ascii="Calibri" w:eastAsia="Times New Roman" w:hAnsi="Calibri" w:cs="Calibri"/>
                <w:b w:val="0"/>
                <w:bCs w:val="0"/>
                <w:color w:val="000000" w:themeColor="text1"/>
                <w:sz w:val="22"/>
                <w:szCs w:val="22"/>
              </w:rPr>
            </w:pPr>
            <w:r w:rsidRPr="3C5B0DCA">
              <w:rPr>
                <w:rFonts w:ascii="Calibri" w:eastAsia="Times New Roman" w:hAnsi="Calibri" w:cs="Calibri"/>
                <w:color w:val="000000" w:themeColor="text1"/>
                <w:sz w:val="22"/>
                <w:szCs w:val="22"/>
              </w:rPr>
              <w:t>Skills</w:t>
            </w:r>
            <w:r w:rsidR="1AFBA4DF" w:rsidRPr="3C5B0DCA">
              <w:rPr>
                <w:rFonts w:ascii="Calibri" w:eastAsia="Times New Roman" w:hAnsi="Calibri" w:cs="Calibri"/>
                <w:b w:val="0"/>
                <w:bCs w:val="0"/>
                <w:color w:val="000000" w:themeColor="text1"/>
                <w:sz w:val="22"/>
                <w:szCs w:val="22"/>
              </w:rPr>
              <w:t xml:space="preserve">:  </w:t>
            </w:r>
            <w:r w:rsidR="61374939" w:rsidRPr="3C5B0DCA">
              <w:rPr>
                <w:rFonts w:ascii="Calibri" w:eastAsia="Times New Roman" w:hAnsi="Calibri" w:cs="Calibri"/>
                <w:b w:val="0"/>
                <w:bCs w:val="0"/>
                <w:color w:val="000000" w:themeColor="text1"/>
                <w:sz w:val="22"/>
                <w:szCs w:val="22"/>
              </w:rPr>
              <w:t>Second grade teachers will introduce</w:t>
            </w:r>
            <w:r w:rsidR="529BB5A9" w:rsidRPr="3C5B0DCA">
              <w:rPr>
                <w:rFonts w:ascii="Calibri" w:eastAsia="Times New Roman" w:hAnsi="Calibri" w:cs="Calibri"/>
                <w:b w:val="0"/>
                <w:bCs w:val="0"/>
                <w:color w:val="000000" w:themeColor="text1"/>
                <w:sz w:val="22"/>
                <w:szCs w:val="22"/>
              </w:rPr>
              <w:t xml:space="preserve"> Standards Mastery</w:t>
            </w:r>
            <w:r w:rsidR="279A6A0A" w:rsidRPr="3C5B0DCA">
              <w:rPr>
                <w:rFonts w:ascii="Calibri" w:eastAsia="Times New Roman" w:hAnsi="Calibri" w:cs="Calibri"/>
                <w:b w:val="0"/>
                <w:bCs w:val="0"/>
                <w:color w:val="000000" w:themeColor="text1"/>
                <w:sz w:val="22"/>
                <w:szCs w:val="22"/>
              </w:rPr>
              <w:t xml:space="preserve"> as an instructional tool to </w:t>
            </w:r>
            <w:r w:rsidR="5D3C18C0" w:rsidRPr="3C5B0DCA">
              <w:rPr>
                <w:rFonts w:ascii="Calibri" w:eastAsia="Times New Roman" w:hAnsi="Calibri" w:cs="Calibri"/>
                <w:b w:val="0"/>
                <w:bCs w:val="0"/>
                <w:color w:val="000000" w:themeColor="text1"/>
                <w:sz w:val="22"/>
                <w:szCs w:val="22"/>
              </w:rPr>
              <w:t xml:space="preserve">evaluate students’ performance on key academic </w:t>
            </w:r>
            <w:r w:rsidR="15217E90" w:rsidRPr="3C5B0DCA">
              <w:rPr>
                <w:rFonts w:ascii="Calibri" w:eastAsia="Times New Roman" w:hAnsi="Calibri" w:cs="Calibri"/>
                <w:b w:val="0"/>
                <w:bCs w:val="0"/>
                <w:color w:val="000000" w:themeColor="text1"/>
                <w:sz w:val="22"/>
                <w:szCs w:val="22"/>
              </w:rPr>
              <w:t xml:space="preserve">state </w:t>
            </w:r>
            <w:r w:rsidR="5D3C18C0" w:rsidRPr="3C5B0DCA">
              <w:rPr>
                <w:rFonts w:ascii="Calibri" w:eastAsia="Times New Roman" w:hAnsi="Calibri" w:cs="Calibri"/>
                <w:b w:val="0"/>
                <w:bCs w:val="0"/>
                <w:color w:val="000000" w:themeColor="text1"/>
                <w:sz w:val="22"/>
                <w:szCs w:val="22"/>
              </w:rPr>
              <w:t>standards.</w:t>
            </w:r>
            <w:r w:rsidR="639FB434" w:rsidRPr="3C5B0DCA">
              <w:rPr>
                <w:rFonts w:ascii="Calibri" w:eastAsia="Times New Roman" w:hAnsi="Calibri" w:cs="Calibri"/>
                <w:b w:val="0"/>
                <w:bCs w:val="0"/>
                <w:color w:val="000000" w:themeColor="text1"/>
                <w:sz w:val="22"/>
                <w:szCs w:val="22"/>
              </w:rPr>
              <w:t xml:space="preserve"> High-Leverage Content will include place value/base ten, number lines, fractions, </w:t>
            </w:r>
            <w:r w:rsidR="52F20B16" w:rsidRPr="3C5B0DCA">
              <w:rPr>
                <w:rFonts w:ascii="Calibri" w:eastAsia="Times New Roman" w:hAnsi="Calibri" w:cs="Calibri"/>
                <w:b w:val="0"/>
                <w:bCs w:val="0"/>
                <w:color w:val="000000" w:themeColor="text1"/>
                <w:sz w:val="22"/>
                <w:szCs w:val="22"/>
              </w:rPr>
              <w:t>and missing addends</w:t>
            </w:r>
            <w:r w:rsidR="77C4B0A3" w:rsidRPr="3C5B0DCA">
              <w:rPr>
                <w:rFonts w:ascii="Calibri" w:eastAsia="Times New Roman" w:hAnsi="Calibri" w:cs="Calibri"/>
                <w:b w:val="0"/>
                <w:bCs w:val="0"/>
                <w:color w:val="000000" w:themeColor="text1"/>
                <w:sz w:val="22"/>
                <w:szCs w:val="22"/>
              </w:rPr>
              <w:t>. Teachers</w:t>
            </w:r>
            <w:r w:rsidR="46B8763D" w:rsidRPr="3C5B0DCA">
              <w:rPr>
                <w:rFonts w:ascii="Calibri" w:eastAsia="Times New Roman" w:hAnsi="Calibri" w:cs="Calibri"/>
                <w:b w:val="0"/>
                <w:bCs w:val="0"/>
                <w:color w:val="000000" w:themeColor="text1"/>
                <w:sz w:val="22"/>
                <w:szCs w:val="22"/>
              </w:rPr>
              <w:t xml:space="preserve"> will also emphasize adding double</w:t>
            </w:r>
            <w:r w:rsidR="34133F0B" w:rsidRPr="3C5B0DCA">
              <w:rPr>
                <w:rFonts w:ascii="Calibri" w:eastAsia="Times New Roman" w:hAnsi="Calibri" w:cs="Calibri"/>
                <w:b w:val="0"/>
                <w:bCs w:val="0"/>
                <w:color w:val="000000" w:themeColor="text1"/>
                <w:sz w:val="22"/>
                <w:szCs w:val="22"/>
              </w:rPr>
              <w:t>s.</w:t>
            </w:r>
          </w:p>
        </w:tc>
        <w:tc>
          <w:tcPr>
            <w:tcW w:w="1412" w:type="dxa"/>
            <w:vAlign w:val="center"/>
          </w:tcPr>
          <w:p w14:paraId="42A2803B" w14:textId="5DAC27D5" w:rsidR="7715A958" w:rsidRDefault="00A78D30" w:rsidP="41C76376">
            <w:pPr>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w:t>
            </w:r>
            <w:r w:rsidR="3FA905AD" w:rsidRPr="6DFEEA53">
              <w:rPr>
                <w:sz w:val="22"/>
                <w:szCs w:val="22"/>
              </w:rPr>
              <w:t xml:space="preserve"> 2025</w:t>
            </w:r>
          </w:p>
        </w:tc>
      </w:tr>
      <w:tr w:rsidR="73FC3933" w14:paraId="1BF70FB9"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4BE6CF88" w14:textId="2577F659" w:rsidR="71A27A1B" w:rsidRDefault="71A27A1B" w:rsidP="73FC3933">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lastRenderedPageBreak/>
              <w:t>Math Lab</w:t>
            </w:r>
            <w:r w:rsidR="107CA98B" w:rsidRPr="73FC3933">
              <w:rPr>
                <w:rFonts w:ascii="Calibri" w:eastAsia="Times New Roman" w:hAnsi="Calibri" w:cs="Calibri"/>
                <w:color w:val="000000" w:themeColor="text1"/>
                <w:sz w:val="22"/>
                <w:szCs w:val="22"/>
              </w:rPr>
              <w:t xml:space="preserve"> </w:t>
            </w:r>
            <w:r w:rsidR="107CA98B" w:rsidRPr="73FC3933">
              <w:rPr>
                <w:rFonts w:ascii="Calibri" w:eastAsia="Times New Roman" w:hAnsi="Calibri" w:cs="Calibri"/>
                <w:b w:val="0"/>
                <w:bCs w:val="0"/>
                <w:color w:val="000000" w:themeColor="text1"/>
                <w:sz w:val="22"/>
                <w:szCs w:val="22"/>
              </w:rPr>
              <w:t>inc</w:t>
            </w:r>
            <w:r w:rsidR="61E1EC1A" w:rsidRPr="73FC3933">
              <w:rPr>
                <w:rFonts w:ascii="Calibri" w:eastAsia="Times New Roman" w:hAnsi="Calibri" w:cs="Calibri"/>
                <w:b w:val="0"/>
                <w:bCs w:val="0"/>
                <w:color w:val="000000" w:themeColor="text1"/>
                <w:sz w:val="22"/>
                <w:szCs w:val="22"/>
              </w:rPr>
              <w:t xml:space="preserve">orporates multi-sensory learning using kinesthetic, auditory, and visual </w:t>
            </w:r>
            <w:r w:rsidR="7C0AA0DA" w:rsidRPr="73FC3933">
              <w:rPr>
                <w:rFonts w:ascii="Calibri" w:eastAsia="Times New Roman" w:hAnsi="Calibri" w:cs="Calibri"/>
                <w:b w:val="0"/>
                <w:bCs w:val="0"/>
                <w:color w:val="000000" w:themeColor="text1"/>
                <w:sz w:val="22"/>
                <w:szCs w:val="22"/>
              </w:rPr>
              <w:t>activities.  It offers these strategies that support the curriculum, build number sense, and develop critical thinking and dee</w:t>
            </w:r>
            <w:r w:rsidR="4553A010" w:rsidRPr="73FC3933">
              <w:rPr>
                <w:rFonts w:ascii="Calibri" w:eastAsia="Times New Roman" w:hAnsi="Calibri" w:cs="Calibri"/>
                <w:b w:val="0"/>
                <w:bCs w:val="0"/>
                <w:color w:val="000000" w:themeColor="text1"/>
                <w:sz w:val="22"/>
                <w:szCs w:val="22"/>
              </w:rPr>
              <w:t xml:space="preserve">p conceptual math understanding.  Our Math Lab will incorporate Math and Movement mats, interactive puzzles, and games to </w:t>
            </w:r>
            <w:r w:rsidR="6E0017AA" w:rsidRPr="65554EF2">
              <w:rPr>
                <w:rFonts w:ascii="Calibri" w:eastAsia="Times New Roman" w:hAnsi="Calibri" w:cs="Calibri"/>
                <w:b w:val="0"/>
                <w:bCs w:val="0"/>
                <w:color w:val="000000" w:themeColor="text1"/>
                <w:sz w:val="22"/>
                <w:szCs w:val="22"/>
              </w:rPr>
              <w:t xml:space="preserve">emphasize </w:t>
            </w:r>
            <w:r w:rsidR="6E0017AA" w:rsidRPr="51A6F8C3">
              <w:rPr>
                <w:rFonts w:ascii="Calibri" w:eastAsia="Times New Roman" w:hAnsi="Calibri" w:cs="Calibri"/>
                <w:b w:val="0"/>
                <w:bCs w:val="0"/>
                <w:color w:val="000000" w:themeColor="text1"/>
                <w:sz w:val="22"/>
                <w:szCs w:val="22"/>
              </w:rPr>
              <w:t>p</w:t>
            </w:r>
            <w:r w:rsidR="7785B78C" w:rsidRPr="51A6F8C3">
              <w:rPr>
                <w:rFonts w:ascii="Calibri" w:eastAsia="Times New Roman" w:hAnsi="Calibri" w:cs="Calibri"/>
                <w:b w:val="0"/>
                <w:bCs w:val="0"/>
                <w:color w:val="000000" w:themeColor="text1"/>
                <w:sz w:val="22"/>
                <w:szCs w:val="22"/>
              </w:rPr>
              <w:t>lay-based learning.</w:t>
            </w:r>
          </w:p>
        </w:tc>
        <w:tc>
          <w:tcPr>
            <w:tcW w:w="1412" w:type="dxa"/>
            <w:vAlign w:val="center"/>
          </w:tcPr>
          <w:p w14:paraId="20F1154E" w14:textId="2EBBBCAE" w:rsidR="73FC3933" w:rsidRDefault="7785B78C" w:rsidP="73FC3933">
            <w:pPr>
              <w:cnfStyle w:val="000000000000" w:firstRow="0" w:lastRow="0" w:firstColumn="0" w:lastColumn="0" w:oddVBand="0" w:evenVBand="0" w:oddHBand="0" w:evenHBand="0" w:firstRowFirstColumn="0" w:firstRowLastColumn="0" w:lastRowFirstColumn="0" w:lastRowLastColumn="0"/>
              <w:rPr>
                <w:sz w:val="22"/>
                <w:szCs w:val="22"/>
              </w:rPr>
            </w:pPr>
            <w:r w:rsidRPr="51A6F8C3">
              <w:rPr>
                <w:sz w:val="22"/>
                <w:szCs w:val="22"/>
              </w:rPr>
              <w:t>Fall 2025</w:t>
            </w:r>
          </w:p>
        </w:tc>
      </w:tr>
      <w:tr w:rsidR="41C76376" w14:paraId="73F5A0CA"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51AB273D" w14:textId="77777777" w:rsidR="41C76376" w:rsidRDefault="41C76376" w:rsidP="41C76376">
            <w:pPr>
              <w:jc w:val="center"/>
              <w:rPr>
                <w:rFonts w:ascii="Gill Sans MT" w:eastAsia="Times New Roman" w:hAnsi="Gill Sans MT" w:cs="Calibri"/>
                <w:b w:val="0"/>
                <w:bCs w:val="0"/>
                <w:color w:val="FFFFFF" w:themeColor="background1"/>
                <w:sz w:val="23"/>
                <w:szCs w:val="23"/>
              </w:rPr>
            </w:pPr>
            <w:r w:rsidRPr="41C76376">
              <w:rPr>
                <w:rFonts w:ascii="Gill Sans MT" w:eastAsia="Times New Roman" w:hAnsi="Gill Sans MT" w:cs="Calibri"/>
                <w:color w:val="FFFFFF" w:themeColor="background1"/>
                <w:sz w:val="23"/>
                <w:szCs w:val="23"/>
              </w:rPr>
              <w:t xml:space="preserve">SECOND HALF OF THE YEAR IMPLEMENTATION </w:t>
            </w:r>
          </w:p>
          <w:p w14:paraId="565593B4" w14:textId="77777777" w:rsidR="41C76376" w:rsidRDefault="41C76376" w:rsidP="41C76376">
            <w:pPr>
              <w:rPr>
                <w:rFonts w:ascii="Calibri" w:eastAsia="Times New Roman" w:hAnsi="Calibri" w:cs="Calibri"/>
                <w:b w:val="0"/>
                <w:bCs w:val="0"/>
                <w:color w:val="000000" w:themeColor="text1"/>
              </w:rPr>
            </w:pPr>
            <w:r w:rsidRPr="41C76376">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themeFill="accent1"/>
            <w:vAlign w:val="center"/>
          </w:tcPr>
          <w:p w14:paraId="7945ACDB" w14:textId="77777777" w:rsidR="41C76376" w:rsidRDefault="41C76376" w:rsidP="41C76376">
            <w:pPr>
              <w:jc w:val="center"/>
              <w:cnfStyle w:val="000000100000" w:firstRow="0" w:lastRow="0" w:firstColumn="0" w:lastColumn="0" w:oddVBand="0" w:evenVBand="0" w:oddHBand="1" w:evenHBand="0" w:firstRowFirstColumn="0" w:firstRowLastColumn="0" w:lastRowFirstColumn="0" w:lastRowLastColumn="0"/>
              <w:rPr>
                <w:sz w:val="18"/>
                <w:szCs w:val="18"/>
              </w:rPr>
            </w:pPr>
            <w:r w:rsidRPr="41C76376">
              <w:rPr>
                <w:rFonts w:ascii="Gill Sans MT" w:eastAsia="Times New Roman" w:hAnsi="Gill Sans MT" w:cs="Calibri"/>
                <w:color w:val="FFFFFF" w:themeColor="background1"/>
                <w:sz w:val="18"/>
                <w:szCs w:val="18"/>
              </w:rPr>
              <w:t>When will this be in place?</w:t>
            </w:r>
          </w:p>
        </w:tc>
      </w:tr>
      <w:tr w:rsidR="41C76376" w14:paraId="3DD8CD4B"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78C8D36" w14:textId="02957607" w:rsidR="435A25ED" w:rsidRDefault="5F74DAE6"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 xml:space="preserve">Data Meetings </w:t>
            </w:r>
            <w:r w:rsidRPr="73FC3933">
              <w:rPr>
                <w:rFonts w:ascii="Calibri" w:eastAsia="Times New Roman" w:hAnsi="Calibri" w:cs="Calibri"/>
                <w:b w:val="0"/>
                <w:bCs w:val="0"/>
                <w:color w:val="000000" w:themeColor="text1"/>
                <w:sz w:val="22"/>
                <w:szCs w:val="22"/>
              </w:rPr>
              <w:t xml:space="preserve">will be conducted to analyze class and student progress based on i-Ready </w:t>
            </w:r>
            <w:r w:rsidR="6140DC18" w:rsidRPr="73FC3933">
              <w:rPr>
                <w:rFonts w:ascii="Calibri" w:eastAsia="Times New Roman" w:hAnsi="Calibri" w:cs="Calibri"/>
                <w:b w:val="0"/>
                <w:bCs w:val="0"/>
                <w:color w:val="000000" w:themeColor="text1"/>
                <w:sz w:val="22"/>
                <w:szCs w:val="22"/>
              </w:rPr>
              <w:t xml:space="preserve">Winter </w:t>
            </w:r>
            <w:r w:rsidRPr="73FC3933">
              <w:rPr>
                <w:rFonts w:ascii="Calibri" w:eastAsia="Times New Roman" w:hAnsi="Calibri" w:cs="Calibri"/>
                <w:b w:val="0"/>
                <w:bCs w:val="0"/>
                <w:color w:val="000000" w:themeColor="text1"/>
                <w:sz w:val="22"/>
                <w:szCs w:val="22"/>
              </w:rPr>
              <w:t xml:space="preserve">Diagnostic Assessment.  After the Winter Diagnostic Assessment is administered to all students, grade level teams will meet with coaches and Math AIS interventionists to analyze data and </w:t>
            </w:r>
            <w:r w:rsidR="5F8205CE" w:rsidRPr="73FC3933">
              <w:rPr>
                <w:rFonts w:ascii="Calibri" w:eastAsia="Times New Roman" w:hAnsi="Calibri" w:cs="Calibri"/>
                <w:b w:val="0"/>
                <w:bCs w:val="0"/>
                <w:color w:val="000000" w:themeColor="text1"/>
                <w:sz w:val="22"/>
                <w:szCs w:val="22"/>
              </w:rPr>
              <w:t xml:space="preserve">modify </w:t>
            </w:r>
            <w:r w:rsidRPr="73FC3933">
              <w:rPr>
                <w:rFonts w:ascii="Calibri" w:eastAsia="Times New Roman" w:hAnsi="Calibri" w:cs="Calibri"/>
                <w:b w:val="0"/>
                <w:bCs w:val="0"/>
                <w:color w:val="000000" w:themeColor="text1"/>
                <w:sz w:val="22"/>
                <w:szCs w:val="22"/>
              </w:rPr>
              <w:t xml:space="preserve">groups for small group instruction.  </w:t>
            </w:r>
            <w:r w:rsidR="0BD2C41B" w:rsidRPr="73FC3933">
              <w:rPr>
                <w:rFonts w:ascii="Calibri" w:eastAsia="Times New Roman" w:hAnsi="Calibri" w:cs="Calibri"/>
                <w:b w:val="0"/>
                <w:bCs w:val="0"/>
                <w:color w:val="000000" w:themeColor="text1"/>
                <w:sz w:val="22"/>
                <w:szCs w:val="22"/>
              </w:rPr>
              <w:t>We will determine who has met 50% or more of their Typical Growth</w:t>
            </w:r>
            <w:r w:rsidR="2337ACF4" w:rsidRPr="73FC3933">
              <w:rPr>
                <w:rFonts w:ascii="Calibri" w:eastAsia="Times New Roman" w:hAnsi="Calibri" w:cs="Calibri"/>
                <w:b w:val="0"/>
                <w:bCs w:val="0"/>
                <w:color w:val="000000" w:themeColor="text1"/>
                <w:sz w:val="22"/>
                <w:szCs w:val="22"/>
              </w:rPr>
              <w:t xml:space="preserve">, as well as review Stretch Growth.  </w:t>
            </w:r>
            <w:r w:rsidR="0BD2C41B" w:rsidRPr="73FC3933">
              <w:rPr>
                <w:rFonts w:ascii="Calibri" w:eastAsia="Times New Roman" w:hAnsi="Calibri" w:cs="Calibri"/>
                <w:b w:val="0"/>
                <w:bCs w:val="0"/>
                <w:color w:val="000000" w:themeColor="text1"/>
                <w:sz w:val="22"/>
                <w:szCs w:val="22"/>
              </w:rPr>
              <w:t xml:space="preserve">Kindergarten will begin </w:t>
            </w:r>
            <w:r w:rsidR="437B7C97" w:rsidRPr="73FC3933">
              <w:rPr>
                <w:rFonts w:ascii="Calibri" w:eastAsia="Times New Roman" w:hAnsi="Calibri" w:cs="Calibri"/>
                <w:b w:val="0"/>
                <w:bCs w:val="0"/>
                <w:color w:val="000000" w:themeColor="text1"/>
                <w:sz w:val="22"/>
                <w:szCs w:val="22"/>
              </w:rPr>
              <w:t xml:space="preserve">small group </w:t>
            </w:r>
            <w:r w:rsidR="0BD2C41B" w:rsidRPr="73FC3933">
              <w:rPr>
                <w:rFonts w:ascii="Calibri" w:eastAsia="Times New Roman" w:hAnsi="Calibri" w:cs="Calibri"/>
                <w:b w:val="0"/>
                <w:bCs w:val="0"/>
                <w:color w:val="000000" w:themeColor="text1"/>
                <w:sz w:val="22"/>
                <w:szCs w:val="22"/>
              </w:rPr>
              <w:t xml:space="preserve">tiered instruction.  </w:t>
            </w:r>
            <w:r w:rsidRPr="73FC3933">
              <w:rPr>
                <w:rFonts w:ascii="Calibri" w:eastAsia="Times New Roman" w:hAnsi="Calibri" w:cs="Calibri"/>
                <w:b w:val="0"/>
                <w:bCs w:val="0"/>
                <w:color w:val="000000" w:themeColor="text1"/>
                <w:sz w:val="22"/>
                <w:szCs w:val="22"/>
              </w:rPr>
              <w:t>We will analyze i-Ready Reports including Diagnostic Results, Diagnostic Growth and Grade-Level Planning Reports.</w:t>
            </w:r>
            <w:r w:rsidR="276060D1" w:rsidRPr="73FC3933">
              <w:rPr>
                <w:rFonts w:ascii="Calibri" w:eastAsia="Times New Roman" w:hAnsi="Calibri" w:cs="Calibri"/>
                <w:b w:val="0"/>
                <w:bCs w:val="0"/>
                <w:color w:val="000000" w:themeColor="text1"/>
                <w:sz w:val="22"/>
                <w:szCs w:val="22"/>
              </w:rPr>
              <w:t xml:space="preserve">  Teachers will input information into the Data Dashboard.</w:t>
            </w:r>
          </w:p>
        </w:tc>
        <w:tc>
          <w:tcPr>
            <w:tcW w:w="1412" w:type="dxa"/>
            <w:vAlign w:val="center"/>
          </w:tcPr>
          <w:p w14:paraId="71E96A64" w14:textId="0DA2B88F" w:rsidR="435A25ED" w:rsidRDefault="7C8BFC67" w:rsidP="41C76376">
            <w:pPr>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Winter</w:t>
            </w:r>
            <w:r w:rsidR="1C983E5E" w:rsidRPr="6DFEEA53">
              <w:rPr>
                <w:sz w:val="22"/>
                <w:szCs w:val="22"/>
              </w:rPr>
              <w:t xml:space="preserve"> 2026</w:t>
            </w:r>
          </w:p>
        </w:tc>
      </w:tr>
      <w:tr w:rsidR="41C76376" w14:paraId="72735CC0"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12E26E0" w14:textId="6B0B16EB" w:rsidR="566B1457" w:rsidRDefault="676A14C4"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 xml:space="preserve">Math AIS </w:t>
            </w:r>
            <w:r w:rsidR="0975779C" w:rsidRPr="73FC3933">
              <w:rPr>
                <w:rFonts w:ascii="Calibri" w:eastAsia="Times New Roman" w:hAnsi="Calibri" w:cs="Calibri"/>
                <w:color w:val="000000" w:themeColor="text1"/>
                <w:sz w:val="22"/>
                <w:szCs w:val="22"/>
              </w:rPr>
              <w:t>Team</w:t>
            </w:r>
            <w:r w:rsidRPr="73FC3933">
              <w:rPr>
                <w:rFonts w:ascii="Calibri" w:eastAsia="Times New Roman" w:hAnsi="Calibri" w:cs="Calibri"/>
                <w:b w:val="0"/>
                <w:bCs w:val="0"/>
                <w:color w:val="000000" w:themeColor="text1"/>
                <w:sz w:val="22"/>
                <w:szCs w:val="22"/>
              </w:rPr>
              <w:t xml:space="preserve"> will continue Tier 2 small group instruction for grades K – 2.</w:t>
            </w:r>
            <w:r w:rsidR="166695CE" w:rsidRPr="73FC3933">
              <w:rPr>
                <w:rFonts w:ascii="Calibri" w:eastAsia="Times New Roman" w:hAnsi="Calibri" w:cs="Calibri"/>
                <w:b w:val="0"/>
                <w:bCs w:val="0"/>
                <w:color w:val="000000" w:themeColor="text1"/>
                <w:sz w:val="22"/>
                <w:szCs w:val="22"/>
              </w:rPr>
              <w:t xml:space="preserve">  Differentiated instruction will </w:t>
            </w:r>
            <w:r w:rsidR="54F76C94" w:rsidRPr="73FC3933">
              <w:rPr>
                <w:rFonts w:ascii="Calibri" w:eastAsia="Times New Roman" w:hAnsi="Calibri" w:cs="Calibri"/>
                <w:b w:val="0"/>
                <w:bCs w:val="0"/>
                <w:color w:val="000000" w:themeColor="text1"/>
                <w:sz w:val="22"/>
                <w:szCs w:val="22"/>
              </w:rPr>
              <w:t>continue to be</w:t>
            </w:r>
            <w:r w:rsidR="166695CE" w:rsidRPr="73FC3933">
              <w:rPr>
                <w:rFonts w:ascii="Calibri" w:eastAsia="Times New Roman" w:hAnsi="Calibri" w:cs="Calibri"/>
                <w:b w:val="0"/>
                <w:bCs w:val="0"/>
                <w:color w:val="000000" w:themeColor="text1"/>
                <w:sz w:val="22"/>
                <w:szCs w:val="22"/>
              </w:rPr>
              <w:t xml:space="preserve"> implemented in Math Block and Math AIS </w:t>
            </w:r>
            <w:r w:rsidR="391A4AA4" w:rsidRPr="73FC3933">
              <w:rPr>
                <w:rFonts w:ascii="Calibri" w:eastAsia="Times New Roman" w:hAnsi="Calibri" w:cs="Calibri"/>
                <w:b w:val="0"/>
                <w:bCs w:val="0"/>
                <w:color w:val="000000" w:themeColor="text1"/>
                <w:sz w:val="22"/>
                <w:szCs w:val="22"/>
              </w:rPr>
              <w:t>Block</w:t>
            </w:r>
            <w:r w:rsidR="206BF3DD" w:rsidRPr="73FC3933">
              <w:rPr>
                <w:rFonts w:ascii="Calibri" w:eastAsia="Times New Roman" w:hAnsi="Calibri" w:cs="Calibri"/>
                <w:b w:val="0"/>
                <w:bCs w:val="0"/>
                <w:color w:val="000000" w:themeColor="text1"/>
                <w:sz w:val="22"/>
                <w:szCs w:val="22"/>
              </w:rPr>
              <w:t xml:space="preserve"> based on i-Ready data.</w:t>
            </w:r>
          </w:p>
        </w:tc>
        <w:tc>
          <w:tcPr>
            <w:tcW w:w="1412" w:type="dxa"/>
            <w:vAlign w:val="center"/>
          </w:tcPr>
          <w:p w14:paraId="2D8F57F6" w14:textId="30E79D38" w:rsidR="4ED98DDC" w:rsidRDefault="10770363" w:rsidP="73FC3933">
            <w:pPr>
              <w:cnfStyle w:val="000000100000" w:firstRow="0" w:lastRow="0" w:firstColumn="0" w:lastColumn="0" w:oddVBand="0" w:evenVBand="0" w:oddHBand="1" w:evenHBand="0" w:firstRowFirstColumn="0" w:firstRowLastColumn="0" w:lastRowFirstColumn="0" w:lastRowLastColumn="0"/>
              <w:rPr>
                <w:sz w:val="22"/>
                <w:szCs w:val="22"/>
              </w:rPr>
            </w:pPr>
            <w:r w:rsidRPr="73FC3933">
              <w:rPr>
                <w:sz w:val="22"/>
                <w:szCs w:val="22"/>
              </w:rPr>
              <w:t>Winter/</w:t>
            </w:r>
            <w:r w:rsidR="4AB87D74" w:rsidRPr="73FC3933">
              <w:rPr>
                <w:sz w:val="22"/>
                <w:szCs w:val="22"/>
              </w:rPr>
              <w:t xml:space="preserve"> </w:t>
            </w:r>
            <w:r w:rsidRPr="73FC3933">
              <w:rPr>
                <w:sz w:val="22"/>
                <w:szCs w:val="22"/>
              </w:rPr>
              <w:t>Spring</w:t>
            </w:r>
            <w:r w:rsidR="182A61CA" w:rsidRPr="73FC3933">
              <w:rPr>
                <w:sz w:val="22"/>
                <w:szCs w:val="22"/>
              </w:rPr>
              <w:t xml:space="preserve"> 2026</w:t>
            </w:r>
          </w:p>
        </w:tc>
      </w:tr>
      <w:tr w:rsidR="41C76376" w14:paraId="18B6C112"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5F02E150" w14:textId="2310F097" w:rsidR="1C681D09" w:rsidRDefault="47AD2D5B"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 xml:space="preserve">Data Wall </w:t>
            </w:r>
            <w:r w:rsidR="2C4C6609" w:rsidRPr="73FC3933">
              <w:rPr>
                <w:rFonts w:ascii="Calibri" w:eastAsia="Times New Roman" w:hAnsi="Calibri" w:cs="Calibri"/>
                <w:color w:val="000000" w:themeColor="text1"/>
                <w:sz w:val="22"/>
                <w:szCs w:val="22"/>
              </w:rPr>
              <w:t>M</w:t>
            </w:r>
            <w:r w:rsidRPr="73FC3933">
              <w:rPr>
                <w:rFonts w:ascii="Calibri" w:eastAsia="Times New Roman" w:hAnsi="Calibri" w:cs="Calibri"/>
                <w:color w:val="000000" w:themeColor="text1"/>
                <w:sz w:val="22"/>
                <w:szCs w:val="22"/>
              </w:rPr>
              <w:t>eetings</w:t>
            </w:r>
            <w:r w:rsidR="0F2449CF" w:rsidRPr="73FC3933">
              <w:rPr>
                <w:rFonts w:ascii="Calibri" w:eastAsia="Times New Roman" w:hAnsi="Calibri" w:cs="Calibri"/>
                <w:b w:val="0"/>
                <w:bCs w:val="0"/>
                <w:color w:val="000000" w:themeColor="text1"/>
                <w:sz w:val="22"/>
                <w:szCs w:val="22"/>
              </w:rPr>
              <w:t xml:space="preserve"> will be</w:t>
            </w:r>
            <w:r w:rsidR="56880D03" w:rsidRPr="73FC3933">
              <w:rPr>
                <w:rFonts w:ascii="Calibri" w:eastAsia="Times New Roman" w:hAnsi="Calibri" w:cs="Calibri"/>
                <w:b w:val="0"/>
                <w:bCs w:val="0"/>
                <w:color w:val="000000" w:themeColor="text1"/>
                <w:sz w:val="22"/>
                <w:szCs w:val="22"/>
              </w:rPr>
              <w:t xml:space="preserve"> held to discuss students’ progress in Diagnostic Assessments</w:t>
            </w:r>
            <w:r w:rsidR="77BF74DE" w:rsidRPr="73FC3933">
              <w:rPr>
                <w:rFonts w:ascii="Calibri" w:eastAsia="Times New Roman" w:hAnsi="Calibri" w:cs="Calibri"/>
                <w:b w:val="0"/>
                <w:bCs w:val="0"/>
                <w:color w:val="000000" w:themeColor="text1"/>
                <w:sz w:val="22"/>
                <w:szCs w:val="22"/>
              </w:rPr>
              <w:t xml:space="preserve"> (Typical Growth)</w:t>
            </w:r>
            <w:r w:rsidR="56880D03" w:rsidRPr="73FC3933">
              <w:rPr>
                <w:rFonts w:ascii="Calibri" w:eastAsia="Times New Roman" w:hAnsi="Calibri" w:cs="Calibri"/>
                <w:b w:val="0"/>
                <w:bCs w:val="0"/>
                <w:color w:val="000000" w:themeColor="text1"/>
                <w:sz w:val="22"/>
                <w:szCs w:val="22"/>
              </w:rPr>
              <w:t xml:space="preserve">, fluency </w:t>
            </w:r>
            <w:r w:rsidR="3136C756" w:rsidRPr="73FC3933">
              <w:rPr>
                <w:rFonts w:ascii="Calibri" w:eastAsia="Times New Roman" w:hAnsi="Calibri" w:cs="Calibri"/>
                <w:b w:val="0"/>
                <w:bCs w:val="0"/>
                <w:color w:val="000000" w:themeColor="text1"/>
                <w:sz w:val="22"/>
                <w:szCs w:val="22"/>
              </w:rPr>
              <w:t>placement</w:t>
            </w:r>
            <w:r w:rsidR="524F842C" w:rsidRPr="73FC3933">
              <w:rPr>
                <w:rFonts w:ascii="Calibri" w:eastAsia="Times New Roman" w:hAnsi="Calibri" w:cs="Calibri"/>
                <w:b w:val="0"/>
                <w:bCs w:val="0"/>
                <w:color w:val="000000" w:themeColor="text1"/>
                <w:sz w:val="22"/>
                <w:szCs w:val="22"/>
              </w:rPr>
              <w:t xml:space="preserve"> (Fluency Flight reports)</w:t>
            </w:r>
            <w:r w:rsidR="56880D03" w:rsidRPr="73FC3933">
              <w:rPr>
                <w:rFonts w:ascii="Calibri" w:eastAsia="Times New Roman" w:hAnsi="Calibri" w:cs="Calibri"/>
                <w:b w:val="0"/>
                <w:bCs w:val="0"/>
                <w:color w:val="000000" w:themeColor="text1"/>
                <w:sz w:val="22"/>
                <w:szCs w:val="22"/>
              </w:rPr>
              <w:t xml:space="preserve">, and </w:t>
            </w:r>
            <w:r w:rsidR="455DF0B5" w:rsidRPr="73FC3933">
              <w:rPr>
                <w:rFonts w:ascii="Calibri" w:eastAsia="Times New Roman" w:hAnsi="Calibri" w:cs="Calibri"/>
                <w:b w:val="0"/>
                <w:bCs w:val="0"/>
                <w:color w:val="000000" w:themeColor="text1"/>
                <w:sz w:val="22"/>
                <w:szCs w:val="22"/>
              </w:rPr>
              <w:t>SMART goals.</w:t>
            </w:r>
            <w:r w:rsidR="634BA76E" w:rsidRPr="73FC3933">
              <w:rPr>
                <w:rFonts w:ascii="Calibri" w:eastAsia="Times New Roman" w:hAnsi="Calibri" w:cs="Calibri"/>
                <w:b w:val="0"/>
                <w:bCs w:val="0"/>
                <w:color w:val="000000" w:themeColor="text1"/>
                <w:sz w:val="22"/>
                <w:szCs w:val="22"/>
              </w:rPr>
              <w:t xml:space="preserve">  Teachers will input information into the Data Dashboard.</w:t>
            </w:r>
          </w:p>
        </w:tc>
        <w:tc>
          <w:tcPr>
            <w:tcW w:w="1412" w:type="dxa"/>
            <w:vAlign w:val="center"/>
          </w:tcPr>
          <w:p w14:paraId="23A70877" w14:textId="24447249" w:rsidR="746C2377" w:rsidRDefault="67013C3B" w:rsidP="41C76376">
            <w:pPr>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Winter</w:t>
            </w:r>
            <w:r w:rsidR="79AB8EF7" w:rsidRPr="6DFEEA53">
              <w:rPr>
                <w:sz w:val="22"/>
                <w:szCs w:val="22"/>
              </w:rPr>
              <w:t xml:space="preserve"> 2026</w:t>
            </w:r>
          </w:p>
        </w:tc>
      </w:tr>
      <w:tr w:rsidR="41C76376" w14:paraId="568AED34"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6DCD9EF7" w14:textId="762C9391" w:rsidR="333ACCEB" w:rsidRDefault="333ACCEB" w:rsidP="41C76376">
            <w:pPr>
              <w:rPr>
                <w:rFonts w:ascii="Calibri" w:eastAsia="Times New Roman" w:hAnsi="Calibri" w:cs="Calibri"/>
                <w:b w:val="0"/>
                <w:bCs w:val="0"/>
                <w:color w:val="000000" w:themeColor="text1"/>
                <w:sz w:val="22"/>
                <w:szCs w:val="22"/>
              </w:rPr>
            </w:pPr>
            <w:r w:rsidRPr="41C76376">
              <w:rPr>
                <w:rFonts w:ascii="Calibri" w:eastAsia="Times New Roman" w:hAnsi="Calibri" w:cs="Calibri"/>
                <w:color w:val="000000" w:themeColor="text1"/>
                <w:sz w:val="22"/>
                <w:szCs w:val="22"/>
              </w:rPr>
              <w:t>Skills</w:t>
            </w:r>
            <w:r w:rsidRPr="41C76376">
              <w:rPr>
                <w:rFonts w:ascii="Calibri" w:eastAsia="Times New Roman" w:hAnsi="Calibri" w:cs="Calibri"/>
                <w:b w:val="0"/>
                <w:bCs w:val="0"/>
                <w:color w:val="000000" w:themeColor="text1"/>
                <w:sz w:val="22"/>
                <w:szCs w:val="22"/>
              </w:rPr>
              <w:t xml:space="preserve">:  </w:t>
            </w:r>
            <w:r w:rsidR="746C2377" w:rsidRPr="41C76376">
              <w:rPr>
                <w:rFonts w:ascii="Calibri" w:eastAsia="Times New Roman" w:hAnsi="Calibri" w:cs="Calibri"/>
                <w:b w:val="0"/>
                <w:bCs w:val="0"/>
                <w:color w:val="000000" w:themeColor="text1"/>
                <w:sz w:val="22"/>
                <w:szCs w:val="22"/>
              </w:rPr>
              <w:t xml:space="preserve">Second grade teachers will continue to implement Standards Mastery.  </w:t>
            </w:r>
            <w:r w:rsidR="43ECC15B" w:rsidRPr="41C76376">
              <w:rPr>
                <w:rFonts w:ascii="Calibri" w:eastAsia="Times New Roman" w:hAnsi="Calibri" w:cs="Calibri"/>
                <w:b w:val="0"/>
                <w:bCs w:val="0"/>
                <w:color w:val="000000" w:themeColor="text1"/>
                <w:sz w:val="22"/>
                <w:szCs w:val="22"/>
              </w:rPr>
              <w:t xml:space="preserve">They will place an emphasis on solving addition and subtraction with 2-digit and 3-digit numbers </w:t>
            </w:r>
            <w:r w:rsidR="001E5EDE">
              <w:rPr>
                <w:rFonts w:ascii="Calibri" w:eastAsia="Times New Roman" w:hAnsi="Calibri" w:cs="Calibri"/>
                <w:b w:val="0"/>
                <w:bCs w:val="0"/>
                <w:color w:val="000000" w:themeColor="text1"/>
                <w:sz w:val="22"/>
                <w:szCs w:val="22"/>
              </w:rPr>
              <w:t xml:space="preserve">using place-value </w:t>
            </w:r>
            <w:r w:rsidR="00DF41FB">
              <w:rPr>
                <w:rFonts w:ascii="Calibri" w:eastAsia="Times New Roman" w:hAnsi="Calibri" w:cs="Calibri"/>
                <w:b w:val="0"/>
                <w:bCs w:val="0"/>
                <w:color w:val="000000" w:themeColor="text1"/>
                <w:sz w:val="22"/>
                <w:szCs w:val="22"/>
              </w:rPr>
              <w:t xml:space="preserve">strategies </w:t>
            </w:r>
            <w:r w:rsidR="43ECC15B" w:rsidRPr="41C76376">
              <w:rPr>
                <w:rFonts w:ascii="Calibri" w:eastAsia="Times New Roman" w:hAnsi="Calibri" w:cs="Calibri"/>
                <w:b w:val="0"/>
                <w:bCs w:val="0"/>
                <w:color w:val="000000" w:themeColor="text1"/>
                <w:sz w:val="22"/>
                <w:szCs w:val="22"/>
              </w:rPr>
              <w:t xml:space="preserve">and </w:t>
            </w:r>
            <w:r w:rsidR="04D29390" w:rsidRPr="41C76376">
              <w:rPr>
                <w:rFonts w:ascii="Calibri" w:eastAsia="Times New Roman" w:hAnsi="Calibri" w:cs="Calibri"/>
                <w:b w:val="0"/>
                <w:bCs w:val="0"/>
                <w:color w:val="000000" w:themeColor="text1"/>
                <w:sz w:val="22"/>
                <w:szCs w:val="22"/>
              </w:rPr>
              <w:t xml:space="preserve">comprehending </w:t>
            </w:r>
            <w:r w:rsidR="00DF41FB">
              <w:rPr>
                <w:rFonts w:ascii="Calibri" w:eastAsia="Times New Roman" w:hAnsi="Calibri" w:cs="Calibri"/>
                <w:b w:val="0"/>
                <w:bCs w:val="0"/>
                <w:color w:val="000000" w:themeColor="text1"/>
                <w:sz w:val="22"/>
                <w:szCs w:val="22"/>
              </w:rPr>
              <w:t xml:space="preserve">and organizing </w:t>
            </w:r>
            <w:r w:rsidR="43ECC15B" w:rsidRPr="41C76376">
              <w:rPr>
                <w:rFonts w:ascii="Calibri" w:eastAsia="Times New Roman" w:hAnsi="Calibri" w:cs="Calibri"/>
                <w:b w:val="0"/>
                <w:bCs w:val="0"/>
                <w:color w:val="000000" w:themeColor="text1"/>
                <w:sz w:val="22"/>
                <w:szCs w:val="22"/>
              </w:rPr>
              <w:t xml:space="preserve">word </w:t>
            </w:r>
            <w:proofErr w:type="spellStart"/>
            <w:proofErr w:type="gramStart"/>
            <w:r w:rsidR="43ECC15B" w:rsidRPr="41C76376">
              <w:rPr>
                <w:rFonts w:ascii="Calibri" w:eastAsia="Times New Roman" w:hAnsi="Calibri" w:cs="Calibri"/>
                <w:b w:val="0"/>
                <w:bCs w:val="0"/>
                <w:color w:val="000000" w:themeColor="text1"/>
                <w:sz w:val="22"/>
                <w:szCs w:val="22"/>
              </w:rPr>
              <w:t>problems.</w:t>
            </w:r>
            <w:r w:rsidR="00DF41FB">
              <w:rPr>
                <w:rFonts w:ascii="Calibri" w:eastAsia="Times New Roman" w:hAnsi="Calibri" w:cs="Calibri"/>
                <w:b w:val="0"/>
                <w:bCs w:val="0"/>
                <w:color w:val="000000" w:themeColor="text1"/>
                <w:sz w:val="22"/>
                <w:szCs w:val="22"/>
              </w:rPr>
              <w:t>Teachers</w:t>
            </w:r>
            <w:proofErr w:type="spellEnd"/>
            <w:proofErr w:type="gramEnd"/>
            <w:r w:rsidR="00DF41FB">
              <w:rPr>
                <w:rFonts w:ascii="Calibri" w:eastAsia="Times New Roman" w:hAnsi="Calibri" w:cs="Calibri"/>
                <w:b w:val="0"/>
                <w:bCs w:val="0"/>
                <w:color w:val="000000" w:themeColor="text1"/>
                <w:sz w:val="22"/>
                <w:szCs w:val="22"/>
              </w:rPr>
              <w:t xml:space="preserve"> will </w:t>
            </w:r>
            <w:r w:rsidR="00687A5A">
              <w:rPr>
                <w:rFonts w:ascii="Calibri" w:eastAsia="Times New Roman" w:hAnsi="Calibri" w:cs="Calibri"/>
                <w:b w:val="0"/>
                <w:bCs w:val="0"/>
                <w:color w:val="000000" w:themeColor="text1"/>
                <w:sz w:val="22"/>
                <w:szCs w:val="22"/>
              </w:rPr>
              <w:t>emphasize groups of numbers, skip counting (especially</w:t>
            </w:r>
            <w:r w:rsidR="008C3399">
              <w:rPr>
                <w:rFonts w:ascii="Calibri" w:eastAsia="Times New Roman" w:hAnsi="Calibri" w:cs="Calibri"/>
                <w:b w:val="0"/>
                <w:bCs w:val="0"/>
                <w:color w:val="000000" w:themeColor="text1"/>
                <w:sz w:val="22"/>
                <w:szCs w:val="22"/>
              </w:rPr>
              <w:t xml:space="preserve"> 2,5,10), and repeated addition. </w:t>
            </w:r>
          </w:p>
        </w:tc>
        <w:tc>
          <w:tcPr>
            <w:tcW w:w="1412" w:type="dxa"/>
            <w:vAlign w:val="center"/>
          </w:tcPr>
          <w:p w14:paraId="0F07C135" w14:textId="1F740BEA" w:rsidR="746C2377" w:rsidRDefault="6844723A" w:rsidP="73FC3933">
            <w:pPr>
              <w:cnfStyle w:val="000000100000" w:firstRow="0" w:lastRow="0" w:firstColumn="0" w:lastColumn="0" w:oddVBand="0" w:evenVBand="0" w:oddHBand="1" w:evenHBand="0" w:firstRowFirstColumn="0" w:firstRowLastColumn="0" w:lastRowFirstColumn="0" w:lastRowLastColumn="0"/>
              <w:rPr>
                <w:sz w:val="22"/>
                <w:szCs w:val="22"/>
              </w:rPr>
            </w:pPr>
            <w:r w:rsidRPr="73FC3933">
              <w:rPr>
                <w:sz w:val="22"/>
                <w:szCs w:val="22"/>
              </w:rPr>
              <w:t>Winter/</w:t>
            </w:r>
            <w:r w:rsidR="2CC51B05" w:rsidRPr="73FC3933">
              <w:rPr>
                <w:sz w:val="22"/>
                <w:szCs w:val="22"/>
              </w:rPr>
              <w:t xml:space="preserve"> </w:t>
            </w:r>
            <w:r w:rsidRPr="73FC3933">
              <w:rPr>
                <w:sz w:val="22"/>
                <w:szCs w:val="22"/>
              </w:rPr>
              <w:t>Spring 2026</w:t>
            </w:r>
          </w:p>
          <w:p w14:paraId="24A0CA7C" w14:textId="1616999D" w:rsidR="746C2377" w:rsidRDefault="746C2377" w:rsidP="41C76376">
            <w:pPr>
              <w:cnfStyle w:val="000000100000" w:firstRow="0" w:lastRow="0" w:firstColumn="0" w:lastColumn="0" w:oddVBand="0" w:evenVBand="0" w:oddHBand="1" w:evenHBand="0" w:firstRowFirstColumn="0" w:firstRowLastColumn="0" w:lastRowFirstColumn="0" w:lastRowLastColumn="0"/>
              <w:rPr>
                <w:sz w:val="22"/>
                <w:szCs w:val="22"/>
              </w:rPr>
            </w:pPr>
          </w:p>
        </w:tc>
      </w:tr>
      <w:tr w:rsidR="00191D30" w14:paraId="7A3286EB"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158ABE4" w14:textId="5DFF84B1" w:rsidR="00191D30" w:rsidRDefault="00191D30" w:rsidP="73FC3933">
            <w:pPr>
              <w:rPr>
                <w:rFonts w:ascii="Calibri" w:eastAsia="Times New Roman" w:hAnsi="Calibri" w:cs="Calibri"/>
                <w:color w:val="000000" w:themeColor="text1"/>
                <w:sz w:val="22"/>
                <w:szCs w:val="22"/>
              </w:rPr>
            </w:pPr>
            <w:r w:rsidRPr="73FC3933">
              <w:rPr>
                <w:rFonts w:ascii="Calibri" w:eastAsia="Times New Roman" w:hAnsi="Calibri" w:cs="Calibri"/>
                <w:color w:val="000000" w:themeColor="text1"/>
                <w:sz w:val="22"/>
                <w:szCs w:val="22"/>
              </w:rPr>
              <w:t xml:space="preserve">Math Lab </w:t>
            </w:r>
            <w:r w:rsidRPr="73FC3933">
              <w:rPr>
                <w:rFonts w:ascii="Calibri" w:eastAsia="Times New Roman" w:hAnsi="Calibri" w:cs="Calibri"/>
                <w:b w:val="0"/>
                <w:bCs w:val="0"/>
                <w:color w:val="000000" w:themeColor="text1"/>
                <w:sz w:val="22"/>
                <w:szCs w:val="22"/>
              </w:rPr>
              <w:t xml:space="preserve">incorporates multi-sensory learning using kinesthetic, auditory, and visual activities.  It offers these strategies that support the curriculum, build number sense, and develop critical thinking and deep conceptual math understanding.  Our Math Lab will incorporate Math and Movement mats, interactive puzzles, and games to </w:t>
            </w:r>
            <w:r w:rsidRPr="65554EF2">
              <w:rPr>
                <w:rFonts w:ascii="Calibri" w:eastAsia="Times New Roman" w:hAnsi="Calibri" w:cs="Calibri"/>
                <w:b w:val="0"/>
                <w:bCs w:val="0"/>
                <w:color w:val="000000" w:themeColor="text1"/>
                <w:sz w:val="22"/>
                <w:szCs w:val="22"/>
              </w:rPr>
              <w:t xml:space="preserve">emphasize </w:t>
            </w:r>
            <w:r w:rsidRPr="51A6F8C3">
              <w:rPr>
                <w:rFonts w:ascii="Calibri" w:eastAsia="Times New Roman" w:hAnsi="Calibri" w:cs="Calibri"/>
                <w:b w:val="0"/>
                <w:bCs w:val="0"/>
                <w:color w:val="000000" w:themeColor="text1"/>
                <w:sz w:val="22"/>
                <w:szCs w:val="22"/>
              </w:rPr>
              <w:t>play-based learning.</w:t>
            </w:r>
            <w:r>
              <w:rPr>
                <w:rFonts w:ascii="Calibri" w:eastAsia="Times New Roman" w:hAnsi="Calibri" w:cs="Calibri"/>
                <w:b w:val="0"/>
                <w:bCs w:val="0"/>
                <w:color w:val="000000" w:themeColor="text1"/>
                <w:sz w:val="22"/>
                <w:szCs w:val="22"/>
              </w:rPr>
              <w:t xml:space="preserve"> </w:t>
            </w:r>
            <w:r w:rsidR="003C0E18">
              <w:rPr>
                <w:rFonts w:ascii="Calibri" w:eastAsia="Times New Roman" w:hAnsi="Calibri" w:cs="Calibri"/>
                <w:b w:val="0"/>
                <w:bCs w:val="0"/>
                <w:color w:val="000000" w:themeColor="text1"/>
                <w:sz w:val="22"/>
                <w:szCs w:val="22"/>
              </w:rPr>
              <w:t>We will include PreK</w:t>
            </w:r>
            <w:r w:rsidR="00620C9C">
              <w:rPr>
                <w:rFonts w:ascii="Calibri" w:eastAsia="Times New Roman" w:hAnsi="Calibri" w:cs="Calibri"/>
                <w:b w:val="0"/>
                <w:bCs w:val="0"/>
                <w:color w:val="000000" w:themeColor="text1"/>
                <w:sz w:val="22"/>
                <w:szCs w:val="22"/>
              </w:rPr>
              <w:t xml:space="preserve"> classes</w:t>
            </w:r>
            <w:r w:rsidR="00FF57D1">
              <w:rPr>
                <w:rFonts w:ascii="Calibri" w:eastAsia="Times New Roman" w:hAnsi="Calibri" w:cs="Calibri"/>
                <w:b w:val="0"/>
                <w:bCs w:val="0"/>
                <w:color w:val="000000" w:themeColor="text1"/>
                <w:sz w:val="22"/>
                <w:szCs w:val="22"/>
              </w:rPr>
              <w:t xml:space="preserve"> once per week</w:t>
            </w:r>
            <w:r w:rsidR="00620C9C">
              <w:rPr>
                <w:rFonts w:ascii="Calibri" w:eastAsia="Times New Roman" w:hAnsi="Calibri" w:cs="Calibri"/>
                <w:b w:val="0"/>
                <w:bCs w:val="0"/>
                <w:color w:val="000000" w:themeColor="text1"/>
                <w:sz w:val="22"/>
                <w:szCs w:val="22"/>
              </w:rPr>
              <w:t xml:space="preserve"> for exposure</w:t>
            </w:r>
            <w:r w:rsidR="00FF57D1">
              <w:rPr>
                <w:rFonts w:ascii="Calibri" w:eastAsia="Times New Roman" w:hAnsi="Calibri" w:cs="Calibri"/>
                <w:b w:val="0"/>
                <w:bCs w:val="0"/>
                <w:color w:val="000000" w:themeColor="text1"/>
                <w:sz w:val="22"/>
                <w:szCs w:val="22"/>
              </w:rPr>
              <w:t xml:space="preserve"> to numbers and</w:t>
            </w:r>
            <w:r w:rsidR="00620C9C">
              <w:rPr>
                <w:rFonts w:ascii="Calibri" w:eastAsia="Times New Roman" w:hAnsi="Calibri" w:cs="Calibri"/>
                <w:b w:val="0"/>
                <w:bCs w:val="0"/>
                <w:color w:val="000000" w:themeColor="text1"/>
                <w:sz w:val="22"/>
                <w:szCs w:val="22"/>
              </w:rPr>
              <w:t xml:space="preserve"> early intervention.</w:t>
            </w:r>
          </w:p>
        </w:tc>
        <w:tc>
          <w:tcPr>
            <w:tcW w:w="1412" w:type="dxa"/>
            <w:vAlign w:val="center"/>
          </w:tcPr>
          <w:p w14:paraId="2CB6C508" w14:textId="3E6970C4" w:rsidR="00191D30" w:rsidRDefault="00191D30" w:rsidP="73FC3933">
            <w:pPr>
              <w:cnfStyle w:val="000000000000" w:firstRow="0" w:lastRow="0" w:firstColumn="0" w:lastColumn="0" w:oddVBand="0" w:evenVBand="0" w:oddHBand="0" w:evenHBand="0" w:firstRowFirstColumn="0" w:firstRowLastColumn="0" w:lastRowFirstColumn="0" w:lastRowLastColumn="0"/>
              <w:rPr>
                <w:sz w:val="22"/>
                <w:szCs w:val="22"/>
              </w:rPr>
            </w:pPr>
          </w:p>
        </w:tc>
      </w:tr>
      <w:tr w:rsidR="00191D30" w14:paraId="6ECFEFA9"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197DAEB0" w14:textId="5A2CD392" w:rsidR="00191D30" w:rsidRDefault="00191D30" w:rsidP="41C76376">
            <w:pPr>
              <w:rPr>
                <w:rFonts w:ascii="Calibri" w:eastAsia="Times New Roman" w:hAnsi="Calibri" w:cs="Calibri"/>
                <w:b w:val="0"/>
                <w:bCs w:val="0"/>
                <w:color w:val="000000" w:themeColor="text1"/>
                <w:sz w:val="22"/>
                <w:szCs w:val="22"/>
              </w:rPr>
            </w:pPr>
            <w:r w:rsidRPr="73FC3933">
              <w:rPr>
                <w:rFonts w:ascii="Calibri" w:eastAsia="Times New Roman" w:hAnsi="Calibri" w:cs="Calibri"/>
                <w:color w:val="000000" w:themeColor="text1"/>
                <w:sz w:val="22"/>
                <w:szCs w:val="22"/>
              </w:rPr>
              <w:t>i-Ready Reports</w:t>
            </w:r>
            <w:r w:rsidRPr="73FC3933">
              <w:rPr>
                <w:rFonts w:ascii="Calibri" w:eastAsia="Times New Roman" w:hAnsi="Calibri" w:cs="Calibri"/>
                <w:b w:val="0"/>
                <w:bCs w:val="0"/>
                <w:color w:val="000000" w:themeColor="text1"/>
                <w:sz w:val="22"/>
                <w:szCs w:val="22"/>
              </w:rPr>
              <w:t>: Students will complete Spring i-Ready Diagnostic Assessment.  Diagnostic Growth Report will be used to evaluate student progress in Typical Growth and Stretch Growth from Fall 2025 to Spring 2026.  We will calculate the percentage of students who have met their growth.</w:t>
            </w:r>
          </w:p>
        </w:tc>
        <w:tc>
          <w:tcPr>
            <w:tcW w:w="1412" w:type="dxa"/>
            <w:vAlign w:val="center"/>
          </w:tcPr>
          <w:p w14:paraId="0B771420" w14:textId="490B2C1A" w:rsidR="00191D30" w:rsidRDefault="00191D30" w:rsidP="41C76376">
            <w:pPr>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 xml:space="preserve"> Spring 2026</w:t>
            </w:r>
          </w:p>
        </w:tc>
      </w:tr>
      <w:tr w:rsidR="00191D30" w14:paraId="1B021DE7" w14:textId="77777777" w:rsidTr="7D997C98">
        <w:trPr>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2339ACD2" w14:textId="63492D81" w:rsidR="00191D30" w:rsidRDefault="00191D30" w:rsidP="41C76376">
            <w:pPr>
              <w:rPr>
                <w:rFonts w:ascii="Calibri" w:eastAsia="Times New Roman" w:hAnsi="Calibri" w:cs="Calibri"/>
                <w:b w:val="0"/>
                <w:bCs w:val="0"/>
                <w:color w:val="000000" w:themeColor="text1"/>
                <w:sz w:val="22"/>
                <w:szCs w:val="22"/>
              </w:rPr>
            </w:pPr>
            <w:r w:rsidRPr="41C76376">
              <w:rPr>
                <w:rFonts w:ascii="Calibri" w:eastAsia="Times New Roman" w:hAnsi="Calibri" w:cs="Calibri"/>
                <w:color w:val="000000" w:themeColor="text1"/>
                <w:sz w:val="22"/>
                <w:szCs w:val="22"/>
              </w:rPr>
              <w:t>Data Wall Meetings</w:t>
            </w:r>
            <w:r w:rsidRPr="41C76376">
              <w:rPr>
                <w:rFonts w:ascii="Calibri" w:eastAsia="Times New Roman" w:hAnsi="Calibri" w:cs="Calibri"/>
                <w:b w:val="0"/>
                <w:bCs w:val="0"/>
                <w:color w:val="000000" w:themeColor="text1"/>
                <w:sz w:val="22"/>
                <w:szCs w:val="22"/>
              </w:rPr>
              <w:t xml:space="preserve"> will be held to discuss end-of-the-year progress with Typical Growth, fluency, and SMART goals.</w:t>
            </w:r>
          </w:p>
        </w:tc>
        <w:tc>
          <w:tcPr>
            <w:tcW w:w="1412" w:type="dxa"/>
            <w:vAlign w:val="center"/>
          </w:tcPr>
          <w:p w14:paraId="3C84CC09" w14:textId="1C6A7C0B" w:rsidR="00191D30" w:rsidRDefault="00191D30" w:rsidP="41C76376">
            <w:pPr>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Spring 2026</w:t>
            </w:r>
          </w:p>
        </w:tc>
      </w:tr>
      <w:tr w:rsidR="00191D30" w14:paraId="7D6DEFDB" w14:textId="77777777" w:rsidTr="7D997C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35" w:type="dxa"/>
          </w:tcPr>
          <w:p w14:paraId="32A31F56" w14:textId="05064493" w:rsidR="00191D30" w:rsidRDefault="00191D30" w:rsidP="73FC3933">
            <w:pPr>
              <w:rPr>
                <w:rFonts w:ascii="Calibri" w:eastAsia="Times New Roman" w:hAnsi="Calibri" w:cs="Calibri"/>
                <w:color w:val="000000" w:themeColor="text1"/>
                <w:sz w:val="22"/>
                <w:szCs w:val="22"/>
              </w:rPr>
            </w:pPr>
          </w:p>
        </w:tc>
        <w:tc>
          <w:tcPr>
            <w:tcW w:w="1412" w:type="dxa"/>
            <w:vAlign w:val="center"/>
          </w:tcPr>
          <w:p w14:paraId="22EA7406" w14:textId="248A6887" w:rsidR="00191D30" w:rsidRDefault="00191D30" w:rsidP="73FC3933">
            <w:pPr>
              <w:cnfStyle w:val="000000100000" w:firstRow="0" w:lastRow="0" w:firstColumn="0" w:lastColumn="0" w:oddVBand="0" w:evenVBand="0" w:oddHBand="1" w:evenHBand="0" w:firstRowFirstColumn="0" w:firstRowLastColumn="0" w:lastRowFirstColumn="0" w:lastRowLastColumn="0"/>
              <w:rPr>
                <w:sz w:val="22"/>
                <w:szCs w:val="22"/>
              </w:rPr>
            </w:pPr>
          </w:p>
        </w:tc>
      </w:tr>
    </w:tbl>
    <w:p w14:paraId="5E849D38" w14:textId="0301604D" w:rsidR="00B136CA" w:rsidRPr="005803CE" w:rsidRDefault="1B0F59CF" w:rsidP="41C76376">
      <w:pPr>
        <w:pStyle w:val="Heading3"/>
      </w:pPr>
      <w:r>
        <w:t>Progress Monitoring</w:t>
      </w:r>
    </w:p>
    <w:p w14:paraId="52A43228" w14:textId="42E1DF69" w:rsidR="00B136CA" w:rsidRPr="005803CE" w:rsidRDefault="1B0F59CF" w:rsidP="41C76376">
      <w:pPr>
        <w:spacing w:after="0"/>
        <w:rPr>
          <w:rFonts w:ascii="Gill Sans MT" w:hAnsi="Gill Sans MT"/>
          <w:i/>
          <w:iCs/>
          <w:sz w:val="28"/>
          <w:szCs w:val="28"/>
        </w:rPr>
      </w:pPr>
      <w:r w:rsidRPr="41C76376">
        <w:rPr>
          <w:rFonts w:ascii="Gill Sans MT" w:hAnsi="Gill Sans MT"/>
          <w:i/>
          <w:iCs/>
          <w:sz w:val="28"/>
          <w:szCs w:val="28"/>
        </w:rPr>
        <w:t>How will we measure progress and impact for this Key Strategy?</w:t>
      </w:r>
    </w:p>
    <w:tbl>
      <w:tblPr>
        <w:tblStyle w:val="TableGrid1"/>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5"/>
        <w:gridCol w:w="1861"/>
        <w:gridCol w:w="3096"/>
        <w:gridCol w:w="2408"/>
      </w:tblGrid>
      <w:tr w:rsidR="41C76376" w14:paraId="3B006B38" w14:textId="77777777" w:rsidTr="765B5D02">
        <w:trPr>
          <w:trHeight w:val="300"/>
          <w:jc w:val="center"/>
        </w:trPr>
        <w:tc>
          <w:tcPr>
            <w:tcW w:w="2707" w:type="dxa"/>
          </w:tcPr>
          <w:p w14:paraId="6B8A9161" w14:textId="77777777" w:rsidR="41C76376" w:rsidRDefault="41C76376" w:rsidP="41C76376">
            <w:pPr>
              <w:rPr>
                <w:rFonts w:ascii="Calibri" w:eastAsia="Calibri" w:hAnsi="Calibri" w:cs="Times New Roman"/>
                <w:color w:val="000000" w:themeColor="text1"/>
              </w:rPr>
            </w:pPr>
          </w:p>
        </w:tc>
        <w:tc>
          <w:tcPr>
            <w:tcW w:w="1862" w:type="dxa"/>
            <w:shd w:val="clear" w:color="auto" w:fill="4472C4" w:themeFill="accent1"/>
          </w:tcPr>
          <w:p w14:paraId="550A2588" w14:textId="77777777" w:rsidR="41C76376" w:rsidRDefault="41C76376" w:rsidP="41C76376">
            <w:pPr>
              <w:jc w:val="center"/>
              <w:rPr>
                <w:rFonts w:ascii="Calibri" w:eastAsia="Calibri" w:hAnsi="Calibri" w:cs="Times New Roman"/>
                <w:b/>
                <w:bCs/>
                <w:color w:val="FFFFFF" w:themeColor="background1"/>
              </w:rPr>
            </w:pPr>
            <w:r w:rsidRPr="41C76376">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48832A60" w14:textId="77777777" w:rsidR="41C76376" w:rsidRDefault="41C76376" w:rsidP="41C76376">
            <w:pPr>
              <w:jc w:val="center"/>
              <w:rPr>
                <w:rFonts w:ascii="Calibri" w:eastAsia="Calibri" w:hAnsi="Calibri" w:cs="Times New Roman"/>
                <w:b/>
                <w:bCs/>
                <w:color w:val="FFFFFF" w:themeColor="background1"/>
                <w:sz w:val="22"/>
                <w:szCs w:val="22"/>
              </w:rPr>
            </w:pPr>
            <w:r w:rsidRPr="41C76376">
              <w:rPr>
                <w:rFonts w:ascii="Calibri" w:eastAsia="Calibri" w:hAnsi="Calibri" w:cs="Times New Roman"/>
                <w:b/>
                <w:bCs/>
                <w:color w:val="FFFFFF" w:themeColor="background1"/>
                <w:sz w:val="22"/>
                <w:szCs w:val="22"/>
              </w:rPr>
              <w:t>What do we hope to see when we review that data?</w:t>
            </w:r>
          </w:p>
        </w:tc>
        <w:tc>
          <w:tcPr>
            <w:tcW w:w="2411" w:type="dxa"/>
            <w:shd w:val="clear" w:color="auto" w:fill="FFF2CC" w:themeFill="accent4" w:themeFillTint="33"/>
          </w:tcPr>
          <w:p w14:paraId="690A3259" w14:textId="77777777" w:rsidR="41C76376" w:rsidRDefault="41C76376" w:rsidP="41C76376">
            <w:pPr>
              <w:jc w:val="center"/>
              <w:rPr>
                <w:rFonts w:ascii="Calibri" w:eastAsia="Calibri" w:hAnsi="Calibri" w:cs="Times New Roman"/>
                <w:b/>
                <w:bCs/>
                <w:color w:val="FFFFFF" w:themeColor="background1"/>
              </w:rPr>
            </w:pPr>
            <w:r w:rsidRPr="41C76376">
              <w:rPr>
                <w:rFonts w:asciiTheme="minorHAnsi" w:eastAsia="Times New Roman" w:hAnsiTheme="minorHAnsi"/>
                <w:b/>
                <w:bCs/>
                <w:color w:val="002060"/>
                <w:sz w:val="22"/>
                <w:szCs w:val="22"/>
              </w:rPr>
              <w:t>What we ended up seeing</w:t>
            </w:r>
            <w:r w:rsidRPr="41C76376">
              <w:rPr>
                <w:rFonts w:asciiTheme="minorHAnsi" w:eastAsia="Times New Roman" w:hAnsiTheme="minorHAnsi"/>
                <w:b/>
                <w:bCs/>
                <w:i/>
                <w:iCs/>
                <w:color w:val="002060"/>
                <w:sz w:val="22"/>
                <w:szCs w:val="22"/>
              </w:rPr>
              <w:t xml:space="preserve">. What are our next steps? </w:t>
            </w:r>
            <w:r w:rsidRPr="41C76376">
              <w:rPr>
                <w:rFonts w:asciiTheme="minorHAnsi" w:eastAsia="Times New Roman" w:hAnsiTheme="minorHAnsi"/>
                <w:i/>
                <w:iCs/>
                <w:color w:val="002060"/>
                <w:sz w:val="22"/>
                <w:szCs w:val="22"/>
              </w:rPr>
              <w:t>complete when reviewing data</w:t>
            </w:r>
          </w:p>
        </w:tc>
      </w:tr>
      <w:tr w:rsidR="41C76376" w14:paraId="30BA8BF9" w14:textId="77777777" w:rsidTr="765B5D02">
        <w:trPr>
          <w:trHeight w:val="300"/>
          <w:jc w:val="center"/>
        </w:trPr>
        <w:tc>
          <w:tcPr>
            <w:tcW w:w="2707" w:type="dxa"/>
            <w:shd w:val="clear" w:color="auto" w:fill="DBE5F1"/>
            <w:vAlign w:val="center"/>
          </w:tcPr>
          <w:p w14:paraId="15C261D6" w14:textId="77777777" w:rsidR="41C76376" w:rsidRDefault="41C76376" w:rsidP="41C76376">
            <w:pPr>
              <w:rPr>
                <w:rFonts w:ascii="Gill Sans MT" w:eastAsia="Calibri" w:hAnsi="Gill Sans MT" w:cs="Times New Roman"/>
                <w:b/>
                <w:bCs/>
                <w:color w:val="000000" w:themeColor="text1"/>
              </w:rPr>
            </w:pPr>
            <w:r w:rsidRPr="41C76376">
              <w:rPr>
                <w:rFonts w:ascii="Gill Sans MT" w:eastAsia="Calibri" w:hAnsi="Gill Sans MT" w:cs="Times New Roman"/>
                <w:b/>
                <w:bCs/>
                <w:color w:val="000000" w:themeColor="text1"/>
              </w:rPr>
              <w:t xml:space="preserve">Early Progress Milestones </w:t>
            </w:r>
            <w:r w:rsidRPr="41C76376">
              <w:rPr>
                <w:rFonts w:ascii="Gill Sans MT" w:eastAsia="Calibri" w:hAnsi="Gill Sans MT" w:cs="Times New Roman"/>
                <w:color w:val="000000" w:themeColor="text1"/>
                <w:sz w:val="18"/>
                <w:szCs w:val="18"/>
              </w:rPr>
              <w:t>(implementation/outcome data)</w:t>
            </w:r>
          </w:p>
        </w:tc>
        <w:tc>
          <w:tcPr>
            <w:tcW w:w="1862" w:type="dxa"/>
            <w:shd w:val="clear" w:color="auto" w:fill="auto"/>
            <w:vAlign w:val="center"/>
          </w:tcPr>
          <w:p w14:paraId="3202A55C" w14:textId="66D49F14" w:rsidR="11C410A7" w:rsidRDefault="7157897D" w:rsidP="41C76376">
            <w:pPr>
              <w:rPr>
                <w:rFonts w:ascii="Calibri" w:eastAsia="Calibri" w:hAnsi="Calibri" w:cs="Times New Roman"/>
                <w:color w:val="000000" w:themeColor="text1"/>
              </w:rPr>
            </w:pPr>
            <w:r w:rsidRPr="765B5D02">
              <w:rPr>
                <w:rFonts w:ascii="Calibri" w:eastAsia="Calibri" w:hAnsi="Calibri" w:cs="Times New Roman"/>
                <w:color w:val="000000" w:themeColor="text1"/>
              </w:rPr>
              <w:t>i-Ready Diagnostic Assessment</w:t>
            </w:r>
            <w:r w:rsidR="00171BF0">
              <w:rPr>
                <w:rFonts w:ascii="Calibri" w:eastAsia="Calibri" w:hAnsi="Calibri" w:cs="Times New Roman"/>
                <w:color w:val="000000" w:themeColor="text1"/>
              </w:rPr>
              <w:t>, Data Wall</w:t>
            </w:r>
          </w:p>
        </w:tc>
        <w:tc>
          <w:tcPr>
            <w:tcW w:w="3100" w:type="dxa"/>
            <w:shd w:val="clear" w:color="auto" w:fill="auto"/>
            <w:vAlign w:val="center"/>
          </w:tcPr>
          <w:p w14:paraId="33C47ECD" w14:textId="08253E48" w:rsidR="38FE3559" w:rsidRDefault="030C9934" w:rsidP="765B5D02">
            <w:pPr>
              <w:rPr>
                <w:rFonts w:ascii="Calibri" w:eastAsia="Calibri" w:hAnsi="Calibri" w:cs="Times New Roman"/>
                <w:color w:val="000000" w:themeColor="text1"/>
              </w:rPr>
            </w:pPr>
            <w:r w:rsidRPr="765B5D02">
              <w:rPr>
                <w:rFonts w:ascii="Calibri" w:eastAsia="Calibri" w:hAnsi="Calibri" w:cs="Times New Roman"/>
                <w:color w:val="000000" w:themeColor="text1"/>
              </w:rPr>
              <w:t xml:space="preserve">The Data Team will use the i-Ready Assessment to address students’ strengths and needs, in addition to identifying a tiered instruction. </w:t>
            </w:r>
          </w:p>
          <w:p w14:paraId="0B4A70CE" w14:textId="109D08E4" w:rsidR="38FE3559" w:rsidRDefault="38FE3559" w:rsidP="765B5D02">
            <w:pPr>
              <w:rPr>
                <w:rFonts w:ascii="Calibri" w:eastAsia="Calibri" w:hAnsi="Calibri" w:cs="Times New Roman"/>
                <w:color w:val="000000" w:themeColor="text1"/>
              </w:rPr>
            </w:pPr>
          </w:p>
          <w:p w14:paraId="7B26E8CB" w14:textId="3744382E" w:rsidR="38FE3559" w:rsidRDefault="687DD590" w:rsidP="41C76376">
            <w:pPr>
              <w:rPr>
                <w:rFonts w:ascii="Calibri" w:eastAsia="Calibri" w:hAnsi="Calibri" w:cs="Times New Roman"/>
                <w:color w:val="000000" w:themeColor="text1"/>
              </w:rPr>
            </w:pPr>
            <w:r w:rsidRPr="765B5D02">
              <w:rPr>
                <w:rFonts w:ascii="Calibri" w:eastAsia="Calibri" w:hAnsi="Calibri" w:cs="Times New Roman"/>
                <w:color w:val="000000" w:themeColor="text1"/>
              </w:rPr>
              <w:t>Classroom Data Dashboard r</w:t>
            </w:r>
            <w:r w:rsidR="7787A1C4" w:rsidRPr="765B5D02">
              <w:rPr>
                <w:rFonts w:ascii="Calibri" w:eastAsia="Calibri" w:hAnsi="Calibri" w:cs="Times New Roman"/>
                <w:color w:val="000000" w:themeColor="text1"/>
              </w:rPr>
              <w:t>ecord</w:t>
            </w:r>
            <w:r w:rsidR="06AD0392" w:rsidRPr="765B5D02">
              <w:rPr>
                <w:rFonts w:ascii="Calibri" w:eastAsia="Calibri" w:hAnsi="Calibri" w:cs="Times New Roman"/>
                <w:color w:val="000000" w:themeColor="text1"/>
              </w:rPr>
              <w:t>s</w:t>
            </w:r>
            <w:r w:rsidR="7787A1C4" w:rsidRPr="765B5D02">
              <w:rPr>
                <w:rFonts w:ascii="Calibri" w:eastAsia="Calibri" w:hAnsi="Calibri" w:cs="Times New Roman"/>
                <w:color w:val="000000" w:themeColor="text1"/>
              </w:rPr>
              <w:t xml:space="preserve"> </w:t>
            </w:r>
            <w:r w:rsidR="6154F2F6" w:rsidRPr="765B5D02">
              <w:rPr>
                <w:rFonts w:ascii="Calibri" w:eastAsia="Calibri" w:hAnsi="Calibri" w:cs="Times New Roman"/>
                <w:color w:val="000000" w:themeColor="text1"/>
              </w:rPr>
              <w:t xml:space="preserve">i-Ready </w:t>
            </w:r>
            <w:r w:rsidR="7787A1C4" w:rsidRPr="765B5D02">
              <w:rPr>
                <w:rFonts w:ascii="Calibri" w:eastAsia="Calibri" w:hAnsi="Calibri" w:cs="Times New Roman"/>
                <w:color w:val="000000" w:themeColor="text1"/>
              </w:rPr>
              <w:t>score, Math AIS Tier</w:t>
            </w:r>
            <w:r w:rsidR="35FEA664" w:rsidRPr="765B5D02">
              <w:rPr>
                <w:rFonts w:ascii="Calibri" w:eastAsia="Calibri" w:hAnsi="Calibri" w:cs="Times New Roman"/>
                <w:color w:val="000000" w:themeColor="text1"/>
              </w:rPr>
              <w:t xml:space="preserve"> placement, and Fluency placement</w:t>
            </w:r>
            <w:r w:rsidR="033808C3" w:rsidRPr="765B5D02">
              <w:rPr>
                <w:rFonts w:ascii="Calibri" w:eastAsia="Calibri" w:hAnsi="Calibri" w:cs="Times New Roman"/>
                <w:color w:val="000000" w:themeColor="text1"/>
              </w:rPr>
              <w:t xml:space="preserve">; </w:t>
            </w:r>
          </w:p>
        </w:tc>
        <w:tc>
          <w:tcPr>
            <w:tcW w:w="2411" w:type="dxa"/>
            <w:vAlign w:val="center"/>
          </w:tcPr>
          <w:p w14:paraId="6E800BDE" w14:textId="77777777" w:rsidR="41C76376" w:rsidRDefault="41C76376" w:rsidP="41C76376">
            <w:pPr>
              <w:rPr>
                <w:rFonts w:ascii="Calibri" w:eastAsia="Calibri" w:hAnsi="Calibri" w:cs="Times New Roman"/>
                <w:color w:val="000000" w:themeColor="text1"/>
              </w:rPr>
            </w:pPr>
          </w:p>
        </w:tc>
      </w:tr>
      <w:tr w:rsidR="41C76376" w14:paraId="125F2F48" w14:textId="77777777" w:rsidTr="765B5D02">
        <w:trPr>
          <w:trHeight w:val="300"/>
          <w:jc w:val="center"/>
        </w:trPr>
        <w:tc>
          <w:tcPr>
            <w:tcW w:w="2707" w:type="dxa"/>
            <w:shd w:val="clear" w:color="auto" w:fill="DBE5F1"/>
            <w:vAlign w:val="center"/>
          </w:tcPr>
          <w:p w14:paraId="32481CBF" w14:textId="77777777" w:rsidR="41C76376" w:rsidRDefault="41C76376" w:rsidP="41C76376">
            <w:pPr>
              <w:rPr>
                <w:rFonts w:ascii="Gill Sans MT" w:eastAsia="Calibri" w:hAnsi="Gill Sans MT" w:cs="Times New Roman"/>
                <w:b/>
                <w:bCs/>
                <w:color w:val="000000" w:themeColor="text1"/>
              </w:rPr>
            </w:pPr>
            <w:r w:rsidRPr="41C76376">
              <w:rPr>
                <w:rFonts w:ascii="Gill Sans MT" w:eastAsia="Calibri" w:hAnsi="Gill Sans MT" w:cs="Times New Roman"/>
                <w:b/>
                <w:bCs/>
                <w:color w:val="000000" w:themeColor="text1"/>
              </w:rPr>
              <w:t>Mid-Year Benchmark(s)</w:t>
            </w:r>
          </w:p>
          <w:p w14:paraId="2D33E076" w14:textId="77777777" w:rsidR="41C76376" w:rsidRDefault="41C76376" w:rsidP="41C76376">
            <w:pPr>
              <w:rPr>
                <w:rFonts w:ascii="Gill Sans MT" w:eastAsia="Calibri" w:hAnsi="Gill Sans MT" w:cs="Times New Roman"/>
                <w:b/>
                <w:bCs/>
                <w:color w:val="000000" w:themeColor="text1"/>
              </w:rPr>
            </w:pPr>
            <w:r w:rsidRPr="41C76376">
              <w:rPr>
                <w:rFonts w:ascii="Gill Sans MT" w:eastAsia="Calibri" w:hAnsi="Gill Sans MT" w:cs="Times New Roman"/>
                <w:color w:val="000000" w:themeColor="text1"/>
                <w:sz w:val="18"/>
                <w:szCs w:val="18"/>
              </w:rPr>
              <w:t>(</w:t>
            </w:r>
            <w:proofErr w:type="gramStart"/>
            <w:r w:rsidRPr="41C76376">
              <w:rPr>
                <w:rFonts w:ascii="Gill Sans MT" w:eastAsia="Calibri" w:hAnsi="Gill Sans MT" w:cs="Times New Roman"/>
                <w:color w:val="000000" w:themeColor="text1"/>
                <w:sz w:val="18"/>
                <w:szCs w:val="18"/>
              </w:rPr>
              <w:t>outcome</w:t>
            </w:r>
            <w:proofErr w:type="gramEnd"/>
            <w:r w:rsidRPr="41C76376">
              <w:rPr>
                <w:rFonts w:ascii="Gill Sans MT" w:eastAsia="Calibri" w:hAnsi="Gill Sans MT" w:cs="Times New Roman"/>
                <w:color w:val="000000" w:themeColor="text1"/>
                <w:sz w:val="18"/>
                <w:szCs w:val="18"/>
              </w:rPr>
              <w:t xml:space="preserve"> data)</w:t>
            </w:r>
          </w:p>
        </w:tc>
        <w:tc>
          <w:tcPr>
            <w:tcW w:w="1862" w:type="dxa"/>
            <w:shd w:val="clear" w:color="auto" w:fill="auto"/>
            <w:vAlign w:val="center"/>
          </w:tcPr>
          <w:p w14:paraId="47A170EC" w14:textId="70A5E20C" w:rsidR="09049FAD" w:rsidRDefault="09049FAD" w:rsidP="41C76376">
            <w:pPr>
              <w:rPr>
                <w:rFonts w:ascii="Calibri" w:eastAsia="Calibri" w:hAnsi="Calibri" w:cs="Times New Roman"/>
                <w:color w:val="000000" w:themeColor="text1"/>
              </w:rPr>
            </w:pPr>
            <w:r w:rsidRPr="41C76376">
              <w:rPr>
                <w:rFonts w:ascii="Calibri" w:eastAsia="Calibri" w:hAnsi="Calibri" w:cs="Times New Roman"/>
                <w:color w:val="000000" w:themeColor="text1"/>
              </w:rPr>
              <w:t>i-Ready Diagnostic Assessment</w:t>
            </w:r>
            <w:r w:rsidR="2B78AF09" w:rsidRPr="41C76376">
              <w:rPr>
                <w:rFonts w:ascii="Calibri" w:eastAsia="Calibri" w:hAnsi="Calibri" w:cs="Times New Roman"/>
                <w:color w:val="000000" w:themeColor="text1"/>
              </w:rPr>
              <w:t>,</w:t>
            </w:r>
            <w:r w:rsidR="00171BF0">
              <w:rPr>
                <w:rFonts w:ascii="Calibri" w:eastAsia="Calibri" w:hAnsi="Calibri" w:cs="Times New Roman"/>
                <w:color w:val="000000" w:themeColor="text1"/>
              </w:rPr>
              <w:t xml:space="preserve"> Data Wall,</w:t>
            </w:r>
            <w:r w:rsidR="2B78AF09" w:rsidRPr="41C76376">
              <w:rPr>
                <w:rFonts w:ascii="Calibri" w:eastAsia="Calibri" w:hAnsi="Calibri" w:cs="Times New Roman"/>
                <w:color w:val="000000" w:themeColor="text1"/>
              </w:rPr>
              <w:t xml:space="preserve"> Fluency Flight, and My Learning Path</w:t>
            </w:r>
          </w:p>
        </w:tc>
        <w:tc>
          <w:tcPr>
            <w:tcW w:w="3100" w:type="dxa"/>
            <w:shd w:val="clear" w:color="auto" w:fill="auto"/>
            <w:vAlign w:val="center"/>
          </w:tcPr>
          <w:p w14:paraId="31F27780" w14:textId="1557CA35" w:rsidR="63CDC285" w:rsidRDefault="7A628FE4" w:rsidP="765B5D02">
            <w:pPr>
              <w:rPr>
                <w:rFonts w:ascii="Calibri" w:eastAsia="Calibri" w:hAnsi="Calibri" w:cs="Times New Roman"/>
                <w:color w:val="000000" w:themeColor="text1"/>
              </w:rPr>
            </w:pPr>
            <w:r w:rsidRPr="765B5D02">
              <w:rPr>
                <w:rFonts w:ascii="Calibri" w:eastAsia="Calibri" w:hAnsi="Calibri" w:cs="Times New Roman"/>
                <w:color w:val="000000" w:themeColor="text1"/>
              </w:rPr>
              <w:t xml:space="preserve">The Data Team will utilize the i-Ready Assessment to address students’ strengths and needs, in addition to identifying a tiered instruction.  </w:t>
            </w:r>
            <w:r w:rsidR="4AC9A6EB" w:rsidRPr="765B5D02">
              <w:rPr>
                <w:rFonts w:ascii="Calibri" w:eastAsia="Calibri" w:hAnsi="Calibri" w:cs="Times New Roman"/>
                <w:color w:val="000000" w:themeColor="text1"/>
              </w:rPr>
              <w:t xml:space="preserve">We will </w:t>
            </w:r>
            <w:r w:rsidR="2056BBC1" w:rsidRPr="765B5D02">
              <w:rPr>
                <w:rFonts w:ascii="Calibri" w:eastAsia="Calibri" w:hAnsi="Calibri" w:cs="Times New Roman"/>
                <w:color w:val="000000" w:themeColor="text1"/>
              </w:rPr>
              <w:t>analyze</w:t>
            </w:r>
            <w:r w:rsidR="4AC9A6EB" w:rsidRPr="765B5D02">
              <w:rPr>
                <w:rFonts w:ascii="Calibri" w:eastAsia="Calibri" w:hAnsi="Calibri" w:cs="Times New Roman"/>
                <w:color w:val="000000" w:themeColor="text1"/>
              </w:rPr>
              <w:t xml:space="preserve"> the percentage of Typical Growth </w:t>
            </w:r>
            <w:r w:rsidR="6B316D17" w:rsidRPr="765B5D02">
              <w:rPr>
                <w:rFonts w:ascii="Calibri" w:eastAsia="Calibri" w:hAnsi="Calibri" w:cs="Times New Roman"/>
                <w:color w:val="000000" w:themeColor="text1"/>
              </w:rPr>
              <w:t xml:space="preserve">and Stretch Growth </w:t>
            </w:r>
            <w:r w:rsidR="4AC9A6EB" w:rsidRPr="765B5D02">
              <w:rPr>
                <w:rFonts w:ascii="Calibri" w:eastAsia="Calibri" w:hAnsi="Calibri" w:cs="Times New Roman"/>
                <w:color w:val="000000" w:themeColor="text1"/>
              </w:rPr>
              <w:t>Met by each student.</w:t>
            </w:r>
          </w:p>
          <w:p w14:paraId="1FCCEE4C" w14:textId="1E38FE88" w:rsidR="63CDC285" w:rsidRDefault="63CDC285" w:rsidP="765B5D02">
            <w:pPr>
              <w:rPr>
                <w:rFonts w:ascii="Calibri" w:eastAsia="Calibri" w:hAnsi="Calibri" w:cs="Times New Roman"/>
                <w:color w:val="000000" w:themeColor="text1"/>
              </w:rPr>
            </w:pPr>
          </w:p>
          <w:p w14:paraId="71BCE4F9" w14:textId="494E01E7" w:rsidR="63CDC285" w:rsidRDefault="5797CC4C" w:rsidP="41C76376">
            <w:pPr>
              <w:rPr>
                <w:rFonts w:ascii="Calibri" w:eastAsia="Calibri" w:hAnsi="Calibri" w:cs="Times New Roman"/>
                <w:color w:val="000000" w:themeColor="text1"/>
              </w:rPr>
            </w:pPr>
            <w:r w:rsidRPr="765B5D02">
              <w:rPr>
                <w:rFonts w:ascii="Calibri" w:eastAsia="Calibri" w:hAnsi="Calibri" w:cs="Times New Roman"/>
                <w:color w:val="000000" w:themeColor="text1"/>
              </w:rPr>
              <w:t>Classroom Data Dashboard records i-Ready score</w:t>
            </w:r>
            <w:r w:rsidR="6C644467" w:rsidRPr="765B5D02">
              <w:rPr>
                <w:rFonts w:ascii="Calibri" w:eastAsia="Calibri" w:hAnsi="Calibri" w:cs="Times New Roman"/>
                <w:color w:val="000000" w:themeColor="text1"/>
              </w:rPr>
              <w:t>, Typical Growth percentage</w:t>
            </w:r>
            <w:r w:rsidRPr="765B5D02">
              <w:rPr>
                <w:rFonts w:ascii="Calibri" w:eastAsia="Calibri" w:hAnsi="Calibri" w:cs="Times New Roman"/>
                <w:color w:val="000000" w:themeColor="text1"/>
              </w:rPr>
              <w:t>, Math AIS Tier placement, and Fluency placement</w:t>
            </w:r>
            <w:r w:rsidR="6B61A8BA" w:rsidRPr="765B5D02">
              <w:rPr>
                <w:rFonts w:ascii="Calibri" w:eastAsia="Calibri" w:hAnsi="Calibri" w:cs="Times New Roman"/>
                <w:color w:val="000000" w:themeColor="text1"/>
              </w:rPr>
              <w:t>, Math in Action</w:t>
            </w:r>
            <w:r w:rsidR="0A09B2B0" w:rsidRPr="765B5D02">
              <w:rPr>
                <w:rFonts w:ascii="Calibri" w:eastAsia="Calibri" w:hAnsi="Calibri" w:cs="Times New Roman"/>
                <w:color w:val="000000" w:themeColor="text1"/>
              </w:rPr>
              <w:t>, and</w:t>
            </w:r>
            <w:r w:rsidR="1F57A46E" w:rsidRPr="765B5D02">
              <w:rPr>
                <w:rFonts w:ascii="Calibri" w:eastAsia="Calibri" w:hAnsi="Calibri" w:cs="Times New Roman"/>
                <w:color w:val="000000" w:themeColor="text1"/>
              </w:rPr>
              <w:t xml:space="preserve"> Progress Towards </w:t>
            </w:r>
            <w:r w:rsidR="661F5E88" w:rsidRPr="765B5D02">
              <w:rPr>
                <w:rFonts w:ascii="Calibri" w:eastAsia="Calibri" w:hAnsi="Calibri" w:cs="Times New Roman"/>
                <w:color w:val="000000" w:themeColor="text1"/>
              </w:rPr>
              <w:t xml:space="preserve">Typical </w:t>
            </w:r>
            <w:r w:rsidR="1F57A46E" w:rsidRPr="765B5D02">
              <w:rPr>
                <w:rFonts w:ascii="Calibri" w:eastAsia="Calibri" w:hAnsi="Calibri" w:cs="Times New Roman"/>
                <w:color w:val="000000" w:themeColor="text1"/>
              </w:rPr>
              <w:t>Growth</w:t>
            </w:r>
            <w:r w:rsidR="0A778A6E" w:rsidRPr="765B5D02">
              <w:rPr>
                <w:rFonts w:ascii="Calibri" w:eastAsia="Calibri" w:hAnsi="Calibri" w:cs="Times New Roman"/>
                <w:color w:val="000000" w:themeColor="text1"/>
              </w:rPr>
              <w:t>.</w:t>
            </w:r>
          </w:p>
        </w:tc>
        <w:tc>
          <w:tcPr>
            <w:tcW w:w="2411" w:type="dxa"/>
            <w:vAlign w:val="center"/>
          </w:tcPr>
          <w:p w14:paraId="3EB7962E" w14:textId="77777777" w:rsidR="41C76376" w:rsidRDefault="41C76376" w:rsidP="41C76376">
            <w:pPr>
              <w:rPr>
                <w:rFonts w:ascii="Calibri" w:eastAsia="Calibri" w:hAnsi="Calibri" w:cs="Times New Roman"/>
                <w:color w:val="000000" w:themeColor="text1"/>
              </w:rPr>
            </w:pPr>
          </w:p>
        </w:tc>
      </w:tr>
      <w:tr w:rsidR="41C76376" w14:paraId="2D6B95AA" w14:textId="77777777" w:rsidTr="765B5D02">
        <w:trPr>
          <w:trHeight w:val="300"/>
          <w:jc w:val="center"/>
        </w:trPr>
        <w:tc>
          <w:tcPr>
            <w:tcW w:w="2707" w:type="dxa"/>
            <w:shd w:val="clear" w:color="auto" w:fill="DBE5F1"/>
            <w:vAlign w:val="center"/>
          </w:tcPr>
          <w:p w14:paraId="45568217" w14:textId="77777777" w:rsidR="41C76376" w:rsidRDefault="41C76376" w:rsidP="41C76376">
            <w:pPr>
              <w:rPr>
                <w:rFonts w:ascii="Gill Sans MT" w:eastAsia="Calibri" w:hAnsi="Gill Sans MT" w:cs="Times New Roman"/>
                <w:b/>
                <w:bCs/>
                <w:color w:val="000000" w:themeColor="text1"/>
              </w:rPr>
            </w:pPr>
            <w:r w:rsidRPr="41C76376">
              <w:rPr>
                <w:rFonts w:ascii="Gill Sans MT" w:eastAsia="Calibri" w:hAnsi="Gill Sans MT" w:cs="Times New Roman"/>
                <w:b/>
                <w:bCs/>
                <w:color w:val="000000" w:themeColor="text1"/>
              </w:rPr>
              <w:t>End-of-the Year Targets</w:t>
            </w:r>
          </w:p>
          <w:p w14:paraId="46F3F3EA" w14:textId="77777777" w:rsidR="41C76376" w:rsidRDefault="41C76376" w:rsidP="41C76376">
            <w:pPr>
              <w:rPr>
                <w:rFonts w:ascii="Gill Sans MT" w:eastAsia="Calibri" w:hAnsi="Gill Sans MT" w:cs="Times New Roman"/>
                <w:b/>
                <w:bCs/>
                <w:color w:val="000000" w:themeColor="text1"/>
              </w:rPr>
            </w:pPr>
            <w:r w:rsidRPr="41C76376">
              <w:rPr>
                <w:rFonts w:ascii="Gill Sans MT" w:eastAsia="Calibri" w:hAnsi="Gill Sans MT" w:cs="Times New Roman"/>
                <w:color w:val="000000" w:themeColor="text1"/>
                <w:sz w:val="18"/>
                <w:szCs w:val="18"/>
              </w:rPr>
              <w:t>(</w:t>
            </w:r>
            <w:proofErr w:type="gramStart"/>
            <w:r w:rsidRPr="41C76376">
              <w:rPr>
                <w:rFonts w:ascii="Gill Sans MT" w:eastAsia="Calibri" w:hAnsi="Gill Sans MT" w:cs="Times New Roman"/>
                <w:color w:val="000000" w:themeColor="text1"/>
                <w:sz w:val="18"/>
                <w:szCs w:val="18"/>
              </w:rPr>
              <w:t>outcome</w:t>
            </w:r>
            <w:proofErr w:type="gramEnd"/>
            <w:r w:rsidRPr="41C76376">
              <w:rPr>
                <w:rFonts w:ascii="Gill Sans MT" w:eastAsia="Calibri" w:hAnsi="Gill Sans MT" w:cs="Times New Roman"/>
                <w:color w:val="000000" w:themeColor="text1"/>
                <w:sz w:val="18"/>
                <w:szCs w:val="18"/>
              </w:rPr>
              <w:t xml:space="preserve"> data)</w:t>
            </w:r>
          </w:p>
        </w:tc>
        <w:tc>
          <w:tcPr>
            <w:tcW w:w="1862" w:type="dxa"/>
            <w:shd w:val="clear" w:color="auto" w:fill="auto"/>
            <w:vAlign w:val="center"/>
          </w:tcPr>
          <w:p w14:paraId="224B8361" w14:textId="4E804FF7" w:rsidR="3D291AC9" w:rsidRDefault="3D291AC9" w:rsidP="41C76376">
            <w:pPr>
              <w:rPr>
                <w:rFonts w:ascii="Calibri" w:eastAsia="Calibri" w:hAnsi="Calibri" w:cs="Times New Roman"/>
                <w:color w:val="000000" w:themeColor="text1"/>
              </w:rPr>
            </w:pPr>
            <w:r w:rsidRPr="41C76376">
              <w:rPr>
                <w:rFonts w:ascii="Calibri" w:eastAsia="Calibri" w:hAnsi="Calibri" w:cs="Times New Roman"/>
                <w:color w:val="000000" w:themeColor="text1"/>
              </w:rPr>
              <w:t>i-Ready Diagnostic Assessment</w:t>
            </w:r>
            <w:r w:rsidR="2157C96D" w:rsidRPr="41C76376">
              <w:rPr>
                <w:rFonts w:ascii="Calibri" w:eastAsia="Calibri" w:hAnsi="Calibri" w:cs="Times New Roman"/>
                <w:color w:val="000000" w:themeColor="text1"/>
              </w:rPr>
              <w:t xml:space="preserve">, </w:t>
            </w:r>
            <w:r w:rsidR="005E1E77">
              <w:rPr>
                <w:rFonts w:ascii="Calibri" w:eastAsia="Calibri" w:hAnsi="Calibri" w:cs="Times New Roman"/>
                <w:color w:val="000000" w:themeColor="text1"/>
              </w:rPr>
              <w:t xml:space="preserve">Data Wall, </w:t>
            </w:r>
            <w:r w:rsidR="2157C96D" w:rsidRPr="41C76376">
              <w:rPr>
                <w:rFonts w:ascii="Calibri" w:eastAsia="Calibri" w:hAnsi="Calibri" w:cs="Times New Roman"/>
                <w:color w:val="000000" w:themeColor="text1"/>
              </w:rPr>
              <w:t>Fluency Flight, and My Learning Path</w:t>
            </w:r>
          </w:p>
        </w:tc>
        <w:tc>
          <w:tcPr>
            <w:tcW w:w="3100" w:type="dxa"/>
            <w:shd w:val="clear" w:color="auto" w:fill="auto"/>
            <w:vAlign w:val="center"/>
          </w:tcPr>
          <w:p w14:paraId="103191C0" w14:textId="14DDA621" w:rsidR="2F7C07FB" w:rsidRDefault="46C94CCE" w:rsidP="765B5D02">
            <w:pPr>
              <w:rPr>
                <w:rFonts w:ascii="Calibri" w:eastAsia="Calibri" w:hAnsi="Calibri" w:cs="Times New Roman"/>
                <w:color w:val="000000" w:themeColor="text1"/>
              </w:rPr>
            </w:pPr>
            <w:r w:rsidRPr="765B5D02">
              <w:rPr>
                <w:rFonts w:ascii="Calibri" w:eastAsia="Calibri" w:hAnsi="Calibri" w:cs="Times New Roman"/>
                <w:color w:val="000000" w:themeColor="text1"/>
              </w:rPr>
              <w:t xml:space="preserve">The Data Team will utilize the i-Ready Assessment to address students’ strengths and needs, in addition to identifying a tiered instruction.  We will </w:t>
            </w:r>
            <w:r w:rsidR="5DE85693" w:rsidRPr="765B5D02">
              <w:rPr>
                <w:rFonts w:ascii="Calibri" w:eastAsia="Calibri" w:hAnsi="Calibri" w:cs="Times New Roman"/>
                <w:color w:val="000000" w:themeColor="text1"/>
              </w:rPr>
              <w:t>analyze</w:t>
            </w:r>
            <w:r w:rsidRPr="765B5D02">
              <w:rPr>
                <w:rFonts w:ascii="Calibri" w:eastAsia="Calibri" w:hAnsi="Calibri" w:cs="Times New Roman"/>
                <w:color w:val="000000" w:themeColor="text1"/>
              </w:rPr>
              <w:t xml:space="preserve"> the percentage of Typical Growth </w:t>
            </w:r>
            <w:r w:rsidR="1802792A" w:rsidRPr="765B5D02">
              <w:rPr>
                <w:rFonts w:ascii="Calibri" w:eastAsia="Calibri" w:hAnsi="Calibri" w:cs="Times New Roman"/>
                <w:color w:val="000000" w:themeColor="text1"/>
              </w:rPr>
              <w:t xml:space="preserve">and Stretch Growth </w:t>
            </w:r>
            <w:r w:rsidRPr="765B5D02">
              <w:rPr>
                <w:rFonts w:ascii="Calibri" w:eastAsia="Calibri" w:hAnsi="Calibri" w:cs="Times New Roman"/>
                <w:color w:val="000000" w:themeColor="text1"/>
              </w:rPr>
              <w:t>Met by each student.</w:t>
            </w:r>
          </w:p>
          <w:p w14:paraId="3FCFB13C" w14:textId="1E38FE88" w:rsidR="2F7C07FB" w:rsidRDefault="2F7C07FB" w:rsidP="765B5D02">
            <w:pPr>
              <w:rPr>
                <w:rFonts w:ascii="Calibri" w:eastAsia="Calibri" w:hAnsi="Calibri" w:cs="Times New Roman"/>
                <w:color w:val="000000" w:themeColor="text1"/>
              </w:rPr>
            </w:pPr>
          </w:p>
          <w:p w14:paraId="7258779F" w14:textId="3AD1A38D" w:rsidR="2F7C07FB" w:rsidRDefault="46C94CCE" w:rsidP="41C76376">
            <w:pPr>
              <w:rPr>
                <w:rFonts w:ascii="Calibri" w:eastAsia="Calibri" w:hAnsi="Calibri" w:cs="Times New Roman"/>
                <w:color w:val="000000" w:themeColor="text1"/>
              </w:rPr>
            </w:pPr>
            <w:r w:rsidRPr="765B5D02">
              <w:rPr>
                <w:rFonts w:ascii="Calibri" w:eastAsia="Calibri" w:hAnsi="Calibri" w:cs="Times New Roman"/>
                <w:color w:val="000000" w:themeColor="text1"/>
              </w:rPr>
              <w:t>Classroom Data Dashboard records i-Ready score, Typical Growth percentage, Math AIS Tier placement, and Fluency placement, Math in Action, and Progress Towards Typical Growth.</w:t>
            </w:r>
          </w:p>
        </w:tc>
        <w:tc>
          <w:tcPr>
            <w:tcW w:w="2411" w:type="dxa"/>
            <w:vAlign w:val="center"/>
          </w:tcPr>
          <w:p w14:paraId="2F252EB2" w14:textId="77777777" w:rsidR="41C76376" w:rsidRDefault="41C76376" w:rsidP="41C76376">
            <w:pPr>
              <w:rPr>
                <w:rFonts w:ascii="Calibri" w:eastAsia="Calibri" w:hAnsi="Calibri" w:cs="Times New Roman"/>
                <w:color w:val="000000" w:themeColor="text1"/>
              </w:rPr>
            </w:pPr>
          </w:p>
        </w:tc>
      </w:tr>
    </w:tbl>
    <w:p w14:paraId="6032BD42" w14:textId="41FE1F00" w:rsidR="00B136CA" w:rsidRPr="005803CE" w:rsidRDefault="00B136CA" w:rsidP="00014900">
      <w:pPr>
        <w:rPr>
          <w:color w:val="C0000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D75308" w14:paraId="7EE96906" w14:textId="77777777" w:rsidTr="3C5B0DCA">
        <w:tc>
          <w:tcPr>
            <w:tcW w:w="2245" w:type="dxa"/>
            <w:shd w:val="clear" w:color="auto" w:fill="1F3864" w:themeFill="accent1" w:themeFillShade="80"/>
            <w:vAlign w:val="center"/>
          </w:tcPr>
          <w:p w14:paraId="34D40861" w14:textId="4E738479" w:rsidR="00D75308" w:rsidRPr="00F32F83" w:rsidRDefault="7FED3909" w:rsidP="41C76376">
            <w:pPr>
              <w:rPr>
                <w:b/>
                <w:bCs/>
                <w:color w:val="FFFFFF" w:themeColor="background1"/>
              </w:rPr>
            </w:pPr>
            <w:r w:rsidRPr="41C76376">
              <w:rPr>
                <w:b/>
                <w:bCs/>
                <w:color w:val="FFFFFF" w:themeColor="background1"/>
              </w:rPr>
              <w:t xml:space="preserve">KEY STRATEGY </w:t>
            </w:r>
            <w:r w:rsidR="5C14FD15" w:rsidRPr="41C76376">
              <w:rPr>
                <w:b/>
                <w:bCs/>
                <w:color w:val="FFFFFF" w:themeColor="background1"/>
              </w:rPr>
              <w:t>4</w:t>
            </w:r>
          </w:p>
        </w:tc>
        <w:tc>
          <w:tcPr>
            <w:tcW w:w="7825" w:type="dxa"/>
          </w:tcPr>
          <w:p w14:paraId="678DED0F" w14:textId="65535F23" w:rsidR="00D75308" w:rsidRPr="009E2C11" w:rsidRDefault="634D735B" w:rsidP="3C5B0DCA">
            <w:pPr>
              <w:rPr>
                <w:rFonts w:ascii="Calibri" w:eastAsia="Calibri" w:hAnsi="Calibri" w:cs="Calibri"/>
                <w:color w:val="000000" w:themeColor="text1"/>
              </w:rPr>
            </w:pPr>
            <w:r w:rsidRPr="3C5B0DCA">
              <w:rPr>
                <w:rFonts w:ascii="Calibri" w:eastAsia="Calibri" w:hAnsi="Calibri" w:cs="Calibri"/>
                <w:color w:val="000000" w:themeColor="text1"/>
              </w:rPr>
              <w:t>Foster a respectful, inclusive school culture.</w:t>
            </w:r>
          </w:p>
          <w:p w14:paraId="30F5E233" w14:textId="1F0718FE" w:rsidR="00D75308" w:rsidRPr="009E2C11" w:rsidRDefault="2109C202" w:rsidP="3C5B0DCA">
            <w:pPr>
              <w:rPr>
                <w:rFonts w:ascii="Calibri" w:eastAsia="Calibri" w:hAnsi="Calibri" w:cs="Calibri"/>
                <w:color w:val="000000" w:themeColor="text1"/>
              </w:rPr>
            </w:pPr>
            <w:r w:rsidRPr="3C5B0DCA">
              <w:rPr>
                <w:rFonts w:ascii="Calibri" w:eastAsia="Calibri" w:hAnsi="Calibri" w:cs="Calibri"/>
                <w:color w:val="000000" w:themeColor="text1"/>
              </w:rPr>
              <w:t>We commit to:</w:t>
            </w:r>
          </w:p>
          <w:p w14:paraId="05B144A8" w14:textId="1813E7D3" w:rsidR="00D75308" w:rsidRPr="009E2C11" w:rsidRDefault="2109C202" w:rsidP="3C5B0DCA">
            <w:pPr>
              <w:rPr>
                <w:rFonts w:ascii="Calibri" w:eastAsia="Calibri" w:hAnsi="Calibri" w:cs="Calibri"/>
                <w:color w:val="000000" w:themeColor="text1"/>
              </w:rPr>
            </w:pPr>
            <w:r w:rsidRPr="3C5B0DCA">
              <w:rPr>
                <w:rFonts w:ascii="Calibri" w:eastAsia="Calibri" w:hAnsi="Calibri" w:cs="Calibri"/>
                <w:color w:val="000000" w:themeColor="text1"/>
              </w:rPr>
              <w:t>--</w:t>
            </w:r>
            <w:r w:rsidR="634D735B" w:rsidRPr="3C5B0DCA">
              <w:rPr>
                <w:rFonts w:ascii="Calibri" w:eastAsia="Calibri" w:hAnsi="Calibri" w:cs="Calibri"/>
                <w:color w:val="000000" w:themeColor="text1"/>
              </w:rPr>
              <w:t>Strengthen</w:t>
            </w:r>
            <w:r w:rsidR="0085F38D" w:rsidRPr="3C5B0DCA">
              <w:rPr>
                <w:rFonts w:ascii="Calibri" w:eastAsia="Calibri" w:hAnsi="Calibri" w:cs="Calibri"/>
                <w:color w:val="000000" w:themeColor="text1"/>
              </w:rPr>
              <w:t>ing</w:t>
            </w:r>
            <w:r w:rsidR="634D735B" w:rsidRPr="3C5B0DCA">
              <w:rPr>
                <w:rFonts w:ascii="Calibri" w:eastAsia="Calibri" w:hAnsi="Calibri" w:cs="Calibri"/>
                <w:color w:val="000000" w:themeColor="text1"/>
              </w:rPr>
              <w:t xml:space="preserve"> school-family communication and relationships.</w:t>
            </w:r>
          </w:p>
          <w:p w14:paraId="45523C8B" w14:textId="44D94FB0" w:rsidR="00D75308" w:rsidRPr="009E2C11" w:rsidRDefault="16ED072C" w:rsidP="3C5B0DCA">
            <w:pPr>
              <w:rPr>
                <w:rFonts w:ascii="Calibri" w:eastAsia="Calibri" w:hAnsi="Calibri" w:cs="Calibri"/>
                <w:color w:val="000000" w:themeColor="text1"/>
              </w:rPr>
            </w:pPr>
            <w:r w:rsidRPr="3C5B0DCA">
              <w:rPr>
                <w:rFonts w:ascii="Calibri" w:eastAsia="Calibri" w:hAnsi="Calibri" w:cs="Calibri"/>
                <w:color w:val="000000" w:themeColor="text1"/>
              </w:rPr>
              <w:t>--</w:t>
            </w:r>
            <w:r w:rsidR="634D735B" w:rsidRPr="3C5B0DCA">
              <w:rPr>
                <w:rFonts w:ascii="Calibri" w:eastAsia="Calibri" w:hAnsi="Calibri" w:cs="Calibri"/>
                <w:color w:val="000000" w:themeColor="text1"/>
              </w:rPr>
              <w:t>Build</w:t>
            </w:r>
            <w:r w:rsidR="117B3D4F" w:rsidRPr="3C5B0DCA">
              <w:rPr>
                <w:rFonts w:ascii="Calibri" w:eastAsia="Calibri" w:hAnsi="Calibri" w:cs="Calibri"/>
                <w:color w:val="000000" w:themeColor="text1"/>
              </w:rPr>
              <w:t>ing</w:t>
            </w:r>
            <w:r w:rsidR="634D735B" w:rsidRPr="3C5B0DCA">
              <w:rPr>
                <w:rFonts w:ascii="Calibri" w:eastAsia="Calibri" w:hAnsi="Calibri" w:cs="Calibri"/>
                <w:color w:val="000000" w:themeColor="text1"/>
              </w:rPr>
              <w:t xml:space="preserve"> partnerships with community organizations to enhance student engagement and attendance. </w:t>
            </w:r>
          </w:p>
        </w:tc>
      </w:tr>
    </w:tbl>
    <w:tbl>
      <w:tblPr>
        <w:tblStyle w:val="GridTable4-Accent11"/>
        <w:tblW w:w="10047" w:type="dxa"/>
        <w:jc w:val="center"/>
        <w:tblLook w:val="04A0" w:firstRow="1" w:lastRow="0" w:firstColumn="1" w:lastColumn="0" w:noHBand="0" w:noVBand="1"/>
      </w:tblPr>
      <w:tblGrid>
        <w:gridCol w:w="8635"/>
        <w:gridCol w:w="1412"/>
      </w:tblGrid>
      <w:tr w:rsidR="00A86CF1" w:rsidRPr="0066775F" w14:paraId="4DA55DF6" w14:textId="77777777" w:rsidTr="1D81A9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vAlign w:val="center"/>
          </w:tcPr>
          <w:p w14:paraId="5B1256BD" w14:textId="77777777" w:rsidR="00A86CF1" w:rsidRPr="0004000E" w:rsidRDefault="00A86CF1"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lastRenderedPageBreak/>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themeFill="accent1"/>
            <w:vAlign w:val="center"/>
          </w:tcPr>
          <w:p w14:paraId="69967F7A" w14:textId="77777777" w:rsidR="00A86CF1" w:rsidRPr="0004000E" w:rsidRDefault="00A86CF1"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A86CF1" w:rsidRPr="0066775F" w14:paraId="28E65085"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39ED6EC" w14:textId="4686DFDD" w:rsidR="00A86CF1" w:rsidRPr="00422250" w:rsidRDefault="0824F634" w:rsidP="1D81A977">
            <w:pPr>
              <w:spacing w:line="259" w:lineRule="auto"/>
              <w:textAlignment w:val="baseline"/>
              <w:rPr>
                <w:rFonts w:ascii="Calibri" w:eastAsia="Calibri" w:hAnsi="Calibri" w:cs="Calibri"/>
                <w:sz w:val="22"/>
                <w:szCs w:val="22"/>
              </w:rPr>
            </w:pPr>
            <w:r w:rsidRPr="1D81A977">
              <w:rPr>
                <w:rFonts w:ascii="Calibri" w:eastAsia="Calibri" w:hAnsi="Calibri" w:cs="Calibri"/>
                <w:color w:val="000000" w:themeColor="text1"/>
                <w:sz w:val="22"/>
                <w:szCs w:val="22"/>
              </w:rPr>
              <w:t>Family &amp; Community Engagement Team</w:t>
            </w:r>
          </w:p>
          <w:p w14:paraId="38D36FEA" w14:textId="773B0CB7" w:rsidR="00A86CF1" w:rsidRPr="00422250" w:rsidRDefault="0824F634" w:rsidP="1D81A977">
            <w:pPr>
              <w:spacing w:line="259" w:lineRule="auto"/>
              <w:textAlignment w:val="baseline"/>
              <w:rPr>
                <w:rFonts w:ascii="Calibri" w:eastAsia="Calibri" w:hAnsi="Calibri" w:cs="Calibri"/>
                <w:sz w:val="22"/>
                <w:szCs w:val="22"/>
              </w:rPr>
            </w:pPr>
            <w:r w:rsidRPr="1D81A977">
              <w:rPr>
                <w:rFonts w:ascii="Calibri" w:eastAsia="Calibri" w:hAnsi="Calibri" w:cs="Calibri"/>
                <w:b w:val="0"/>
                <w:bCs w:val="0"/>
                <w:color w:val="000000" w:themeColor="text1"/>
                <w:sz w:val="22"/>
                <w:szCs w:val="22"/>
              </w:rPr>
              <w:t>The Family Summer Exploratory Program is designed to engage our school community and their families to Western New York experiences in STEAM projects, Active Play, Multiculturalism, and Nutrition.  Students and their families go beyond the classroom to gain knowledge, reinforce communication, and share real-world experiences. Students enhance their learning through exploration in different settings—Buffalo Zoo, Kelkenberg Farm, Explore N More Museum, Buffalo Science Museum, and much more. Family involvement encourages the connection between home and school and boosts student engagement.</w:t>
            </w:r>
          </w:p>
          <w:p w14:paraId="357E4941" w14:textId="46F751DB" w:rsidR="00A86CF1" w:rsidRPr="00422250" w:rsidRDefault="00A86CF1" w:rsidP="1D81A977">
            <w:pPr>
              <w:spacing w:line="259" w:lineRule="auto"/>
              <w:textAlignment w:val="baseline"/>
              <w:rPr>
                <w:rFonts w:ascii="Calibri" w:eastAsia="Calibri" w:hAnsi="Calibri" w:cs="Calibri"/>
                <w:b w:val="0"/>
                <w:bCs w:val="0"/>
                <w:color w:val="000000" w:themeColor="text1"/>
                <w:sz w:val="22"/>
                <w:szCs w:val="22"/>
              </w:rPr>
            </w:pPr>
          </w:p>
          <w:p w14:paraId="5C127CC2" w14:textId="219C7A7E" w:rsidR="00A86CF1" w:rsidRPr="00422250" w:rsidRDefault="78878041" w:rsidP="1D81A977">
            <w:pPr>
              <w:spacing w:line="259" w:lineRule="auto"/>
              <w:textAlignment w:val="baseline"/>
              <w:rPr>
                <w:rFonts w:ascii="Calibri" w:eastAsia="Calibri" w:hAnsi="Calibri" w:cs="Calibri"/>
                <w:b w:val="0"/>
                <w:bCs w:val="0"/>
                <w:color w:val="000000" w:themeColor="text1"/>
                <w:sz w:val="22"/>
                <w:szCs w:val="22"/>
              </w:rPr>
            </w:pPr>
            <w:r w:rsidRPr="1D81A977">
              <w:rPr>
                <w:rFonts w:ascii="Calibri" w:eastAsia="Calibri" w:hAnsi="Calibri" w:cs="Calibri"/>
                <w:b w:val="0"/>
                <w:bCs w:val="0"/>
                <w:color w:val="000000" w:themeColor="text1"/>
                <w:sz w:val="22"/>
                <w:szCs w:val="22"/>
              </w:rPr>
              <w:t>In conjunction with the Multicultural and Diversity Team, we will form a committee to brainstorm a list of activities to implement during the sch</w:t>
            </w:r>
            <w:r w:rsidR="5CE7E73F" w:rsidRPr="1D81A977">
              <w:rPr>
                <w:rFonts w:ascii="Calibri" w:eastAsia="Calibri" w:hAnsi="Calibri" w:cs="Calibri"/>
                <w:b w:val="0"/>
                <w:bCs w:val="0"/>
                <w:color w:val="000000" w:themeColor="text1"/>
                <w:sz w:val="22"/>
                <w:szCs w:val="22"/>
              </w:rPr>
              <w:t>ool year.</w:t>
            </w:r>
          </w:p>
        </w:tc>
        <w:tc>
          <w:tcPr>
            <w:tcW w:w="1412" w:type="dxa"/>
            <w:vAlign w:val="center"/>
          </w:tcPr>
          <w:p w14:paraId="5F3B4462" w14:textId="79DDCF09" w:rsidR="00A86CF1" w:rsidRPr="00A86CF1" w:rsidRDefault="7FFE8A5F" w:rsidP="2451619D">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p w14:paraId="4C4908E0" w14:textId="766E7113" w:rsidR="00A86CF1" w:rsidRPr="00A86CF1" w:rsidRDefault="00A86CF1" w:rsidP="2451619D">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A86CF1" w:rsidRPr="0066775F" w14:paraId="47498C60"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6ABBB4F" w14:textId="3CA152C6" w:rsidR="00A86CF1" w:rsidRPr="00422250" w:rsidRDefault="217C68F1" w:rsidP="1D81A977">
            <w:pPr>
              <w:spacing w:line="257" w:lineRule="auto"/>
              <w:textAlignment w:val="baseline"/>
              <w:rPr>
                <w:rFonts w:ascii="Calibri" w:eastAsia="Calibri" w:hAnsi="Calibri" w:cs="Calibri"/>
                <w:b w:val="0"/>
                <w:bCs w:val="0"/>
                <w:color w:val="000000" w:themeColor="text1"/>
                <w:sz w:val="22"/>
                <w:szCs w:val="22"/>
              </w:rPr>
            </w:pPr>
            <w:r w:rsidRPr="1D81A977">
              <w:rPr>
                <w:rFonts w:ascii="Calibri" w:eastAsia="Calibri" w:hAnsi="Calibri" w:cs="Calibri"/>
                <w:color w:val="000000" w:themeColor="text1"/>
                <w:sz w:val="22"/>
                <w:szCs w:val="22"/>
              </w:rPr>
              <w:t>Multicultural and Diversity Team-</w:t>
            </w:r>
            <w:r w:rsidRPr="1D81A977">
              <w:rPr>
                <w:rFonts w:ascii="Calibri" w:eastAsia="Calibri" w:hAnsi="Calibri" w:cs="Calibri"/>
                <w:b w:val="0"/>
                <w:bCs w:val="0"/>
                <w:color w:val="000000" w:themeColor="text1"/>
                <w:sz w:val="22"/>
                <w:szCs w:val="22"/>
              </w:rPr>
              <w:t xml:space="preserve"> Our Multicultural Committee consists of administration, teachers, counselors, and social workers. We will extend our members to outside community agencies, parents, and other school staff. The goal of this team is to plan different activities, implement those activities during the school year to explore, celebrate and have an increased awareness of diverse cultures and inclusivity of all.</w:t>
            </w:r>
            <w:r w:rsidR="21B101A3" w:rsidRPr="1D81A977">
              <w:rPr>
                <w:rFonts w:ascii="Calibri" w:eastAsia="Calibri" w:hAnsi="Calibri" w:cs="Calibri"/>
                <w:b w:val="0"/>
                <w:bCs w:val="0"/>
                <w:color w:val="000000" w:themeColor="text1"/>
                <w:sz w:val="22"/>
                <w:szCs w:val="22"/>
              </w:rPr>
              <w:t xml:space="preserve"> We will purchase Multicultural literature to add to our school library</w:t>
            </w:r>
            <w:r w:rsidR="6CC108C1" w:rsidRPr="1D81A977">
              <w:rPr>
                <w:rFonts w:ascii="Calibri" w:eastAsia="Calibri" w:hAnsi="Calibri" w:cs="Calibri"/>
                <w:b w:val="0"/>
                <w:bCs w:val="0"/>
                <w:color w:val="000000" w:themeColor="text1"/>
                <w:sz w:val="22"/>
                <w:szCs w:val="22"/>
              </w:rPr>
              <w:t xml:space="preserve"> and begin planning a multicultural fair.</w:t>
            </w:r>
          </w:p>
        </w:tc>
        <w:tc>
          <w:tcPr>
            <w:tcW w:w="1412" w:type="dxa"/>
            <w:vAlign w:val="center"/>
          </w:tcPr>
          <w:p w14:paraId="0AD89F4C" w14:textId="79DDCF09" w:rsidR="00A86CF1" w:rsidRPr="00A86CF1" w:rsidRDefault="2EEC2152" w:rsidP="2451619D">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p w14:paraId="253D99FF" w14:textId="0A155273" w:rsidR="00A86CF1" w:rsidRPr="00A86CF1" w:rsidRDefault="2F9BB85E" w:rsidP="2451619D">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6DFEEA53">
              <w:rPr>
                <w:rFonts w:asciiTheme="minorHAnsi" w:hAnsiTheme="minorHAnsi"/>
                <w:sz w:val="22"/>
                <w:szCs w:val="22"/>
              </w:rPr>
              <w:t xml:space="preserve">                  </w:t>
            </w:r>
          </w:p>
        </w:tc>
      </w:tr>
      <w:tr w:rsidR="00A86CF1" w:rsidRPr="0066775F" w14:paraId="0E95D336"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B9B1650" w14:textId="3AC40907" w:rsidR="00A86CF1" w:rsidRPr="00422250" w:rsidRDefault="2B5CF10D" w:rsidP="1D81A977">
            <w:pPr>
              <w:spacing w:line="259" w:lineRule="auto"/>
              <w:textAlignment w:val="baseline"/>
              <w:rPr>
                <w:rFonts w:ascii="Calibri" w:eastAsia="Calibri" w:hAnsi="Calibri" w:cs="Calibri"/>
                <w:b w:val="0"/>
                <w:bCs w:val="0"/>
                <w:color w:val="000000" w:themeColor="text1"/>
                <w:sz w:val="22"/>
                <w:szCs w:val="22"/>
                <w:highlight w:val="yellow"/>
              </w:rPr>
            </w:pPr>
            <w:r w:rsidRPr="1D81A977">
              <w:rPr>
                <w:rFonts w:ascii="Calibri" w:eastAsia="Calibri" w:hAnsi="Calibri" w:cs="Calibri"/>
                <w:color w:val="000000" w:themeColor="text1"/>
                <w:sz w:val="22"/>
                <w:szCs w:val="22"/>
              </w:rPr>
              <w:t xml:space="preserve">Professional Development in Multicultural Education- </w:t>
            </w:r>
            <w:r w:rsidRPr="1D81A977">
              <w:rPr>
                <w:rFonts w:ascii="Calibri" w:eastAsia="Calibri" w:hAnsi="Calibri" w:cs="Calibri"/>
                <w:b w:val="0"/>
                <w:bCs w:val="0"/>
                <w:color w:val="000000" w:themeColor="text1"/>
                <w:sz w:val="22"/>
                <w:szCs w:val="22"/>
              </w:rPr>
              <w:t>We will provide professional development and training for school faculty and staff in implementing multicultural education within our classrooms and school and fostering an inclusive environment. Various representations of the disabilities, cultures and ethnic groups we serve are to be included with this implementation. We will re-establish a partnership with TELL</w:t>
            </w:r>
            <w:r w:rsidRPr="1D81A977">
              <w:rPr>
                <w:rFonts w:ascii="Calibri" w:eastAsia="Calibri" w:hAnsi="Calibri" w:cs="Calibri"/>
                <w:b w:val="0"/>
                <w:bCs w:val="0"/>
                <w:sz w:val="22"/>
                <w:szCs w:val="22"/>
              </w:rPr>
              <w:t xml:space="preserve"> Consulting </w:t>
            </w:r>
            <w:r w:rsidRPr="1D81A977">
              <w:rPr>
                <w:rFonts w:ascii="Calibri" w:eastAsia="Calibri" w:hAnsi="Calibri" w:cs="Calibri"/>
                <w:b w:val="0"/>
                <w:bCs w:val="0"/>
                <w:color w:val="000000" w:themeColor="text1"/>
                <w:sz w:val="22"/>
                <w:szCs w:val="22"/>
              </w:rPr>
              <w:t>(Teaching English Language Learners)</w:t>
            </w:r>
            <w:r w:rsidRPr="1D81A977">
              <w:rPr>
                <w:rFonts w:ascii="Calibri" w:eastAsia="Calibri" w:hAnsi="Calibri" w:cs="Calibri"/>
                <w:b w:val="0"/>
                <w:bCs w:val="0"/>
                <w:sz w:val="22"/>
                <w:szCs w:val="22"/>
              </w:rPr>
              <w:t xml:space="preserve"> to participate in Multi-Cultural PD planning for teachers and support staff for 2025-2026.</w:t>
            </w:r>
          </w:p>
        </w:tc>
        <w:tc>
          <w:tcPr>
            <w:tcW w:w="1412" w:type="dxa"/>
            <w:vAlign w:val="center"/>
          </w:tcPr>
          <w:p w14:paraId="1FFE8A73" w14:textId="79DDCF09" w:rsidR="00A86CF1" w:rsidRPr="00A86CF1" w:rsidRDefault="6F6409D2" w:rsidP="2451619D">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p w14:paraId="37B3FA4B" w14:textId="3604813D" w:rsidR="00A86CF1" w:rsidRPr="00A86CF1" w:rsidRDefault="00A86CF1" w:rsidP="2451619D">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A86CF1" w:rsidRPr="0066775F" w14:paraId="1F4A7DD3"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5BC49A2" w14:textId="69CC29CF" w:rsidR="00A86CF1" w:rsidRPr="00422250" w:rsidRDefault="7DE597EB" w:rsidP="6DFEEA53">
            <w:pPr>
              <w:spacing w:line="259" w:lineRule="auto"/>
              <w:textAlignment w:val="baseline"/>
              <w:rPr>
                <w:rFonts w:ascii="Calibri" w:eastAsia="Calibri" w:hAnsi="Calibri" w:cs="Calibri"/>
                <w:sz w:val="22"/>
                <w:szCs w:val="22"/>
              </w:rPr>
            </w:pPr>
            <w:r w:rsidRPr="6DFEEA53">
              <w:rPr>
                <w:rFonts w:ascii="Calibri" w:eastAsia="Calibri" w:hAnsi="Calibri" w:cs="Calibri"/>
                <w:color w:val="000000" w:themeColor="text1"/>
                <w:sz w:val="22"/>
                <w:szCs w:val="22"/>
              </w:rPr>
              <w:t>Family Attendance Support Team (FAST)</w:t>
            </w:r>
          </w:p>
          <w:p w14:paraId="24D4686E" w14:textId="5FA6943F" w:rsidR="00A86CF1" w:rsidRPr="00422250" w:rsidRDefault="165A2358" w:rsidP="6DFEEA53">
            <w:pPr>
              <w:spacing w:line="257" w:lineRule="auto"/>
              <w:textAlignment w:val="baseline"/>
              <w:rPr>
                <w:rFonts w:ascii="Calibri" w:eastAsia="Calibri" w:hAnsi="Calibri" w:cs="Calibri"/>
                <w:b w:val="0"/>
                <w:bCs w:val="0"/>
                <w:sz w:val="22"/>
                <w:szCs w:val="22"/>
              </w:rPr>
            </w:pPr>
            <w:r w:rsidRPr="6DFEEA53">
              <w:rPr>
                <w:rFonts w:ascii="Calibri" w:eastAsia="Calibri" w:hAnsi="Calibri" w:cs="Calibri"/>
                <w:b w:val="0"/>
                <w:bCs w:val="0"/>
                <w:color w:val="000000" w:themeColor="text1"/>
                <w:sz w:val="22"/>
                <w:szCs w:val="22"/>
              </w:rPr>
              <w:t>FAST was developed to aid in increasing student attendance, while reducing chronic absentee</w:t>
            </w:r>
            <w:r w:rsidR="0C201A12" w:rsidRPr="6DFEEA53">
              <w:rPr>
                <w:rFonts w:ascii="Calibri" w:eastAsia="Calibri" w:hAnsi="Calibri" w:cs="Calibri"/>
                <w:b w:val="0"/>
                <w:bCs w:val="0"/>
                <w:color w:val="000000" w:themeColor="text1"/>
                <w:sz w:val="22"/>
                <w:szCs w:val="22"/>
              </w:rPr>
              <w:t>i</w:t>
            </w:r>
            <w:r w:rsidRPr="6DFEEA53">
              <w:rPr>
                <w:rFonts w:ascii="Calibri" w:eastAsia="Calibri" w:hAnsi="Calibri" w:cs="Calibri"/>
                <w:b w:val="0"/>
                <w:bCs w:val="0"/>
                <w:color w:val="000000" w:themeColor="text1"/>
                <w:sz w:val="22"/>
                <w:szCs w:val="22"/>
              </w:rPr>
              <w:t xml:space="preserve">sm. </w:t>
            </w:r>
            <w:r w:rsidR="3C56231B" w:rsidRPr="6DFEEA53">
              <w:rPr>
                <w:rFonts w:ascii="Calibri" w:eastAsia="Calibri" w:hAnsi="Calibri" w:cs="Calibri"/>
                <w:b w:val="0"/>
                <w:bCs w:val="0"/>
                <w:color w:val="000000" w:themeColor="text1"/>
                <w:sz w:val="22"/>
                <w:szCs w:val="22"/>
              </w:rPr>
              <w:t xml:space="preserve">This team is composed of administrators, counselors, and social workers. </w:t>
            </w:r>
            <w:r w:rsidR="103FA96C" w:rsidRPr="6DFEEA53">
              <w:rPr>
                <w:rFonts w:ascii="Calibri" w:eastAsia="Calibri" w:hAnsi="Calibri" w:cs="Calibri"/>
                <w:b w:val="0"/>
                <w:bCs w:val="0"/>
                <w:color w:val="000000" w:themeColor="text1"/>
                <w:sz w:val="22"/>
                <w:szCs w:val="22"/>
              </w:rPr>
              <w:t>This approach helps promote student attenda</w:t>
            </w:r>
            <w:r w:rsidR="7F1DA7AF" w:rsidRPr="6DFEEA53">
              <w:rPr>
                <w:rFonts w:ascii="Calibri" w:eastAsia="Calibri" w:hAnsi="Calibri" w:cs="Calibri"/>
                <w:b w:val="0"/>
                <w:bCs w:val="0"/>
                <w:color w:val="000000" w:themeColor="text1"/>
                <w:sz w:val="22"/>
                <w:szCs w:val="22"/>
              </w:rPr>
              <w:t>nce, monitor data, provide outreach and remove barriers.</w:t>
            </w:r>
            <w:r w:rsidR="103FA96C" w:rsidRPr="6DFEEA53">
              <w:rPr>
                <w:rFonts w:ascii="Calibri" w:eastAsia="Calibri" w:hAnsi="Calibri" w:cs="Calibri"/>
                <w:b w:val="0"/>
                <w:bCs w:val="0"/>
                <w:color w:val="000000" w:themeColor="text1"/>
                <w:sz w:val="22"/>
                <w:szCs w:val="22"/>
              </w:rPr>
              <w:t xml:space="preserve"> </w:t>
            </w:r>
            <w:r w:rsidR="0CD898FB" w:rsidRPr="6DFEEA53">
              <w:rPr>
                <w:rFonts w:ascii="Calibri" w:eastAsia="Calibri" w:hAnsi="Calibri" w:cs="Calibri"/>
                <w:b w:val="0"/>
                <w:bCs w:val="0"/>
                <w:color w:val="000000" w:themeColor="text1"/>
                <w:sz w:val="22"/>
                <w:szCs w:val="22"/>
              </w:rPr>
              <w:t xml:space="preserve"> </w:t>
            </w:r>
            <w:r w:rsidRPr="6DFEEA53">
              <w:rPr>
                <w:rFonts w:ascii="Calibri" w:eastAsia="Calibri" w:hAnsi="Calibri" w:cs="Calibri"/>
                <w:b w:val="0"/>
                <w:bCs w:val="0"/>
                <w:color w:val="000000" w:themeColor="text1"/>
                <w:sz w:val="22"/>
                <w:szCs w:val="22"/>
              </w:rPr>
              <w:t>Our goal is to</w:t>
            </w:r>
            <w:r w:rsidR="550AAF63" w:rsidRPr="6DFEEA53">
              <w:rPr>
                <w:rFonts w:ascii="Calibri" w:eastAsia="Calibri" w:hAnsi="Calibri" w:cs="Calibri"/>
                <w:b w:val="0"/>
                <w:bCs w:val="0"/>
                <w:color w:val="000000" w:themeColor="text1"/>
                <w:sz w:val="22"/>
                <w:szCs w:val="22"/>
              </w:rPr>
              <w:t xml:space="preserve"> decipher the reasons </w:t>
            </w:r>
            <w:r w:rsidR="699CF074" w:rsidRPr="6DFEEA53">
              <w:rPr>
                <w:rFonts w:ascii="Calibri" w:eastAsia="Calibri" w:hAnsi="Calibri" w:cs="Calibri"/>
                <w:b w:val="0"/>
                <w:bCs w:val="0"/>
                <w:color w:val="000000" w:themeColor="text1"/>
                <w:sz w:val="22"/>
                <w:szCs w:val="22"/>
              </w:rPr>
              <w:t xml:space="preserve">for </w:t>
            </w:r>
            <w:r w:rsidR="550AAF63" w:rsidRPr="6DFEEA53">
              <w:rPr>
                <w:rFonts w:ascii="Calibri" w:eastAsia="Calibri" w:hAnsi="Calibri" w:cs="Calibri"/>
                <w:b w:val="0"/>
                <w:bCs w:val="0"/>
                <w:color w:val="000000" w:themeColor="text1"/>
                <w:sz w:val="22"/>
                <w:szCs w:val="22"/>
              </w:rPr>
              <w:t xml:space="preserve">poor attendance and provide </w:t>
            </w:r>
            <w:r w:rsidR="2ADCDDC2" w:rsidRPr="6DFEEA53">
              <w:rPr>
                <w:rFonts w:ascii="Calibri" w:eastAsia="Calibri" w:hAnsi="Calibri" w:cs="Calibri"/>
                <w:b w:val="0"/>
                <w:bCs w:val="0"/>
                <w:color w:val="000000" w:themeColor="text1"/>
                <w:sz w:val="22"/>
                <w:szCs w:val="22"/>
              </w:rPr>
              <w:t xml:space="preserve">strategies and inventions to help </w:t>
            </w:r>
            <w:r w:rsidR="3227048A" w:rsidRPr="6DFEEA53">
              <w:rPr>
                <w:rFonts w:ascii="Calibri" w:eastAsia="Calibri" w:hAnsi="Calibri" w:cs="Calibri"/>
                <w:b w:val="0"/>
                <w:bCs w:val="0"/>
                <w:color w:val="000000" w:themeColor="text1"/>
                <w:sz w:val="22"/>
                <w:szCs w:val="22"/>
              </w:rPr>
              <w:t>families</w:t>
            </w:r>
            <w:r w:rsidR="2ADCDDC2" w:rsidRPr="6DFEEA53">
              <w:rPr>
                <w:rFonts w:ascii="Calibri" w:eastAsia="Calibri" w:hAnsi="Calibri" w:cs="Calibri"/>
                <w:b w:val="0"/>
                <w:bCs w:val="0"/>
                <w:color w:val="000000" w:themeColor="text1"/>
                <w:sz w:val="22"/>
                <w:szCs w:val="22"/>
              </w:rPr>
              <w:t xml:space="preserve"> make attendanc</w:t>
            </w:r>
            <w:r w:rsidR="0AF24179" w:rsidRPr="6DFEEA53">
              <w:rPr>
                <w:rFonts w:ascii="Calibri" w:eastAsia="Calibri" w:hAnsi="Calibri" w:cs="Calibri"/>
                <w:b w:val="0"/>
                <w:bCs w:val="0"/>
                <w:color w:val="000000" w:themeColor="text1"/>
                <w:sz w:val="22"/>
                <w:szCs w:val="22"/>
              </w:rPr>
              <w:t xml:space="preserve">e </w:t>
            </w:r>
            <w:r w:rsidR="2ADCDDC2" w:rsidRPr="6DFEEA53">
              <w:rPr>
                <w:rFonts w:ascii="Calibri" w:eastAsia="Calibri" w:hAnsi="Calibri" w:cs="Calibri"/>
                <w:b w:val="0"/>
                <w:bCs w:val="0"/>
                <w:color w:val="000000" w:themeColor="text1"/>
                <w:sz w:val="22"/>
                <w:szCs w:val="22"/>
              </w:rPr>
              <w:t>a priority.</w:t>
            </w:r>
            <w:r w:rsidRPr="6DFEEA53">
              <w:rPr>
                <w:rFonts w:ascii="Calibri" w:eastAsia="Calibri" w:hAnsi="Calibri" w:cs="Calibri"/>
                <w:b w:val="0"/>
                <w:bCs w:val="0"/>
                <w:color w:val="000000" w:themeColor="text1"/>
                <w:sz w:val="22"/>
                <w:szCs w:val="22"/>
              </w:rPr>
              <w:t xml:space="preserve"> </w:t>
            </w:r>
            <w:r w:rsidR="76DC369C" w:rsidRPr="6DFEEA53">
              <w:rPr>
                <w:rFonts w:ascii="Calibri" w:eastAsia="Calibri" w:hAnsi="Calibri" w:cs="Calibri"/>
                <w:b w:val="0"/>
                <w:bCs w:val="0"/>
                <w:color w:val="000000" w:themeColor="text1"/>
                <w:sz w:val="22"/>
                <w:szCs w:val="22"/>
              </w:rPr>
              <w:t xml:space="preserve">The FAST members </w:t>
            </w:r>
            <w:r w:rsidR="5E4A62B2" w:rsidRPr="6DFEEA53">
              <w:rPr>
                <w:rFonts w:ascii="Calibri" w:eastAsia="Calibri" w:hAnsi="Calibri" w:cs="Calibri"/>
                <w:b w:val="0"/>
                <w:bCs w:val="0"/>
                <w:color w:val="000000" w:themeColor="text1"/>
                <w:sz w:val="22"/>
                <w:szCs w:val="22"/>
              </w:rPr>
              <w:t>will be</w:t>
            </w:r>
            <w:r w:rsidR="76DC369C" w:rsidRPr="6DFEEA53">
              <w:rPr>
                <w:rFonts w:ascii="Calibri" w:eastAsia="Calibri" w:hAnsi="Calibri" w:cs="Calibri"/>
                <w:b w:val="0"/>
                <w:bCs w:val="0"/>
                <w:sz w:val="22"/>
                <w:szCs w:val="22"/>
              </w:rPr>
              <w:t xml:space="preserve"> introduced at our opening faculty meeting</w:t>
            </w:r>
            <w:r w:rsidR="128A4E3B" w:rsidRPr="6DFEEA53">
              <w:rPr>
                <w:rFonts w:ascii="Calibri" w:eastAsia="Calibri" w:hAnsi="Calibri" w:cs="Calibri"/>
                <w:b w:val="0"/>
                <w:bCs w:val="0"/>
                <w:sz w:val="22"/>
                <w:szCs w:val="22"/>
              </w:rPr>
              <w:t xml:space="preserve"> and will conduct monthly attendance meetings.</w:t>
            </w:r>
            <w:r w:rsidR="76DC369C" w:rsidRPr="6DFEEA53">
              <w:rPr>
                <w:rFonts w:ascii="Calibri" w:eastAsia="Calibri" w:hAnsi="Calibri" w:cs="Calibri"/>
                <w:b w:val="0"/>
                <w:bCs w:val="0"/>
                <w:sz w:val="22"/>
                <w:szCs w:val="22"/>
              </w:rPr>
              <w:t xml:space="preserve"> All teachers will rec</w:t>
            </w:r>
            <w:r w:rsidR="3037CE5A" w:rsidRPr="6DFEEA53">
              <w:rPr>
                <w:rFonts w:ascii="Calibri" w:eastAsia="Calibri" w:hAnsi="Calibri" w:cs="Calibri"/>
                <w:b w:val="0"/>
                <w:bCs w:val="0"/>
                <w:sz w:val="22"/>
                <w:szCs w:val="22"/>
              </w:rPr>
              <w:t xml:space="preserve">eive </w:t>
            </w:r>
            <w:r w:rsidR="76DC369C" w:rsidRPr="6DFEEA53">
              <w:rPr>
                <w:rFonts w:ascii="Calibri" w:eastAsia="Calibri" w:hAnsi="Calibri" w:cs="Calibri"/>
                <w:b w:val="0"/>
                <w:bCs w:val="0"/>
                <w:sz w:val="22"/>
                <w:szCs w:val="22"/>
              </w:rPr>
              <w:t>names of incoming students with chronic absences from the previous school year</w:t>
            </w:r>
            <w:r w:rsidR="19F83C34" w:rsidRPr="6DFEEA53">
              <w:rPr>
                <w:rFonts w:ascii="Calibri" w:eastAsia="Calibri" w:hAnsi="Calibri" w:cs="Calibri"/>
                <w:b w:val="0"/>
                <w:bCs w:val="0"/>
                <w:sz w:val="22"/>
                <w:szCs w:val="22"/>
              </w:rPr>
              <w:t>.</w:t>
            </w:r>
          </w:p>
        </w:tc>
        <w:tc>
          <w:tcPr>
            <w:tcW w:w="1412" w:type="dxa"/>
            <w:vAlign w:val="center"/>
          </w:tcPr>
          <w:p w14:paraId="13491FE0" w14:textId="79DDCF09" w:rsidR="00A86CF1" w:rsidRPr="00A86CF1" w:rsidRDefault="7198D7BD" w:rsidP="2451619D">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2451619D">
              <w:rPr>
                <w:rFonts w:asciiTheme="minorHAnsi" w:hAnsiTheme="minorHAnsi"/>
                <w:sz w:val="22"/>
                <w:szCs w:val="22"/>
              </w:rPr>
              <w:t>Summer 2025</w:t>
            </w:r>
          </w:p>
          <w:p w14:paraId="03B70514" w14:textId="54413EA8" w:rsidR="00A86CF1" w:rsidRPr="00A86CF1" w:rsidRDefault="00A86CF1" w:rsidP="2451619D">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A86CF1" w:rsidRPr="0066775F" w14:paraId="229B7E4B" w14:textId="77777777" w:rsidTr="00D37158">
        <w:trPr>
          <w:cnfStyle w:val="000000100000" w:firstRow="0" w:lastRow="0" w:firstColumn="0" w:lastColumn="0" w:oddVBand="0" w:evenVBand="0" w:oddHBand="1" w:evenHBand="0" w:firstRowFirstColumn="0" w:firstRowLastColumn="0" w:lastRowFirstColumn="0" w:lastRowLastColumn="0"/>
          <w:trHeight w:val="1601"/>
          <w:jc w:val="center"/>
        </w:trPr>
        <w:tc>
          <w:tcPr>
            <w:cnfStyle w:val="001000000000" w:firstRow="0" w:lastRow="0" w:firstColumn="1" w:lastColumn="0" w:oddVBand="0" w:evenVBand="0" w:oddHBand="0" w:evenHBand="0" w:firstRowFirstColumn="0" w:firstRowLastColumn="0" w:lastRowFirstColumn="0" w:lastRowLastColumn="0"/>
            <w:tcW w:w="8635" w:type="dxa"/>
          </w:tcPr>
          <w:p w14:paraId="6C681770" w14:textId="0DCFE32A" w:rsidR="00A86CF1" w:rsidRPr="00D37158" w:rsidRDefault="007519D7" w:rsidP="00E66940">
            <w:pPr>
              <w:textAlignment w:val="baseline"/>
              <w:rPr>
                <w:rFonts w:ascii="Calibri" w:eastAsia="Times New Roman" w:hAnsi="Calibri" w:cs="Calibri"/>
                <w:color w:val="000000" w:themeColor="text1"/>
                <w:sz w:val="22"/>
                <w:szCs w:val="22"/>
              </w:rPr>
            </w:pPr>
            <w:r w:rsidRPr="00D37158">
              <w:rPr>
                <w:rFonts w:ascii="Calibri" w:eastAsia="Times New Roman" w:hAnsi="Calibri" w:cs="Calibri"/>
                <w:bCs w:val="0"/>
                <w:color w:val="000000" w:themeColor="text1"/>
                <w:sz w:val="22"/>
                <w:szCs w:val="22"/>
              </w:rPr>
              <w:t>Pre-K Screening/ Jamboree</w:t>
            </w:r>
            <w:r w:rsidR="00D14E3C" w:rsidRPr="00D37158">
              <w:rPr>
                <w:rFonts w:ascii="Calibri" w:eastAsia="Times New Roman" w:hAnsi="Calibri" w:cs="Calibri"/>
                <w:bCs w:val="0"/>
                <w:color w:val="000000" w:themeColor="text1"/>
                <w:sz w:val="22"/>
                <w:szCs w:val="22"/>
              </w:rPr>
              <w:t xml:space="preserve"> </w:t>
            </w:r>
          </w:p>
          <w:p w14:paraId="146745EB" w14:textId="3D89EE5F" w:rsidR="007519D7" w:rsidRDefault="00D14E3C" w:rsidP="00E66940">
            <w:pPr>
              <w:textAlignment w:val="baseline"/>
              <w:rPr>
                <w:rFonts w:ascii="Calibri" w:eastAsia="Times New Roman" w:hAnsi="Calibri" w:cs="Calibri"/>
                <w:color w:val="000000" w:themeColor="text1"/>
                <w:sz w:val="22"/>
                <w:szCs w:val="22"/>
              </w:rPr>
            </w:pPr>
            <w:r w:rsidRPr="00D37158">
              <w:rPr>
                <w:rFonts w:ascii="Calibri" w:eastAsia="Times New Roman" w:hAnsi="Calibri" w:cs="Calibri"/>
                <w:b w:val="0"/>
                <w:bCs w:val="0"/>
                <w:color w:val="000000" w:themeColor="text1"/>
                <w:sz w:val="22"/>
                <w:szCs w:val="22"/>
              </w:rPr>
              <w:t xml:space="preserve">Pre-K screening will </w:t>
            </w:r>
            <w:r w:rsidR="00CF5EE4" w:rsidRPr="00D37158">
              <w:rPr>
                <w:rFonts w:ascii="Calibri" w:eastAsia="Times New Roman" w:hAnsi="Calibri" w:cs="Calibri"/>
                <w:b w:val="0"/>
                <w:bCs w:val="0"/>
                <w:color w:val="000000" w:themeColor="text1"/>
                <w:sz w:val="22"/>
                <w:szCs w:val="22"/>
              </w:rPr>
              <w:t xml:space="preserve">allow Pre-K teachers to </w:t>
            </w:r>
            <w:r w:rsidR="002663CB" w:rsidRPr="00D37158">
              <w:rPr>
                <w:rFonts w:ascii="Calibri" w:eastAsia="Times New Roman" w:hAnsi="Calibri" w:cs="Calibri"/>
                <w:b w:val="0"/>
                <w:bCs w:val="0"/>
                <w:color w:val="000000" w:themeColor="text1"/>
                <w:sz w:val="22"/>
                <w:szCs w:val="22"/>
              </w:rPr>
              <w:t xml:space="preserve">screen incoming students in social-emotional </w:t>
            </w:r>
            <w:r w:rsidR="0005634C" w:rsidRPr="00D37158">
              <w:rPr>
                <w:rFonts w:ascii="Calibri" w:eastAsia="Times New Roman" w:hAnsi="Calibri" w:cs="Calibri"/>
                <w:b w:val="0"/>
                <w:bCs w:val="0"/>
                <w:color w:val="000000" w:themeColor="text1"/>
                <w:sz w:val="22"/>
                <w:szCs w:val="22"/>
              </w:rPr>
              <w:t xml:space="preserve">and academic skills prior to the first of the year. This will allow even distribution </w:t>
            </w:r>
            <w:r w:rsidR="004A355E" w:rsidRPr="00D37158">
              <w:rPr>
                <w:rFonts w:ascii="Calibri" w:eastAsia="Times New Roman" w:hAnsi="Calibri" w:cs="Calibri"/>
                <w:b w:val="0"/>
                <w:bCs w:val="0"/>
                <w:color w:val="000000" w:themeColor="text1"/>
                <w:sz w:val="22"/>
                <w:szCs w:val="22"/>
              </w:rPr>
              <w:t xml:space="preserve">of students across the two </w:t>
            </w:r>
            <w:proofErr w:type="gramStart"/>
            <w:r w:rsidR="004A355E" w:rsidRPr="00D37158">
              <w:rPr>
                <w:rFonts w:ascii="Calibri" w:eastAsia="Times New Roman" w:hAnsi="Calibri" w:cs="Calibri"/>
                <w:b w:val="0"/>
                <w:bCs w:val="0"/>
                <w:color w:val="000000" w:themeColor="text1"/>
                <w:sz w:val="22"/>
                <w:szCs w:val="22"/>
              </w:rPr>
              <w:t>Pre-K3</w:t>
            </w:r>
            <w:proofErr w:type="gramEnd"/>
            <w:r w:rsidR="004A355E" w:rsidRPr="00D37158">
              <w:rPr>
                <w:rFonts w:ascii="Calibri" w:eastAsia="Times New Roman" w:hAnsi="Calibri" w:cs="Calibri"/>
                <w:b w:val="0"/>
                <w:bCs w:val="0"/>
                <w:color w:val="000000" w:themeColor="text1"/>
                <w:sz w:val="22"/>
                <w:szCs w:val="22"/>
              </w:rPr>
              <w:t xml:space="preserve"> classes</w:t>
            </w:r>
            <w:r w:rsidR="00CA588E">
              <w:rPr>
                <w:rFonts w:ascii="Calibri" w:eastAsia="Times New Roman" w:hAnsi="Calibri" w:cs="Calibri"/>
                <w:b w:val="0"/>
                <w:bCs w:val="0"/>
                <w:color w:val="000000" w:themeColor="text1"/>
                <w:sz w:val="22"/>
                <w:szCs w:val="22"/>
              </w:rPr>
              <w:t>. Teachers can make referr</w:t>
            </w:r>
            <w:r w:rsidR="000F2318">
              <w:rPr>
                <w:rFonts w:ascii="Calibri" w:eastAsia="Times New Roman" w:hAnsi="Calibri" w:cs="Calibri"/>
                <w:b w:val="0"/>
                <w:bCs w:val="0"/>
                <w:color w:val="000000" w:themeColor="text1"/>
                <w:sz w:val="22"/>
                <w:szCs w:val="22"/>
              </w:rPr>
              <w:t xml:space="preserve">als </w:t>
            </w:r>
            <w:r w:rsidR="00630D62">
              <w:rPr>
                <w:rFonts w:ascii="Calibri" w:eastAsia="Times New Roman" w:hAnsi="Calibri" w:cs="Calibri"/>
                <w:b w:val="0"/>
                <w:bCs w:val="0"/>
                <w:color w:val="000000" w:themeColor="text1"/>
                <w:sz w:val="22"/>
                <w:szCs w:val="22"/>
              </w:rPr>
              <w:t>for CPSE services.</w:t>
            </w:r>
          </w:p>
          <w:p w14:paraId="2FC326D1" w14:textId="21C7165E" w:rsidR="00630D62" w:rsidRDefault="00630D62" w:rsidP="00E66940">
            <w:pPr>
              <w:textAlignment w:val="baseline"/>
              <w:rPr>
                <w:rFonts w:ascii="Calibri" w:eastAsia="Times New Roman" w:hAnsi="Calibri" w:cs="Calibri"/>
                <w:color w:val="000000" w:themeColor="text1"/>
                <w:sz w:val="22"/>
                <w:szCs w:val="22"/>
              </w:rPr>
            </w:pPr>
          </w:p>
          <w:p w14:paraId="07C9CBEA" w14:textId="146C5851" w:rsidR="00630D62" w:rsidRPr="00D37158" w:rsidRDefault="00630D62" w:rsidP="00E66940">
            <w:pPr>
              <w:textAlignment w:val="baseline"/>
              <w:rPr>
                <w:rFonts w:ascii="Calibri" w:eastAsia="Times New Roman" w:hAnsi="Calibri" w:cs="Calibri"/>
                <w:color w:val="000000" w:themeColor="text1"/>
                <w:sz w:val="22"/>
                <w:szCs w:val="22"/>
              </w:rPr>
            </w:pPr>
            <w:r>
              <w:rPr>
                <w:rFonts w:ascii="Calibri" w:eastAsia="Times New Roman" w:hAnsi="Calibri" w:cs="Calibri"/>
                <w:b w:val="0"/>
                <w:bCs w:val="0"/>
                <w:color w:val="000000" w:themeColor="text1"/>
                <w:sz w:val="22"/>
                <w:szCs w:val="22"/>
              </w:rPr>
              <w:t xml:space="preserve">Teachers can work on a display board </w:t>
            </w:r>
            <w:r w:rsidR="005A3F6E">
              <w:rPr>
                <w:rFonts w:ascii="Calibri" w:eastAsia="Times New Roman" w:hAnsi="Calibri" w:cs="Calibri"/>
                <w:b w:val="0"/>
                <w:bCs w:val="0"/>
                <w:color w:val="000000" w:themeColor="text1"/>
                <w:sz w:val="22"/>
                <w:szCs w:val="22"/>
              </w:rPr>
              <w:t>for the Bond table at the Pre-K Jamboree event on August 7</w:t>
            </w:r>
            <w:r w:rsidR="005A3F6E" w:rsidRPr="005A3F6E">
              <w:rPr>
                <w:rFonts w:ascii="Calibri" w:eastAsia="Times New Roman" w:hAnsi="Calibri" w:cs="Calibri"/>
                <w:b w:val="0"/>
                <w:bCs w:val="0"/>
                <w:color w:val="000000" w:themeColor="text1"/>
                <w:sz w:val="22"/>
                <w:szCs w:val="22"/>
                <w:vertAlign w:val="superscript"/>
              </w:rPr>
              <w:t>th</w:t>
            </w:r>
            <w:r w:rsidR="005A3F6E">
              <w:rPr>
                <w:rFonts w:ascii="Calibri" w:eastAsia="Times New Roman" w:hAnsi="Calibri" w:cs="Calibri"/>
                <w:b w:val="0"/>
                <w:bCs w:val="0"/>
                <w:color w:val="000000" w:themeColor="text1"/>
                <w:sz w:val="22"/>
                <w:szCs w:val="22"/>
              </w:rPr>
              <w:t xml:space="preserve">. </w:t>
            </w:r>
          </w:p>
        </w:tc>
        <w:tc>
          <w:tcPr>
            <w:tcW w:w="1412" w:type="dxa"/>
            <w:vAlign w:val="center"/>
          </w:tcPr>
          <w:p w14:paraId="63A095B0" w14:textId="46F53CE1" w:rsidR="00A86CF1" w:rsidRPr="00A86CF1" w:rsidRDefault="007519D7"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Summer 2025</w:t>
            </w:r>
          </w:p>
        </w:tc>
      </w:tr>
      <w:tr w:rsidR="00A86CF1" w:rsidRPr="0066775F" w14:paraId="2372F99A"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248D8AA" w14:textId="77777777" w:rsidR="00A86CF1" w:rsidRPr="00422250" w:rsidRDefault="00A86CF1" w:rsidP="00E66940">
            <w:pPr>
              <w:textAlignment w:val="baseline"/>
              <w:rPr>
                <w:rFonts w:ascii="Calibri" w:eastAsia="Times New Roman" w:hAnsi="Calibri" w:cs="Calibri"/>
                <w:b w:val="0"/>
                <w:bCs w:val="0"/>
                <w:color w:val="000000" w:themeColor="text1"/>
              </w:rPr>
            </w:pPr>
          </w:p>
        </w:tc>
        <w:tc>
          <w:tcPr>
            <w:tcW w:w="1412" w:type="dxa"/>
            <w:vAlign w:val="center"/>
          </w:tcPr>
          <w:p w14:paraId="7FACCE4A" w14:textId="77777777" w:rsidR="00A86CF1" w:rsidRPr="00A86CF1"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6CF1" w:rsidRPr="0066775F" w14:paraId="65D0D6AF"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0CDE4138" w14:textId="77777777" w:rsidR="00A86CF1" w:rsidRPr="0004000E" w:rsidRDefault="00A86CF1"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4578C4A1" w14:textId="77777777" w:rsidR="00A86CF1" w:rsidRPr="0004000E" w:rsidRDefault="00A86CF1"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themeFill="accent1"/>
            <w:vAlign w:val="center"/>
          </w:tcPr>
          <w:p w14:paraId="451C32AC" w14:textId="77777777" w:rsidR="00A86CF1" w:rsidRPr="0004000E" w:rsidRDefault="00A86CF1"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A86CF1" w:rsidRPr="0066775F" w14:paraId="37EAB8AE"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67F6B4B" w14:textId="5C17CB3E" w:rsidR="2451619D" w:rsidRDefault="2A8C770A" w:rsidP="1D81A977">
            <w:pPr>
              <w:spacing w:line="259" w:lineRule="auto"/>
              <w:rPr>
                <w:rFonts w:ascii="Calibri" w:eastAsia="Calibri" w:hAnsi="Calibri" w:cs="Calibri"/>
                <w:color w:val="000000" w:themeColor="text1"/>
                <w:sz w:val="22"/>
                <w:szCs w:val="22"/>
              </w:rPr>
            </w:pPr>
            <w:r w:rsidRPr="1D81A977">
              <w:rPr>
                <w:rFonts w:ascii="Calibri" w:eastAsia="Calibri" w:hAnsi="Calibri" w:cs="Calibri"/>
                <w:color w:val="000000" w:themeColor="text1"/>
                <w:sz w:val="22"/>
                <w:szCs w:val="22"/>
              </w:rPr>
              <w:t>Family &amp; Community Engagement Team</w:t>
            </w:r>
          </w:p>
          <w:p w14:paraId="51A35401" w14:textId="2030AA7B" w:rsidR="2451619D" w:rsidRDefault="2A8C770A" w:rsidP="1D81A977">
            <w:pPr>
              <w:spacing w:line="259" w:lineRule="auto"/>
            </w:pPr>
            <w:r w:rsidRPr="1D81A977">
              <w:rPr>
                <w:rFonts w:ascii="Calibri" w:eastAsia="Calibri" w:hAnsi="Calibri" w:cs="Calibri"/>
                <w:b w:val="0"/>
                <w:bCs w:val="0"/>
                <w:color w:val="000000" w:themeColor="text1"/>
                <w:sz w:val="22"/>
                <w:szCs w:val="22"/>
              </w:rPr>
              <w:t xml:space="preserve">Our Family Engagement Team will provide opportunities for our families to engage in schoolwide events and activities that support our students’ learning and success. The </w:t>
            </w:r>
            <w:r w:rsidRPr="1D81A977">
              <w:rPr>
                <w:rFonts w:ascii="Calibri" w:eastAsia="Calibri" w:hAnsi="Calibri" w:cs="Calibri"/>
                <w:b w:val="0"/>
                <w:bCs w:val="0"/>
                <w:color w:val="000000" w:themeColor="text1"/>
                <w:sz w:val="22"/>
                <w:szCs w:val="22"/>
              </w:rPr>
              <w:lastRenderedPageBreak/>
              <w:t>committee will continue to plan and endorse events focused on our students and their families, including Family Engagement Night, Math and Science Spooktacular, Niagara Street Holiday Party, Health and Fitness Walk-A-Thon, Attendance Celebrations, Family Luncheons, etc. As a school initiative, we will continue to strengthen our communication and relationship with our families.</w:t>
            </w:r>
          </w:p>
        </w:tc>
        <w:tc>
          <w:tcPr>
            <w:tcW w:w="1412" w:type="dxa"/>
            <w:vAlign w:val="center"/>
          </w:tcPr>
          <w:p w14:paraId="1271EF01" w14:textId="6BE56612" w:rsidR="00A86CF1" w:rsidRPr="00F24623" w:rsidRDefault="26EDFB5E"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41C76376">
              <w:rPr>
                <w:sz w:val="22"/>
                <w:szCs w:val="22"/>
              </w:rPr>
              <w:lastRenderedPageBreak/>
              <w:t>Fall 2025</w:t>
            </w:r>
          </w:p>
        </w:tc>
      </w:tr>
      <w:tr w:rsidR="00A86CF1" w:rsidRPr="0066775F" w14:paraId="571913D6"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4316509" w14:textId="63F49823" w:rsidR="2451619D" w:rsidRDefault="4107CAB3" w:rsidP="1D81A977">
            <w:pPr>
              <w:rPr>
                <w:rFonts w:ascii="Calibri" w:eastAsia="Calibri" w:hAnsi="Calibri" w:cs="Calibri"/>
                <w:color w:val="000000" w:themeColor="text1"/>
                <w:sz w:val="22"/>
                <w:szCs w:val="22"/>
              </w:rPr>
            </w:pPr>
            <w:r w:rsidRPr="1D81A977">
              <w:rPr>
                <w:rFonts w:ascii="Calibri" w:eastAsia="Calibri" w:hAnsi="Calibri" w:cs="Calibri"/>
                <w:color w:val="000000" w:themeColor="text1"/>
                <w:sz w:val="22"/>
                <w:szCs w:val="22"/>
              </w:rPr>
              <w:t>Multicultural and Diversity Team</w:t>
            </w:r>
            <w:r w:rsidRPr="1D81A977">
              <w:rPr>
                <w:rFonts w:ascii="Calibri" w:eastAsia="Calibri" w:hAnsi="Calibri" w:cs="Calibri"/>
                <w:b w:val="0"/>
                <w:bCs w:val="0"/>
                <w:color w:val="000000" w:themeColor="text1"/>
                <w:sz w:val="22"/>
                <w:szCs w:val="22"/>
              </w:rPr>
              <w:t xml:space="preserve"> </w:t>
            </w:r>
          </w:p>
          <w:p w14:paraId="42E9DE34" w14:textId="719DEAA2" w:rsidR="2451619D" w:rsidRDefault="4107CAB3" w:rsidP="1D81A977">
            <w:pPr>
              <w:spacing w:line="257" w:lineRule="auto"/>
              <w:rPr>
                <w:rFonts w:ascii="Calibri" w:eastAsia="Calibri" w:hAnsi="Calibri" w:cs="Calibri"/>
                <w:color w:val="000000" w:themeColor="text1"/>
                <w:sz w:val="22"/>
                <w:szCs w:val="22"/>
              </w:rPr>
            </w:pPr>
            <w:r w:rsidRPr="1D81A977">
              <w:rPr>
                <w:rFonts w:ascii="Calibri" w:eastAsia="Calibri" w:hAnsi="Calibri" w:cs="Calibri"/>
                <w:b w:val="0"/>
                <w:bCs w:val="0"/>
                <w:color w:val="000000" w:themeColor="text1"/>
                <w:sz w:val="22"/>
                <w:szCs w:val="22"/>
              </w:rPr>
              <w:t>Each month, we will:</w:t>
            </w:r>
          </w:p>
          <w:p w14:paraId="03E290D0" w14:textId="0D03149A" w:rsidR="2451619D" w:rsidRDefault="4107CAB3" w:rsidP="1D81A977">
            <w:pPr>
              <w:spacing w:line="257" w:lineRule="auto"/>
              <w:rPr>
                <w:rFonts w:ascii="Calibri" w:eastAsia="Calibri" w:hAnsi="Calibri" w:cs="Calibri"/>
                <w:color w:val="000000" w:themeColor="text1"/>
                <w:sz w:val="22"/>
                <w:szCs w:val="22"/>
              </w:rPr>
            </w:pPr>
            <w:r w:rsidRPr="1D81A977">
              <w:rPr>
                <w:rFonts w:ascii="Calibri" w:eastAsia="Calibri" w:hAnsi="Calibri" w:cs="Calibri"/>
                <w:b w:val="0"/>
                <w:bCs w:val="0"/>
                <w:color w:val="000000" w:themeColor="text1"/>
                <w:sz w:val="22"/>
                <w:szCs w:val="22"/>
              </w:rPr>
              <w:t>-Continue to focus on a specific country/culture</w:t>
            </w:r>
          </w:p>
          <w:p w14:paraId="61BB09EA" w14:textId="618D571C" w:rsidR="2451619D" w:rsidRDefault="4107CAB3" w:rsidP="1D81A977">
            <w:pPr>
              <w:spacing w:line="257" w:lineRule="auto"/>
              <w:rPr>
                <w:rFonts w:ascii="Calibri" w:eastAsia="Calibri" w:hAnsi="Calibri" w:cs="Calibri"/>
                <w:color w:val="000000" w:themeColor="text1"/>
                <w:sz w:val="22"/>
                <w:szCs w:val="22"/>
              </w:rPr>
            </w:pPr>
            <w:r w:rsidRPr="1D81A977">
              <w:rPr>
                <w:rFonts w:ascii="Calibri" w:eastAsia="Calibri" w:hAnsi="Calibri" w:cs="Calibri"/>
                <w:b w:val="0"/>
                <w:bCs w:val="0"/>
                <w:color w:val="000000" w:themeColor="text1"/>
                <w:sz w:val="22"/>
                <w:szCs w:val="22"/>
              </w:rPr>
              <w:t xml:space="preserve">-Plan different activities including book of the month, food, stories, dance, etc. that will help foster better understanding and awareness for our students and their families. </w:t>
            </w:r>
          </w:p>
          <w:p w14:paraId="1BCF24B4" w14:textId="5ABC9E80" w:rsidR="2451619D" w:rsidRDefault="4107CAB3" w:rsidP="1D81A977">
            <w:pPr>
              <w:spacing w:line="257" w:lineRule="auto"/>
              <w:rPr>
                <w:rFonts w:ascii="Calibri" w:eastAsia="Calibri" w:hAnsi="Calibri" w:cs="Calibri"/>
                <w:color w:val="000000" w:themeColor="text1"/>
                <w:sz w:val="22"/>
                <w:szCs w:val="22"/>
              </w:rPr>
            </w:pPr>
            <w:r w:rsidRPr="1D81A977">
              <w:rPr>
                <w:rFonts w:ascii="Calibri" w:eastAsia="Calibri" w:hAnsi="Calibri" w:cs="Calibri"/>
                <w:b w:val="0"/>
                <w:bCs w:val="0"/>
                <w:color w:val="000000" w:themeColor="text1"/>
                <w:sz w:val="22"/>
                <w:szCs w:val="22"/>
              </w:rPr>
              <w:t>-Create a Multicultural template to highlight a different culture every month.</w:t>
            </w:r>
          </w:p>
          <w:p w14:paraId="79029C7D" w14:textId="01B64776" w:rsidR="2451619D" w:rsidRDefault="4107CAB3" w:rsidP="1D81A977">
            <w:pPr>
              <w:spacing w:line="257" w:lineRule="auto"/>
              <w:rPr>
                <w:rFonts w:ascii="Calibri" w:eastAsia="Calibri" w:hAnsi="Calibri" w:cs="Calibri"/>
                <w:color w:val="000000" w:themeColor="text1"/>
                <w:sz w:val="22"/>
                <w:szCs w:val="22"/>
              </w:rPr>
            </w:pPr>
            <w:r w:rsidRPr="1D81A977">
              <w:rPr>
                <w:rFonts w:ascii="Calibri" w:eastAsia="Calibri" w:hAnsi="Calibri" w:cs="Calibri"/>
                <w:b w:val="0"/>
                <w:bCs w:val="0"/>
                <w:color w:val="000000" w:themeColor="text1"/>
                <w:sz w:val="22"/>
                <w:szCs w:val="22"/>
              </w:rPr>
              <w:t>-Continue to utilize the daily morning broadcast to provide information to our students and staff that will help them grow in knowledge and understanding of others.</w:t>
            </w:r>
          </w:p>
          <w:p w14:paraId="38FB37D0" w14:textId="557D802B" w:rsidR="2451619D" w:rsidRDefault="417E47D8" w:rsidP="1D81A977">
            <w:pPr>
              <w:spacing w:line="257" w:lineRule="auto"/>
              <w:rPr>
                <w:rFonts w:ascii="Calibri" w:eastAsia="Calibri" w:hAnsi="Calibri" w:cs="Calibri"/>
                <w:b w:val="0"/>
                <w:bCs w:val="0"/>
                <w:color w:val="000000" w:themeColor="text1"/>
                <w:sz w:val="22"/>
                <w:szCs w:val="22"/>
              </w:rPr>
            </w:pPr>
            <w:r w:rsidRPr="1D81A977">
              <w:rPr>
                <w:rFonts w:ascii="Calibri" w:eastAsia="Calibri" w:hAnsi="Calibri" w:cs="Calibri"/>
                <w:b w:val="0"/>
                <w:bCs w:val="0"/>
                <w:color w:val="000000" w:themeColor="text1"/>
                <w:sz w:val="22"/>
                <w:szCs w:val="22"/>
              </w:rPr>
              <w:t xml:space="preserve">-Provide teachers with literature that </w:t>
            </w:r>
            <w:r w:rsidR="125041CE" w:rsidRPr="1D81A977">
              <w:rPr>
                <w:rFonts w:ascii="Calibri" w:eastAsia="Calibri" w:hAnsi="Calibri" w:cs="Calibri"/>
                <w:b w:val="0"/>
                <w:bCs w:val="0"/>
                <w:color w:val="000000" w:themeColor="text1"/>
                <w:sz w:val="22"/>
                <w:szCs w:val="22"/>
              </w:rPr>
              <w:t>equips them with</w:t>
            </w:r>
            <w:r w:rsidRPr="1D81A977">
              <w:rPr>
                <w:rFonts w:ascii="Calibri" w:eastAsia="Calibri" w:hAnsi="Calibri" w:cs="Calibri"/>
                <w:b w:val="0"/>
                <w:bCs w:val="0"/>
                <w:color w:val="000000" w:themeColor="text1"/>
                <w:sz w:val="22"/>
                <w:szCs w:val="22"/>
              </w:rPr>
              <w:t xml:space="preserve"> knowledge </w:t>
            </w:r>
            <w:r w:rsidR="7F7DC40F" w:rsidRPr="1D81A977">
              <w:rPr>
                <w:rFonts w:ascii="Calibri" w:eastAsia="Calibri" w:hAnsi="Calibri" w:cs="Calibri"/>
                <w:b w:val="0"/>
                <w:bCs w:val="0"/>
                <w:color w:val="000000" w:themeColor="text1"/>
                <w:sz w:val="22"/>
                <w:szCs w:val="22"/>
              </w:rPr>
              <w:t xml:space="preserve">that </w:t>
            </w:r>
            <w:r w:rsidRPr="1D81A977">
              <w:rPr>
                <w:rFonts w:ascii="Calibri" w:eastAsia="Calibri" w:hAnsi="Calibri" w:cs="Calibri"/>
                <w:b w:val="0"/>
                <w:bCs w:val="0"/>
                <w:color w:val="000000" w:themeColor="text1"/>
                <w:sz w:val="22"/>
                <w:szCs w:val="22"/>
              </w:rPr>
              <w:t>celebrates various cultures</w:t>
            </w:r>
            <w:r w:rsidR="68934D4E" w:rsidRPr="1D81A977">
              <w:rPr>
                <w:rFonts w:ascii="Calibri" w:eastAsia="Calibri" w:hAnsi="Calibri" w:cs="Calibri"/>
                <w:b w:val="0"/>
                <w:bCs w:val="0"/>
                <w:color w:val="000000" w:themeColor="text1"/>
                <w:sz w:val="22"/>
                <w:szCs w:val="22"/>
              </w:rPr>
              <w:t>.</w:t>
            </w:r>
          </w:p>
        </w:tc>
        <w:tc>
          <w:tcPr>
            <w:tcW w:w="1412" w:type="dxa"/>
            <w:vAlign w:val="center"/>
          </w:tcPr>
          <w:p w14:paraId="2E614C33" w14:textId="6BE56612" w:rsidR="00A86CF1" w:rsidRPr="00F24623" w:rsidRDefault="2FFBD7F2" w:rsidP="6DFEEA53">
            <w:pPr>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 2025</w:t>
            </w:r>
          </w:p>
          <w:p w14:paraId="358F5768" w14:textId="031D7FD3" w:rsidR="00A86CF1" w:rsidRPr="00F24623" w:rsidRDefault="00A86CF1" w:rsidP="6DFEEA53">
            <w:pPr>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64AE31A5"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EF02830" w14:textId="6317B4A5" w:rsidR="2451619D" w:rsidRDefault="2451619D" w:rsidP="1D81A977">
            <w:pPr>
              <w:spacing w:line="259" w:lineRule="auto"/>
              <w:rPr>
                <w:rFonts w:ascii="Calibri" w:eastAsia="Calibri" w:hAnsi="Calibri" w:cs="Calibri"/>
                <w:color w:val="000000" w:themeColor="text1"/>
                <w:sz w:val="22"/>
                <w:szCs w:val="22"/>
              </w:rPr>
            </w:pPr>
          </w:p>
          <w:p w14:paraId="0CC0CD45" w14:textId="4FA54C6A" w:rsidR="2451619D" w:rsidRDefault="264A7BA1" w:rsidP="1D81A977">
            <w:pPr>
              <w:spacing w:line="259" w:lineRule="auto"/>
              <w:rPr>
                <w:rFonts w:ascii="Calibri" w:eastAsia="Calibri" w:hAnsi="Calibri" w:cs="Calibri"/>
                <w:sz w:val="22"/>
                <w:szCs w:val="22"/>
              </w:rPr>
            </w:pPr>
            <w:r w:rsidRPr="1D81A977">
              <w:rPr>
                <w:rFonts w:ascii="Calibri" w:eastAsia="Calibri" w:hAnsi="Calibri" w:cs="Calibri"/>
                <w:color w:val="000000" w:themeColor="text1"/>
                <w:sz w:val="22"/>
                <w:szCs w:val="22"/>
              </w:rPr>
              <w:t>Professional Development in Multicultural Education</w:t>
            </w:r>
          </w:p>
          <w:p w14:paraId="0B0F1599" w14:textId="2EDCCEE2" w:rsidR="2451619D" w:rsidRDefault="264A7BA1" w:rsidP="1D81A977">
            <w:pPr>
              <w:spacing w:line="259" w:lineRule="auto"/>
              <w:rPr>
                <w:rFonts w:ascii="Calibri" w:eastAsia="Calibri" w:hAnsi="Calibri" w:cs="Calibri"/>
                <w:sz w:val="22"/>
                <w:szCs w:val="22"/>
              </w:rPr>
            </w:pPr>
            <w:r w:rsidRPr="1D81A977">
              <w:rPr>
                <w:rFonts w:ascii="Calibri" w:eastAsia="Calibri" w:hAnsi="Calibri" w:cs="Calibri"/>
                <w:b w:val="0"/>
                <w:bCs w:val="0"/>
                <w:color w:val="000000" w:themeColor="text1"/>
                <w:sz w:val="22"/>
                <w:szCs w:val="22"/>
              </w:rPr>
              <w:t>Our staff will continue to devote more conscientiousness and sensitivity to other cultures that we serve within our school community. We will collaborate with TELL Consulting to help nurture the cultural climate of our school.  TELL Consulting will educate the staff on how to use readily available resources along with effective teaching practices to foster growth in speaking, listening, reading, and writing in all content areas. They will help promote cultural consciousness through cultural awareness, culturally and linguistically relevant instruction, and family and community involvement.</w:t>
            </w:r>
            <w:r w:rsidR="18B06124" w:rsidRPr="1D81A977">
              <w:rPr>
                <w:rFonts w:ascii="Calibri" w:eastAsia="Calibri" w:hAnsi="Calibri" w:cs="Calibri"/>
                <w:b w:val="0"/>
                <w:bCs w:val="0"/>
                <w:color w:val="000000" w:themeColor="text1"/>
                <w:sz w:val="22"/>
                <w:szCs w:val="22"/>
              </w:rPr>
              <w:t xml:space="preserve"> We will also c</w:t>
            </w:r>
            <w:r w:rsidR="28575028" w:rsidRPr="1D81A977">
              <w:rPr>
                <w:rFonts w:ascii="Calibri" w:eastAsia="Calibri" w:hAnsi="Calibri" w:cs="Calibri"/>
                <w:b w:val="0"/>
                <w:bCs w:val="0"/>
                <w:color w:val="000000" w:themeColor="text1"/>
                <w:sz w:val="22"/>
                <w:szCs w:val="22"/>
              </w:rPr>
              <w:t>ontact the Teacher Resource Center for consultants and book studies perta</w:t>
            </w:r>
            <w:r w:rsidR="3ECC0643" w:rsidRPr="1D81A977">
              <w:rPr>
                <w:rFonts w:ascii="Calibri" w:eastAsia="Calibri" w:hAnsi="Calibri" w:cs="Calibri"/>
                <w:b w:val="0"/>
                <w:bCs w:val="0"/>
                <w:color w:val="000000" w:themeColor="text1"/>
                <w:sz w:val="22"/>
                <w:szCs w:val="22"/>
              </w:rPr>
              <w:t>i</w:t>
            </w:r>
            <w:r w:rsidR="28575028" w:rsidRPr="1D81A977">
              <w:rPr>
                <w:rFonts w:ascii="Calibri" w:eastAsia="Calibri" w:hAnsi="Calibri" w:cs="Calibri"/>
                <w:b w:val="0"/>
                <w:bCs w:val="0"/>
                <w:color w:val="000000" w:themeColor="text1"/>
                <w:sz w:val="22"/>
                <w:szCs w:val="22"/>
              </w:rPr>
              <w:t xml:space="preserve">ning to </w:t>
            </w:r>
            <w:r w:rsidR="02C4056C" w:rsidRPr="1D81A977">
              <w:rPr>
                <w:rFonts w:ascii="Calibri" w:eastAsia="Calibri" w:hAnsi="Calibri" w:cs="Calibri"/>
                <w:b w:val="0"/>
                <w:bCs w:val="0"/>
                <w:color w:val="000000" w:themeColor="text1"/>
                <w:sz w:val="22"/>
                <w:szCs w:val="22"/>
              </w:rPr>
              <w:t>m</w:t>
            </w:r>
            <w:r w:rsidR="28575028" w:rsidRPr="1D81A977">
              <w:rPr>
                <w:rFonts w:ascii="Calibri" w:eastAsia="Calibri" w:hAnsi="Calibri" w:cs="Calibri"/>
                <w:b w:val="0"/>
                <w:bCs w:val="0"/>
                <w:color w:val="000000" w:themeColor="text1"/>
                <w:sz w:val="22"/>
                <w:szCs w:val="22"/>
              </w:rPr>
              <w:t>ulticulturalism.</w:t>
            </w:r>
          </w:p>
        </w:tc>
        <w:tc>
          <w:tcPr>
            <w:tcW w:w="1412" w:type="dxa"/>
            <w:vAlign w:val="center"/>
          </w:tcPr>
          <w:p w14:paraId="354A8168" w14:textId="6BE56612" w:rsidR="00A86CF1" w:rsidRPr="00F24623" w:rsidRDefault="74CBA811" w:rsidP="6DFEEA53">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Fall 2025</w:t>
            </w:r>
          </w:p>
          <w:p w14:paraId="38CB2744" w14:textId="3AE45E6E"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617994C5"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521DD85" w14:textId="76789E3D" w:rsidR="2451619D" w:rsidRDefault="2451619D" w:rsidP="6DFEEA53">
            <w:pPr>
              <w:rPr>
                <w:rFonts w:ascii="Calibri" w:eastAsia="Calibri" w:hAnsi="Calibri" w:cs="Calibri"/>
                <w:sz w:val="22"/>
                <w:szCs w:val="22"/>
              </w:rPr>
            </w:pPr>
            <w:r w:rsidRPr="6DFEEA53">
              <w:rPr>
                <w:rFonts w:ascii="Calibri" w:eastAsia="Calibri" w:hAnsi="Calibri" w:cs="Calibri"/>
                <w:color w:val="000000" w:themeColor="text1"/>
                <w:sz w:val="22"/>
                <w:szCs w:val="22"/>
              </w:rPr>
              <w:t>Student Mini-Champion Team</w:t>
            </w:r>
          </w:p>
          <w:p w14:paraId="69B57EAD" w14:textId="320BBB94" w:rsidR="2451619D" w:rsidRDefault="027DDC75"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 xml:space="preserve">Second-grade students will be selected from each classroom to represent our student voice at </w:t>
            </w:r>
            <w:proofErr w:type="spellStart"/>
            <w:r w:rsidRPr="6DFEEA53">
              <w:rPr>
                <w:rFonts w:ascii="Calibri" w:eastAsia="Calibri" w:hAnsi="Calibri" w:cs="Calibri"/>
                <w:b w:val="0"/>
                <w:bCs w:val="0"/>
                <w:color w:val="000000" w:themeColor="text1"/>
                <w:sz w:val="22"/>
                <w:szCs w:val="22"/>
              </w:rPr>
              <w:t>Bloneva</w:t>
            </w:r>
            <w:proofErr w:type="spellEnd"/>
            <w:r w:rsidRPr="6DFEEA53">
              <w:rPr>
                <w:rFonts w:ascii="Calibri" w:eastAsia="Calibri" w:hAnsi="Calibri" w:cs="Calibri"/>
                <w:b w:val="0"/>
                <w:bCs w:val="0"/>
                <w:color w:val="000000" w:themeColor="text1"/>
                <w:sz w:val="22"/>
                <w:szCs w:val="22"/>
              </w:rPr>
              <w:t xml:space="preserve"> Bond Primary School. We will ensure all ethnic groups are represented, reflecting the population in the school building. Students will help plan multicultural activities within the school and coordinate “buddies” from a suburban or rural school to learn about different communities, people, and cultures within Western New York.  Having friends who are “different” from you helps promote multiculturalism.</w:t>
            </w:r>
            <w:r w:rsidR="698B2FF7" w:rsidRPr="6DFEEA53">
              <w:rPr>
                <w:rFonts w:ascii="Calibri" w:eastAsia="Calibri" w:hAnsi="Calibri" w:cs="Calibri"/>
                <w:b w:val="0"/>
                <w:bCs w:val="0"/>
                <w:color w:val="000000" w:themeColor="text1"/>
                <w:sz w:val="22"/>
                <w:szCs w:val="22"/>
              </w:rPr>
              <w:t xml:space="preserve"> The students will also make special appearances on morning announcements to promote multiculturalism.</w:t>
            </w:r>
          </w:p>
          <w:p w14:paraId="6699558B" w14:textId="34F8D52A" w:rsidR="2451619D" w:rsidRDefault="2451619D" w:rsidP="6DFEEA53">
            <w:pPr>
              <w:rPr>
                <w:rFonts w:ascii="Calibri" w:eastAsia="Calibri" w:hAnsi="Calibri" w:cs="Calibri"/>
                <w:b w:val="0"/>
                <w:bCs w:val="0"/>
                <w:color w:val="000000" w:themeColor="text1"/>
                <w:sz w:val="22"/>
                <w:szCs w:val="22"/>
              </w:rPr>
            </w:pPr>
          </w:p>
        </w:tc>
        <w:tc>
          <w:tcPr>
            <w:tcW w:w="1412" w:type="dxa"/>
            <w:vAlign w:val="center"/>
          </w:tcPr>
          <w:p w14:paraId="11C3C1BB" w14:textId="6BE56612" w:rsidR="00A86CF1" w:rsidRPr="00F24623" w:rsidRDefault="45A1DEE8" w:rsidP="6DFEEA53">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Fall 2025</w:t>
            </w:r>
          </w:p>
          <w:p w14:paraId="438BB3B2" w14:textId="58F57C8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21572ACA"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12D159F" w14:textId="3A45C9CB" w:rsidR="2451619D" w:rsidRDefault="7021FA38" w:rsidP="6DFEEA53">
            <w:pPr>
              <w:spacing w:line="259" w:lineRule="auto"/>
              <w:rPr>
                <w:rFonts w:ascii="Calibri" w:eastAsia="Calibri" w:hAnsi="Calibri" w:cs="Calibri"/>
                <w:color w:val="000000" w:themeColor="text1"/>
                <w:sz w:val="22"/>
                <w:szCs w:val="22"/>
              </w:rPr>
            </w:pPr>
            <w:r w:rsidRPr="6DFEEA53">
              <w:rPr>
                <w:rFonts w:ascii="Calibri" w:eastAsia="Calibri" w:hAnsi="Calibri" w:cs="Calibri"/>
                <w:sz w:val="22"/>
                <w:szCs w:val="22"/>
              </w:rPr>
              <w:t>Family Attendance Support Team (FAST)</w:t>
            </w:r>
          </w:p>
          <w:p w14:paraId="3BBE23C5" w14:textId="1EFC4255" w:rsidR="2451619D" w:rsidRDefault="12BF096C" w:rsidP="6DFEEA53">
            <w:pPr>
              <w:spacing w:line="259" w:lineRule="auto"/>
              <w:rPr>
                <w:rFonts w:ascii="Calibri" w:eastAsia="Calibri" w:hAnsi="Calibri" w:cs="Calibri"/>
              </w:rPr>
            </w:pPr>
            <w:r w:rsidRPr="6DFEEA53">
              <w:rPr>
                <w:rFonts w:ascii="Calibri" w:eastAsia="Calibri" w:hAnsi="Calibri" w:cs="Calibri"/>
                <w:b w:val="0"/>
                <w:bCs w:val="0"/>
                <w:sz w:val="22"/>
                <w:szCs w:val="22"/>
              </w:rPr>
              <w:t>To monitor the attendance of students</w:t>
            </w:r>
            <w:r w:rsidR="4807D2CF" w:rsidRPr="6DFEEA53">
              <w:rPr>
                <w:rFonts w:ascii="Calibri" w:eastAsia="Calibri" w:hAnsi="Calibri" w:cs="Calibri"/>
                <w:b w:val="0"/>
                <w:bCs w:val="0"/>
                <w:sz w:val="22"/>
                <w:szCs w:val="22"/>
              </w:rPr>
              <w:t>, FAST members will</w:t>
            </w:r>
            <w:r w:rsidRPr="6DFEEA53">
              <w:rPr>
                <w:rFonts w:ascii="Calibri" w:eastAsia="Calibri" w:hAnsi="Calibri" w:cs="Calibri"/>
                <w:b w:val="0"/>
                <w:bCs w:val="0"/>
                <w:sz w:val="22"/>
                <w:szCs w:val="22"/>
              </w:rPr>
              <w:t xml:space="preserve"> reach out to families and offer support to change the patterns of attendance.</w:t>
            </w:r>
            <w:r w:rsidR="08C703ED" w:rsidRPr="6DFEEA53">
              <w:rPr>
                <w:rFonts w:ascii="Calibri" w:eastAsia="Calibri" w:hAnsi="Calibri" w:cs="Calibri"/>
                <w:b w:val="0"/>
                <w:bCs w:val="0"/>
                <w:sz w:val="22"/>
                <w:szCs w:val="22"/>
              </w:rPr>
              <w:t xml:space="preserve"> New families will participate in the Welcome Wagon, where they </w:t>
            </w:r>
            <w:r w:rsidR="5D8141E5" w:rsidRPr="6DFEEA53">
              <w:rPr>
                <w:rFonts w:ascii="Calibri" w:eastAsia="Calibri" w:hAnsi="Calibri" w:cs="Calibri"/>
                <w:b w:val="0"/>
                <w:bCs w:val="0"/>
                <w:sz w:val="22"/>
                <w:szCs w:val="22"/>
              </w:rPr>
              <w:t>are able to discuss any attendance concerns and learn of our expectations.</w:t>
            </w:r>
            <w:r w:rsidR="79F0FFBF" w:rsidRPr="6DFEEA53">
              <w:rPr>
                <w:rFonts w:ascii="Calibri" w:eastAsia="Calibri" w:hAnsi="Calibri" w:cs="Calibri"/>
                <w:b w:val="0"/>
                <w:bCs w:val="0"/>
                <w:sz w:val="22"/>
                <w:szCs w:val="22"/>
              </w:rPr>
              <w:t xml:space="preserve"> </w:t>
            </w:r>
            <w:r w:rsidR="79F0FFBF" w:rsidRPr="6DFEEA53">
              <w:rPr>
                <w:rFonts w:asciiTheme="minorHAnsi" w:eastAsiaTheme="minorEastAsia" w:hAnsiTheme="minorHAnsi"/>
                <w:b w:val="0"/>
                <w:bCs w:val="0"/>
                <w:sz w:val="22"/>
                <w:szCs w:val="22"/>
              </w:rPr>
              <w:t>Our school uses Everyday Labs to help track attendance to reduce absenteeism. Families will receive letters and text messages about the percentage of absences their child has.</w:t>
            </w:r>
            <w:r w:rsidR="4B42F1FB" w:rsidRPr="6DFEEA53">
              <w:rPr>
                <w:rFonts w:asciiTheme="minorHAnsi" w:eastAsiaTheme="minorEastAsia" w:hAnsiTheme="minorHAnsi"/>
                <w:b w:val="0"/>
                <w:bCs w:val="0"/>
                <w:sz w:val="22"/>
                <w:szCs w:val="22"/>
              </w:rPr>
              <w:t xml:space="preserve"> Counselors and </w:t>
            </w:r>
            <w:r w:rsidR="10030148" w:rsidRPr="6DFEEA53">
              <w:rPr>
                <w:rFonts w:asciiTheme="minorHAnsi" w:eastAsiaTheme="minorEastAsia" w:hAnsiTheme="minorHAnsi"/>
                <w:b w:val="0"/>
                <w:bCs w:val="0"/>
                <w:sz w:val="22"/>
                <w:szCs w:val="22"/>
              </w:rPr>
              <w:t>S</w:t>
            </w:r>
            <w:r w:rsidR="4B42F1FB" w:rsidRPr="6DFEEA53">
              <w:rPr>
                <w:rFonts w:asciiTheme="minorHAnsi" w:eastAsiaTheme="minorEastAsia" w:hAnsiTheme="minorHAnsi"/>
                <w:b w:val="0"/>
                <w:bCs w:val="0"/>
                <w:sz w:val="22"/>
                <w:szCs w:val="22"/>
              </w:rPr>
              <w:t>ocial Worker are assigned grade levels</w:t>
            </w:r>
            <w:r w:rsidR="160DD1DD" w:rsidRPr="6DFEEA53">
              <w:rPr>
                <w:rFonts w:asciiTheme="minorHAnsi" w:eastAsiaTheme="minorEastAsia" w:hAnsiTheme="minorHAnsi"/>
                <w:b w:val="0"/>
                <w:bCs w:val="0"/>
                <w:sz w:val="22"/>
                <w:szCs w:val="22"/>
              </w:rPr>
              <w:t>,</w:t>
            </w:r>
            <w:r w:rsidR="4B42F1FB" w:rsidRPr="6DFEEA53">
              <w:rPr>
                <w:rFonts w:asciiTheme="minorHAnsi" w:eastAsiaTheme="minorEastAsia" w:hAnsiTheme="minorHAnsi"/>
                <w:b w:val="0"/>
                <w:bCs w:val="0"/>
                <w:sz w:val="22"/>
                <w:szCs w:val="22"/>
              </w:rPr>
              <w:t xml:space="preserve"> or </w:t>
            </w:r>
            <w:r w:rsidR="1CBDF99F" w:rsidRPr="6DFEEA53">
              <w:rPr>
                <w:rFonts w:asciiTheme="minorHAnsi" w:eastAsiaTheme="minorEastAsia" w:hAnsiTheme="minorHAnsi"/>
                <w:b w:val="0"/>
                <w:bCs w:val="0"/>
                <w:sz w:val="22"/>
                <w:szCs w:val="22"/>
              </w:rPr>
              <w:t xml:space="preserve">specific </w:t>
            </w:r>
            <w:r w:rsidR="4B42F1FB" w:rsidRPr="6DFEEA53">
              <w:rPr>
                <w:rFonts w:asciiTheme="minorHAnsi" w:eastAsiaTheme="minorEastAsia" w:hAnsiTheme="minorHAnsi"/>
                <w:b w:val="0"/>
                <w:bCs w:val="0"/>
                <w:sz w:val="22"/>
                <w:szCs w:val="22"/>
              </w:rPr>
              <w:t>students to track</w:t>
            </w:r>
            <w:r w:rsidR="500A20A5" w:rsidRPr="6DFEEA53">
              <w:rPr>
                <w:rFonts w:asciiTheme="minorHAnsi" w:eastAsiaTheme="minorEastAsia" w:hAnsiTheme="minorHAnsi"/>
                <w:b w:val="0"/>
                <w:bCs w:val="0"/>
                <w:sz w:val="22"/>
                <w:szCs w:val="22"/>
              </w:rPr>
              <w:t>.</w:t>
            </w:r>
            <w:r w:rsidR="1D3567AE" w:rsidRPr="6DFEEA53">
              <w:rPr>
                <w:rFonts w:asciiTheme="minorHAnsi" w:eastAsiaTheme="minorEastAsia" w:hAnsiTheme="minorHAnsi"/>
                <w:b w:val="0"/>
                <w:bCs w:val="0"/>
                <w:sz w:val="22"/>
                <w:szCs w:val="22"/>
              </w:rPr>
              <w:t xml:space="preserve"> Various school-wide initiatives such as, attendance rallies, atten</w:t>
            </w:r>
            <w:r w:rsidR="71CD2BC7" w:rsidRPr="6DFEEA53">
              <w:rPr>
                <w:rFonts w:asciiTheme="minorHAnsi" w:eastAsiaTheme="minorEastAsia" w:hAnsiTheme="minorHAnsi"/>
                <w:b w:val="0"/>
                <w:bCs w:val="0"/>
                <w:sz w:val="22"/>
                <w:szCs w:val="22"/>
              </w:rPr>
              <w:t>d</w:t>
            </w:r>
            <w:r w:rsidR="1D3567AE" w:rsidRPr="6DFEEA53">
              <w:rPr>
                <w:rFonts w:asciiTheme="minorHAnsi" w:eastAsiaTheme="minorEastAsia" w:hAnsiTheme="minorHAnsi"/>
                <w:b w:val="0"/>
                <w:bCs w:val="0"/>
                <w:sz w:val="22"/>
                <w:szCs w:val="22"/>
              </w:rPr>
              <w:t>ance superhero</w:t>
            </w:r>
            <w:r w:rsidR="693A0AEE" w:rsidRPr="6DFEEA53">
              <w:rPr>
                <w:rFonts w:asciiTheme="minorHAnsi" w:eastAsiaTheme="minorEastAsia" w:hAnsiTheme="minorHAnsi"/>
                <w:b w:val="0"/>
                <w:bCs w:val="0"/>
                <w:sz w:val="22"/>
                <w:szCs w:val="22"/>
              </w:rPr>
              <w:t>e</w:t>
            </w:r>
            <w:r w:rsidR="1D3567AE" w:rsidRPr="6DFEEA53">
              <w:rPr>
                <w:rFonts w:asciiTheme="minorHAnsi" w:eastAsiaTheme="minorEastAsia" w:hAnsiTheme="minorHAnsi"/>
                <w:b w:val="0"/>
                <w:bCs w:val="0"/>
                <w:sz w:val="22"/>
                <w:szCs w:val="22"/>
              </w:rPr>
              <w:t xml:space="preserve">s and the </w:t>
            </w:r>
            <w:r w:rsidR="1601C61C" w:rsidRPr="6DFEEA53">
              <w:rPr>
                <w:rFonts w:asciiTheme="minorHAnsi" w:eastAsiaTheme="minorEastAsia" w:hAnsiTheme="minorHAnsi"/>
                <w:b w:val="0"/>
                <w:bCs w:val="0"/>
                <w:sz w:val="22"/>
                <w:szCs w:val="22"/>
              </w:rPr>
              <w:t>superhero</w:t>
            </w:r>
            <w:r w:rsidR="2033C455" w:rsidRPr="6DFEEA53">
              <w:rPr>
                <w:rFonts w:asciiTheme="minorHAnsi" w:eastAsiaTheme="minorEastAsia" w:hAnsiTheme="minorHAnsi"/>
                <w:b w:val="0"/>
                <w:bCs w:val="0"/>
                <w:sz w:val="22"/>
                <w:szCs w:val="22"/>
              </w:rPr>
              <w:t xml:space="preserve"> display board, </w:t>
            </w:r>
            <w:r w:rsidR="1D3567AE" w:rsidRPr="6DFEEA53">
              <w:rPr>
                <w:rFonts w:ascii="Calibri" w:eastAsia="Calibri" w:hAnsi="Calibri" w:cs="Calibri"/>
                <w:b w:val="0"/>
                <w:bCs w:val="0"/>
                <w:sz w:val="22"/>
                <w:szCs w:val="22"/>
              </w:rPr>
              <w:t xml:space="preserve">Rise and Shine, its Breakfast </w:t>
            </w:r>
            <w:proofErr w:type="gramStart"/>
            <w:r w:rsidR="1D3567AE" w:rsidRPr="6DFEEA53">
              <w:rPr>
                <w:rFonts w:ascii="Calibri" w:eastAsia="Calibri" w:hAnsi="Calibri" w:cs="Calibri"/>
                <w:b w:val="0"/>
                <w:bCs w:val="0"/>
                <w:sz w:val="22"/>
                <w:szCs w:val="22"/>
              </w:rPr>
              <w:t>Time!</w:t>
            </w:r>
            <w:r w:rsidR="74146638" w:rsidRPr="6DFEEA53">
              <w:rPr>
                <w:rFonts w:ascii="Calibri" w:eastAsia="Calibri" w:hAnsi="Calibri" w:cs="Calibri"/>
                <w:b w:val="0"/>
                <w:bCs w:val="0"/>
                <w:sz w:val="22"/>
                <w:szCs w:val="22"/>
              </w:rPr>
              <w:t>,</w:t>
            </w:r>
            <w:proofErr w:type="gramEnd"/>
            <w:r w:rsidR="5EBF2DD5" w:rsidRPr="6DFEEA53">
              <w:rPr>
                <w:rFonts w:ascii="Calibri" w:eastAsia="Calibri" w:hAnsi="Calibri" w:cs="Calibri"/>
                <w:b w:val="0"/>
                <w:bCs w:val="0"/>
                <w:sz w:val="22"/>
                <w:szCs w:val="22"/>
              </w:rPr>
              <w:t xml:space="preserve"> </w:t>
            </w:r>
            <w:r w:rsidR="1D3567AE" w:rsidRPr="6DFEEA53">
              <w:rPr>
                <w:rFonts w:ascii="Calibri" w:eastAsia="Calibri" w:hAnsi="Calibri" w:cs="Calibri"/>
                <w:b w:val="0"/>
                <w:bCs w:val="0"/>
                <w:sz w:val="22"/>
                <w:szCs w:val="22"/>
              </w:rPr>
              <w:t>Lunch with Me Project</w:t>
            </w:r>
            <w:r w:rsidR="24E5DD52" w:rsidRPr="6DFEEA53">
              <w:rPr>
                <w:rFonts w:ascii="Calibri" w:eastAsia="Calibri" w:hAnsi="Calibri" w:cs="Calibri"/>
                <w:b w:val="0"/>
                <w:bCs w:val="0"/>
                <w:sz w:val="22"/>
                <w:szCs w:val="22"/>
              </w:rPr>
              <w:t xml:space="preserve">, </w:t>
            </w:r>
            <w:r w:rsidR="24E5DD52" w:rsidRPr="6DFEEA53">
              <w:rPr>
                <w:rFonts w:ascii="Calibri" w:eastAsia="Calibri" w:hAnsi="Calibri" w:cs="Calibri"/>
                <w:b w:val="0"/>
                <w:bCs w:val="0"/>
                <w:color w:val="000000" w:themeColor="text1"/>
                <w:sz w:val="22"/>
                <w:szCs w:val="22"/>
              </w:rPr>
              <w:t xml:space="preserve">Just Be Girls Lunch Bunch Program, Male to Male (M&amp;M) Lunch, and Game On Entertainment </w:t>
            </w:r>
            <w:r w:rsidR="1D3567AE" w:rsidRPr="6DFEEA53">
              <w:rPr>
                <w:rFonts w:asciiTheme="minorHAnsi" w:eastAsiaTheme="minorEastAsia" w:hAnsiTheme="minorHAnsi"/>
                <w:b w:val="0"/>
                <w:bCs w:val="0"/>
                <w:sz w:val="22"/>
                <w:szCs w:val="22"/>
              </w:rPr>
              <w:t>will take place to promote attendance</w:t>
            </w:r>
            <w:r w:rsidR="49609E94" w:rsidRPr="6DFEEA53">
              <w:rPr>
                <w:rFonts w:asciiTheme="minorHAnsi" w:eastAsiaTheme="minorEastAsia" w:hAnsiTheme="minorHAnsi"/>
                <w:b w:val="0"/>
                <w:bCs w:val="0"/>
                <w:sz w:val="22"/>
                <w:szCs w:val="22"/>
              </w:rPr>
              <w:t>.</w:t>
            </w:r>
          </w:p>
        </w:tc>
        <w:tc>
          <w:tcPr>
            <w:tcW w:w="1412" w:type="dxa"/>
            <w:vAlign w:val="center"/>
          </w:tcPr>
          <w:p w14:paraId="7D34A7D2" w14:textId="6BE56612" w:rsidR="00A86CF1" w:rsidRPr="00F24623" w:rsidRDefault="7007B4BE" w:rsidP="6DFEEA53">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Fall 2025</w:t>
            </w:r>
          </w:p>
          <w:p w14:paraId="7CAA038D" w14:textId="1A796BB3"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54D2E2B7"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D75E045" w14:textId="00DAA9B9" w:rsidR="2451619D" w:rsidRDefault="2451619D" w:rsidP="2451619D">
            <w:pPr>
              <w:spacing w:line="259" w:lineRule="auto"/>
              <w:rPr>
                <w:rFonts w:ascii="Calibri" w:eastAsia="Calibri" w:hAnsi="Calibri" w:cs="Calibri"/>
                <w:b w:val="0"/>
                <w:bCs w:val="0"/>
                <w:color w:val="000000" w:themeColor="text1"/>
                <w:sz w:val="22"/>
                <w:szCs w:val="22"/>
              </w:rPr>
            </w:pPr>
          </w:p>
        </w:tc>
        <w:tc>
          <w:tcPr>
            <w:tcW w:w="1412" w:type="dxa"/>
            <w:vAlign w:val="center"/>
          </w:tcPr>
          <w:p w14:paraId="3C3EEB3A"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49F1417F"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39506DBB" w14:textId="77777777" w:rsidR="00A86CF1" w:rsidRPr="00422250" w:rsidRDefault="00A86CF1"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lastRenderedPageBreak/>
              <w:t xml:space="preserve">SECOND HALF OF THE YEAR IMPLEMENTATION </w:t>
            </w:r>
          </w:p>
          <w:p w14:paraId="5D8E844F" w14:textId="77777777" w:rsidR="00A86CF1" w:rsidRPr="00422250" w:rsidRDefault="00A86CF1"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themeFill="accent1"/>
            <w:vAlign w:val="center"/>
          </w:tcPr>
          <w:p w14:paraId="3F76C1B0" w14:textId="77777777" w:rsidR="00A86CF1" w:rsidRPr="00FB24F7" w:rsidRDefault="00A86CF1"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A86CF1" w:rsidRPr="0066775F" w14:paraId="050B6BE8"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A87CF97" w14:textId="49967425" w:rsidR="2451619D" w:rsidRDefault="2451619D" w:rsidP="6DFEEA53">
            <w:pPr>
              <w:rPr>
                <w:rFonts w:ascii="Calibri" w:eastAsia="Calibri" w:hAnsi="Calibri" w:cs="Calibri"/>
                <w:sz w:val="22"/>
                <w:szCs w:val="22"/>
              </w:rPr>
            </w:pPr>
            <w:r w:rsidRPr="6DFEEA53">
              <w:rPr>
                <w:rFonts w:ascii="Calibri" w:eastAsia="Calibri" w:hAnsi="Calibri" w:cs="Calibri"/>
                <w:color w:val="000000" w:themeColor="text1"/>
                <w:sz w:val="22"/>
                <w:szCs w:val="22"/>
              </w:rPr>
              <w:t>Multicultural and Diversity Team</w:t>
            </w:r>
          </w:p>
          <w:p w14:paraId="26365129" w14:textId="5E57611C" w:rsidR="2451619D" w:rsidRDefault="0582A2F2" w:rsidP="6DFEEA53">
            <w:pPr>
              <w:rPr>
                <w:rFonts w:ascii="Calibri" w:eastAsia="Calibri" w:hAnsi="Calibri" w:cs="Calibri"/>
                <w:sz w:val="22"/>
                <w:szCs w:val="22"/>
              </w:rPr>
            </w:pPr>
            <w:r w:rsidRPr="6DFEEA53">
              <w:rPr>
                <w:rFonts w:ascii="Calibri" w:eastAsia="Calibri" w:hAnsi="Calibri" w:cs="Calibri"/>
                <w:b w:val="0"/>
                <w:bCs w:val="0"/>
                <w:color w:val="000000" w:themeColor="text1"/>
                <w:sz w:val="22"/>
                <w:szCs w:val="22"/>
              </w:rPr>
              <w:t>During the After School Program, we will offer a Multicultural Book Club. Students will read books related to different cultures. For example, students will participate in a Book Study: Fairy Tales Around the World.  They will discuss the book's main idea and complete activities to compare the various cultural stories.</w:t>
            </w:r>
          </w:p>
          <w:p w14:paraId="2DECE5E8" w14:textId="5CAFAB3C" w:rsidR="2451619D" w:rsidRDefault="2451619D" w:rsidP="6DFEEA53">
            <w:pPr>
              <w:rPr>
                <w:rFonts w:ascii="Calibri" w:eastAsia="Calibri" w:hAnsi="Calibri" w:cs="Calibri"/>
                <w:color w:val="000000" w:themeColor="text1"/>
                <w:sz w:val="22"/>
                <w:szCs w:val="22"/>
              </w:rPr>
            </w:pPr>
          </w:p>
        </w:tc>
        <w:tc>
          <w:tcPr>
            <w:tcW w:w="1412" w:type="dxa"/>
            <w:vAlign w:val="center"/>
          </w:tcPr>
          <w:p w14:paraId="5CBE212C" w14:textId="30890966" w:rsidR="00A86CF1" w:rsidRPr="00F24623" w:rsidRDefault="3728D1B7"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Winter 2026</w:t>
            </w:r>
          </w:p>
        </w:tc>
      </w:tr>
      <w:tr w:rsidR="00A86CF1" w:rsidRPr="0066775F" w14:paraId="194405D1"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50F5E4" w14:textId="6F13B802" w:rsidR="2451619D" w:rsidRDefault="2451619D" w:rsidP="1C2F170B">
            <w:pPr>
              <w:rPr>
                <w:rFonts w:ascii="Calibri" w:eastAsia="Calibri" w:hAnsi="Calibri" w:cs="Calibri"/>
                <w:sz w:val="22"/>
                <w:szCs w:val="22"/>
              </w:rPr>
            </w:pPr>
            <w:r w:rsidRPr="6DFEEA53">
              <w:rPr>
                <w:rFonts w:ascii="Calibri" w:eastAsia="Calibri" w:hAnsi="Calibri" w:cs="Calibri"/>
                <w:color w:val="000000" w:themeColor="text1"/>
                <w:sz w:val="22"/>
                <w:szCs w:val="22"/>
              </w:rPr>
              <w:t>Professional Development in Multicultural Education</w:t>
            </w:r>
          </w:p>
          <w:p w14:paraId="790FA761" w14:textId="491E0210" w:rsidR="2451619D" w:rsidRDefault="32AC1E5D" w:rsidP="6DFEEA53">
            <w:pPr>
              <w:rPr>
                <w:rFonts w:ascii="Calibri" w:eastAsia="Calibri" w:hAnsi="Calibri" w:cs="Calibri"/>
                <w:b w:val="0"/>
                <w:color w:val="000000" w:themeColor="text1"/>
                <w:sz w:val="22"/>
                <w:szCs w:val="22"/>
              </w:rPr>
            </w:pPr>
            <w:r w:rsidRPr="3973630D">
              <w:rPr>
                <w:rFonts w:ascii="Calibri" w:eastAsia="Calibri" w:hAnsi="Calibri" w:cs="Calibri"/>
                <w:b w:val="0"/>
                <w:bCs w:val="0"/>
                <w:color w:val="000000" w:themeColor="text1"/>
                <w:sz w:val="22"/>
                <w:szCs w:val="22"/>
              </w:rPr>
              <w:t xml:space="preserve">We </w:t>
            </w:r>
            <w:r w:rsidR="5A33F3C3" w:rsidRPr="3973630D">
              <w:rPr>
                <w:rFonts w:ascii="Calibri" w:eastAsia="Calibri" w:hAnsi="Calibri" w:cs="Calibri"/>
                <w:b w:val="0"/>
                <w:bCs w:val="0"/>
                <w:color w:val="000000" w:themeColor="text1"/>
                <w:sz w:val="22"/>
                <w:szCs w:val="22"/>
              </w:rPr>
              <w:t>commit to continuing the</w:t>
            </w:r>
            <w:r w:rsidRPr="3973630D">
              <w:rPr>
                <w:rFonts w:ascii="Calibri" w:eastAsia="Calibri" w:hAnsi="Calibri" w:cs="Calibri"/>
                <w:b w:val="0"/>
                <w:bCs w:val="0"/>
                <w:color w:val="000000" w:themeColor="text1"/>
                <w:sz w:val="22"/>
                <w:szCs w:val="22"/>
              </w:rPr>
              <w:t xml:space="preserve"> </w:t>
            </w:r>
            <w:r w:rsidR="2B752131" w:rsidRPr="63CD6FB0">
              <w:rPr>
                <w:rFonts w:ascii="Calibri" w:eastAsia="Calibri" w:hAnsi="Calibri" w:cs="Calibri"/>
                <w:b w:val="0"/>
                <w:bCs w:val="0"/>
                <w:color w:val="000000" w:themeColor="text1"/>
                <w:sz w:val="22"/>
                <w:szCs w:val="22"/>
              </w:rPr>
              <w:t>implementation of all programs</w:t>
            </w:r>
            <w:r w:rsidR="68056573" w:rsidRPr="446AE2ED">
              <w:rPr>
                <w:rFonts w:ascii="Calibri" w:eastAsia="Calibri" w:hAnsi="Calibri" w:cs="Calibri"/>
                <w:color w:val="000000" w:themeColor="text1"/>
                <w:sz w:val="22"/>
                <w:szCs w:val="22"/>
              </w:rPr>
              <w:t xml:space="preserve"> </w:t>
            </w:r>
            <w:r w:rsidR="68056573" w:rsidRPr="446AE2ED">
              <w:rPr>
                <w:rFonts w:ascii="Calibri" w:eastAsia="Calibri" w:hAnsi="Calibri" w:cs="Calibri"/>
                <w:b w:val="0"/>
                <w:bCs w:val="0"/>
                <w:color w:val="000000" w:themeColor="text1"/>
                <w:sz w:val="22"/>
                <w:szCs w:val="22"/>
              </w:rPr>
              <w:t>that began in the fall of 2025</w:t>
            </w:r>
            <w:r w:rsidR="2B752131" w:rsidRPr="63CD6FB0">
              <w:rPr>
                <w:rFonts w:ascii="Calibri" w:eastAsia="Calibri" w:hAnsi="Calibri" w:cs="Calibri"/>
                <w:b w:val="0"/>
                <w:bCs w:val="0"/>
                <w:color w:val="000000" w:themeColor="text1"/>
                <w:sz w:val="22"/>
                <w:szCs w:val="22"/>
              </w:rPr>
              <w:t>.</w:t>
            </w:r>
          </w:p>
        </w:tc>
        <w:tc>
          <w:tcPr>
            <w:tcW w:w="1412" w:type="dxa"/>
            <w:vAlign w:val="center"/>
          </w:tcPr>
          <w:p w14:paraId="47218BEE" w14:textId="30890966" w:rsidR="00A86CF1" w:rsidRPr="00F24623" w:rsidRDefault="506806FA" w:rsidP="6DFEEA53">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Winter 2026</w:t>
            </w:r>
          </w:p>
          <w:p w14:paraId="3E5335CE" w14:textId="1E724F97"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6B7204D3"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F063871" w14:textId="1D31746B" w:rsidR="2451619D" w:rsidRDefault="104318CF" w:rsidP="1D81A977">
            <w:pPr>
              <w:spacing w:line="259" w:lineRule="auto"/>
              <w:rPr>
                <w:rFonts w:ascii="Calibri" w:eastAsia="Calibri" w:hAnsi="Calibri" w:cs="Calibri"/>
                <w:sz w:val="22"/>
                <w:szCs w:val="22"/>
              </w:rPr>
            </w:pPr>
            <w:r w:rsidRPr="1D81A977">
              <w:rPr>
                <w:rFonts w:ascii="Calibri" w:eastAsia="Calibri" w:hAnsi="Calibri" w:cs="Calibri"/>
                <w:color w:val="000000" w:themeColor="text1"/>
                <w:sz w:val="22"/>
                <w:szCs w:val="22"/>
              </w:rPr>
              <w:t>Family &amp; Community Engagement Team</w:t>
            </w:r>
          </w:p>
          <w:p w14:paraId="2B66BAA7" w14:textId="6A449863" w:rsidR="2451619D" w:rsidRDefault="203A1FF2" w:rsidP="1D81A977">
            <w:pPr>
              <w:spacing w:line="259" w:lineRule="auto"/>
              <w:rPr>
                <w:rFonts w:ascii="Calibri" w:eastAsia="Calibri" w:hAnsi="Calibri" w:cs="Calibri"/>
                <w:b w:val="0"/>
                <w:color w:val="000000" w:themeColor="text1"/>
                <w:sz w:val="22"/>
                <w:szCs w:val="22"/>
              </w:rPr>
            </w:pPr>
            <w:r w:rsidRPr="63CD6FB0">
              <w:rPr>
                <w:rFonts w:ascii="Calibri" w:eastAsia="Calibri" w:hAnsi="Calibri" w:cs="Calibri"/>
                <w:b w:val="0"/>
                <w:bCs w:val="0"/>
                <w:color w:val="000000" w:themeColor="text1"/>
                <w:sz w:val="22"/>
                <w:szCs w:val="22"/>
              </w:rPr>
              <w:t xml:space="preserve">We commit to continuing the implementation of all programs that </w:t>
            </w:r>
            <w:r w:rsidRPr="446AE2ED">
              <w:rPr>
                <w:rFonts w:ascii="Calibri" w:eastAsia="Calibri" w:hAnsi="Calibri" w:cs="Calibri"/>
                <w:b w:val="0"/>
                <w:bCs w:val="0"/>
                <w:color w:val="000000" w:themeColor="text1"/>
                <w:sz w:val="22"/>
                <w:szCs w:val="22"/>
              </w:rPr>
              <w:t>began in the fall of 2025.</w:t>
            </w:r>
          </w:p>
        </w:tc>
        <w:tc>
          <w:tcPr>
            <w:tcW w:w="1412" w:type="dxa"/>
            <w:vAlign w:val="center"/>
          </w:tcPr>
          <w:p w14:paraId="4BCD7A5A" w14:textId="30890966" w:rsidR="00A86CF1" w:rsidRPr="00F24623" w:rsidRDefault="506806FA" w:rsidP="6DFEEA53">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Winter 2026</w:t>
            </w:r>
          </w:p>
          <w:p w14:paraId="4D2A50FE" w14:textId="63F3964F"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54587308" w14:textId="77777777" w:rsidTr="1D81A977">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5FBF35" w14:textId="1A5FA639" w:rsidR="2451619D" w:rsidRDefault="2451619D" w:rsidP="6DFEEA53">
            <w:pPr>
              <w:spacing w:line="259" w:lineRule="auto"/>
              <w:rPr>
                <w:rFonts w:ascii="Calibri" w:eastAsia="Calibri" w:hAnsi="Calibri" w:cs="Calibri"/>
                <w:b w:val="0"/>
                <w:bCs w:val="0"/>
                <w:color w:val="000000" w:themeColor="text1"/>
                <w:sz w:val="22"/>
                <w:szCs w:val="22"/>
              </w:rPr>
            </w:pPr>
            <w:r w:rsidRPr="6DFEEA53">
              <w:rPr>
                <w:rFonts w:ascii="Calibri" w:eastAsia="Calibri" w:hAnsi="Calibri" w:cs="Calibri"/>
                <w:color w:val="000000" w:themeColor="text1"/>
                <w:sz w:val="22"/>
                <w:szCs w:val="22"/>
              </w:rPr>
              <w:t>Student Mini-Champion Team</w:t>
            </w:r>
          </w:p>
          <w:p w14:paraId="0FB35D80" w14:textId="1BABA8A0"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Our Student Mini-Champion Team will continue to engage in activities reflecting our school's various cultures and support the planning and implementation of Multicultural activities and events in our school. Some of these events include the celebration of:</w:t>
            </w:r>
          </w:p>
          <w:p w14:paraId="158B5BB0" w14:textId="2E6565CB"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-Hispanic Heritage Month</w:t>
            </w:r>
          </w:p>
          <w:p w14:paraId="4074B8CE" w14:textId="666750E0"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-Italian American Heritage Month</w:t>
            </w:r>
          </w:p>
          <w:p w14:paraId="24F5B895" w14:textId="17EDBDD0"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-Polish American Heritage Month</w:t>
            </w:r>
          </w:p>
          <w:p w14:paraId="4AE5A0EB" w14:textId="3733950D"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*Native American &amp; Alaskan Heritage Month</w:t>
            </w:r>
          </w:p>
          <w:p w14:paraId="23C1F81D" w14:textId="027DD6FD"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-Holidays Around the World</w:t>
            </w:r>
          </w:p>
          <w:p w14:paraId="7053962A" w14:textId="28F4D368"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-Lunar New Year</w:t>
            </w:r>
          </w:p>
          <w:p w14:paraId="6B5CC9A3" w14:textId="018464CC" w:rsidR="2451619D" w:rsidRDefault="52B7CC6E" w:rsidP="6DFEEA53">
            <w:pPr>
              <w:rPr>
                <w:rFonts w:ascii="Calibri" w:eastAsia="Calibri" w:hAnsi="Calibri" w:cs="Calibri"/>
                <w:color w:val="000000" w:themeColor="text1"/>
                <w:sz w:val="22"/>
                <w:szCs w:val="22"/>
              </w:rPr>
            </w:pPr>
            <w:r w:rsidRPr="6DFEEA53">
              <w:rPr>
                <w:rFonts w:ascii="Calibri" w:eastAsia="Calibri" w:hAnsi="Calibri" w:cs="Calibri"/>
                <w:b w:val="0"/>
                <w:bCs w:val="0"/>
                <w:color w:val="000000" w:themeColor="text1"/>
                <w:sz w:val="22"/>
                <w:szCs w:val="22"/>
              </w:rPr>
              <w:t>-Black History Month and more</w:t>
            </w:r>
          </w:p>
        </w:tc>
        <w:tc>
          <w:tcPr>
            <w:tcW w:w="1412" w:type="dxa"/>
            <w:vAlign w:val="center"/>
          </w:tcPr>
          <w:p w14:paraId="6BDF4EC9" w14:textId="30890966" w:rsidR="00A86CF1" w:rsidRPr="00F24623" w:rsidRDefault="0719CAEC" w:rsidP="6DFEEA53">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6DFEEA53">
              <w:rPr>
                <w:sz w:val="22"/>
                <w:szCs w:val="22"/>
              </w:rPr>
              <w:t>Winter 2026</w:t>
            </w:r>
          </w:p>
          <w:p w14:paraId="1DF17D16" w14:textId="2F536D6D"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19753289" w14:textId="77777777" w:rsidTr="1D81A9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5762E24" w14:textId="7AE6D2A8" w:rsidR="2451619D" w:rsidRDefault="2451619D" w:rsidP="6DFEEA53">
            <w:pPr>
              <w:spacing w:line="259" w:lineRule="auto"/>
              <w:rPr>
                <w:rFonts w:ascii="Calibri" w:eastAsia="Calibri" w:hAnsi="Calibri" w:cs="Calibri"/>
                <w:sz w:val="22"/>
                <w:szCs w:val="22"/>
              </w:rPr>
            </w:pPr>
            <w:r w:rsidRPr="6DFEEA53">
              <w:rPr>
                <w:rFonts w:ascii="Calibri" w:eastAsia="Calibri" w:hAnsi="Calibri" w:cs="Calibri"/>
                <w:color w:val="000000" w:themeColor="text1"/>
                <w:sz w:val="22"/>
                <w:szCs w:val="22"/>
              </w:rPr>
              <w:t>Family Attendance Support Team (FAST)</w:t>
            </w:r>
          </w:p>
          <w:p w14:paraId="61EE354E" w14:textId="6173D8C5"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-Phone calls check -ins</w:t>
            </w:r>
          </w:p>
          <w:p w14:paraId="6B3159FA" w14:textId="6C202D0F"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-School wide self-assessment</w:t>
            </w:r>
          </w:p>
          <w:p w14:paraId="568C74A8" w14:textId="72BB0242"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-Review sub</w:t>
            </w:r>
            <w:r w:rsidR="540D4B0C" w:rsidRPr="6DFEEA53">
              <w:rPr>
                <w:rFonts w:ascii="Calibri" w:eastAsia="Calibri" w:hAnsi="Calibri" w:cs="Calibri"/>
                <w:b w:val="0"/>
                <w:bCs w:val="0"/>
                <w:sz w:val="22"/>
                <w:szCs w:val="22"/>
              </w:rPr>
              <w:t>-</w:t>
            </w:r>
            <w:r w:rsidRPr="6DFEEA53">
              <w:rPr>
                <w:rFonts w:ascii="Calibri" w:eastAsia="Calibri" w:hAnsi="Calibri" w:cs="Calibri"/>
                <w:b w:val="0"/>
                <w:bCs w:val="0"/>
                <w:sz w:val="22"/>
                <w:szCs w:val="22"/>
              </w:rPr>
              <w:t>group attendance: examples- Race,</w:t>
            </w:r>
            <w:r w:rsidR="1C88CCDD" w:rsidRPr="6DFEEA53">
              <w:rPr>
                <w:rFonts w:ascii="Calibri" w:eastAsia="Calibri" w:hAnsi="Calibri" w:cs="Calibri"/>
                <w:b w:val="0"/>
                <w:bCs w:val="0"/>
                <w:sz w:val="22"/>
                <w:szCs w:val="22"/>
              </w:rPr>
              <w:t xml:space="preserve"> </w:t>
            </w:r>
            <w:r w:rsidRPr="6DFEEA53">
              <w:rPr>
                <w:rFonts w:ascii="Calibri" w:eastAsia="Calibri" w:hAnsi="Calibri" w:cs="Calibri"/>
                <w:b w:val="0"/>
                <w:bCs w:val="0"/>
                <w:sz w:val="22"/>
                <w:szCs w:val="22"/>
              </w:rPr>
              <w:t>IEP, Related Services</w:t>
            </w:r>
          </w:p>
          <w:p w14:paraId="4D9A55C0" w14:textId="0F460DFF"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-Attendance tips – monthly newsletter, morning news, web page</w:t>
            </w:r>
          </w:p>
          <w:p w14:paraId="6A4F158A" w14:textId="70C2068B"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-Collaborate with outside agencies (In-house)</w:t>
            </w:r>
          </w:p>
          <w:p w14:paraId="6698DAD4" w14:textId="75E5FACE"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-Schedule family attendance support meeting</w:t>
            </w:r>
          </w:p>
          <w:p w14:paraId="2A44518F" w14:textId="6B635A22" w:rsidR="2451619D" w:rsidRDefault="42337892" w:rsidP="6DFEEA53">
            <w:pPr>
              <w:pStyle w:val="ListParagraph"/>
              <w:spacing w:line="257" w:lineRule="auto"/>
              <w:ind w:hanging="720"/>
              <w:rPr>
                <w:rFonts w:ascii="Calibri" w:eastAsia="Calibri" w:hAnsi="Calibri" w:cs="Calibri"/>
                <w:b w:val="0"/>
                <w:bCs w:val="0"/>
                <w:sz w:val="22"/>
                <w:szCs w:val="22"/>
              </w:rPr>
            </w:pPr>
            <w:r w:rsidRPr="6DFEEA53">
              <w:rPr>
                <w:rFonts w:ascii="Calibri" w:eastAsia="Calibri" w:hAnsi="Calibri" w:cs="Calibri"/>
                <w:b w:val="0"/>
                <w:bCs w:val="0"/>
                <w:sz w:val="22"/>
                <w:szCs w:val="22"/>
              </w:rPr>
              <w:t xml:space="preserve">-FAST will check student sibling connections for absences </w:t>
            </w:r>
          </w:p>
          <w:p w14:paraId="0A992045" w14:textId="7B54E87D" w:rsidR="2451619D" w:rsidRDefault="42337892" w:rsidP="446AE2ED">
            <w:pPr>
              <w:pStyle w:val="ListParagraph"/>
              <w:spacing w:line="257" w:lineRule="auto"/>
              <w:ind w:hanging="720"/>
              <w:rPr>
                <w:rFonts w:ascii="Calibri" w:eastAsia="Calibri" w:hAnsi="Calibri" w:cs="Calibri"/>
                <w:b w:val="0"/>
                <w:sz w:val="22"/>
                <w:szCs w:val="22"/>
              </w:rPr>
            </w:pPr>
            <w:r w:rsidRPr="6DFEEA53">
              <w:rPr>
                <w:rFonts w:ascii="Calibri" w:eastAsia="Calibri" w:hAnsi="Calibri" w:cs="Calibri"/>
                <w:b w:val="0"/>
                <w:bCs w:val="0"/>
                <w:sz w:val="22"/>
                <w:szCs w:val="22"/>
              </w:rPr>
              <w:t>-Address attendance at Dat</w:t>
            </w:r>
            <w:r w:rsidR="1BCCD6B9" w:rsidRPr="6DFEEA53">
              <w:rPr>
                <w:rFonts w:ascii="Calibri" w:eastAsia="Calibri" w:hAnsi="Calibri" w:cs="Calibri"/>
                <w:b w:val="0"/>
                <w:bCs w:val="0"/>
                <w:sz w:val="22"/>
                <w:szCs w:val="22"/>
              </w:rPr>
              <w:t>a</w:t>
            </w:r>
            <w:r w:rsidRPr="6DFEEA53">
              <w:rPr>
                <w:rFonts w:ascii="Calibri" w:eastAsia="Calibri" w:hAnsi="Calibri" w:cs="Calibri"/>
                <w:b w:val="0"/>
                <w:bCs w:val="0"/>
                <w:sz w:val="22"/>
                <w:szCs w:val="22"/>
              </w:rPr>
              <w:t xml:space="preserve"> Team Meeting – Attendance concerns are tagged</w:t>
            </w:r>
            <w:r w:rsidR="79FFDBDF" w:rsidRPr="7934349A">
              <w:rPr>
                <w:rFonts w:ascii="Calibri" w:eastAsia="Calibri" w:hAnsi="Calibri" w:cs="Calibri"/>
                <w:b w:val="0"/>
                <w:bCs w:val="0"/>
                <w:sz w:val="22"/>
                <w:szCs w:val="22"/>
              </w:rPr>
              <w:t>.</w:t>
            </w:r>
          </w:p>
        </w:tc>
        <w:tc>
          <w:tcPr>
            <w:tcW w:w="1412" w:type="dxa"/>
            <w:vAlign w:val="center"/>
          </w:tcPr>
          <w:p w14:paraId="5AAF7DAD" w14:textId="5027E7C6" w:rsidR="00A86CF1" w:rsidRPr="00F24623" w:rsidRDefault="52C315EA"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6DFEEA53">
              <w:rPr>
                <w:sz w:val="22"/>
                <w:szCs w:val="22"/>
              </w:rPr>
              <w:t>Winter 2026</w:t>
            </w:r>
          </w:p>
        </w:tc>
      </w:tr>
    </w:tbl>
    <w:p w14:paraId="4AC5813E" w14:textId="77777777" w:rsidR="00AE19A4" w:rsidRPr="00B13A1B" w:rsidRDefault="00AE19A4" w:rsidP="00AE19A4">
      <w:pPr>
        <w:pStyle w:val="Heading3"/>
      </w:pPr>
      <w:r>
        <w:t>Progress Monitoring</w:t>
      </w:r>
    </w:p>
    <w:p w14:paraId="15FC0ACE" w14:textId="77777777" w:rsidR="00AE19A4" w:rsidRPr="004F02A3" w:rsidRDefault="00AE19A4" w:rsidP="00AE19A4">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AE19A4" w:rsidRPr="0066775F" w14:paraId="76EC3E86" w14:textId="77777777" w:rsidTr="6DFEEA53">
        <w:trPr>
          <w:cantSplit/>
          <w:trHeight w:val="530"/>
          <w:jc w:val="center"/>
        </w:trPr>
        <w:tc>
          <w:tcPr>
            <w:tcW w:w="2707" w:type="dxa"/>
          </w:tcPr>
          <w:p w14:paraId="01374E2B" w14:textId="77777777" w:rsidR="00AE19A4" w:rsidRPr="0066775F" w:rsidRDefault="00AE19A4">
            <w:pPr>
              <w:rPr>
                <w:rFonts w:ascii="Calibri" w:eastAsia="Calibri" w:hAnsi="Calibri" w:cs="Times New Roman"/>
                <w:color w:val="000000"/>
              </w:rPr>
            </w:pPr>
          </w:p>
        </w:tc>
        <w:tc>
          <w:tcPr>
            <w:tcW w:w="1862" w:type="dxa"/>
            <w:shd w:val="clear" w:color="auto" w:fill="4472C4" w:themeFill="accent1"/>
          </w:tcPr>
          <w:p w14:paraId="41BE661E" w14:textId="77777777" w:rsidR="00AE19A4" w:rsidRPr="00966AEB" w:rsidRDefault="00AE19A4">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406063F7" w14:textId="77777777" w:rsidR="00AE19A4" w:rsidRPr="00966AEB" w:rsidRDefault="00AE19A4">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4CE7E295" w14:textId="77777777" w:rsidR="00AE19A4" w:rsidRPr="00966AEB" w:rsidRDefault="00AE19A4">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AE19A4" w:rsidRPr="0066775F" w14:paraId="3B2FC763" w14:textId="77777777" w:rsidTr="6DFEEA53">
        <w:trPr>
          <w:cantSplit/>
          <w:trHeight w:val="530"/>
          <w:jc w:val="center"/>
        </w:trPr>
        <w:tc>
          <w:tcPr>
            <w:tcW w:w="2707" w:type="dxa"/>
            <w:shd w:val="clear" w:color="auto" w:fill="DBE5F1"/>
            <w:vAlign w:val="center"/>
          </w:tcPr>
          <w:p w14:paraId="6027970F" w14:textId="77777777" w:rsidR="00AE19A4" w:rsidRPr="00D56C85" w:rsidRDefault="00AE19A4">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2B5DF3CB" w14:textId="1FD2DA63" w:rsidR="00AE19A4" w:rsidRPr="0066775F" w:rsidRDefault="498DF999" w:rsidP="6DFEEA53">
            <w:pPr>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Studen</w:t>
            </w:r>
            <w:r w:rsidR="22C060AE" w:rsidRPr="6DFEEA53">
              <w:rPr>
                <w:rFonts w:ascii="Calibri" w:eastAsia="Calibri" w:hAnsi="Calibri" w:cs="Calibri"/>
                <w:color w:val="000000" w:themeColor="text1"/>
                <w:sz w:val="22"/>
                <w:szCs w:val="22"/>
              </w:rPr>
              <w:t>t</w:t>
            </w:r>
            <w:r w:rsidRPr="6DFEEA53">
              <w:rPr>
                <w:rFonts w:ascii="Calibri" w:eastAsia="Calibri" w:hAnsi="Calibri" w:cs="Calibri"/>
                <w:color w:val="000000" w:themeColor="text1"/>
                <w:sz w:val="22"/>
                <w:szCs w:val="22"/>
              </w:rPr>
              <w:t xml:space="preserve"> Data Survey</w:t>
            </w:r>
          </w:p>
          <w:p w14:paraId="2F16939E" w14:textId="791CF087" w:rsidR="00AE19A4" w:rsidRPr="0066775F" w:rsidRDefault="00AE19A4" w:rsidP="6DFEEA53">
            <w:pPr>
              <w:rPr>
                <w:rFonts w:ascii="Calibri" w:eastAsia="Calibri" w:hAnsi="Calibri" w:cs="Calibri"/>
                <w:color w:val="000000" w:themeColor="text1"/>
                <w:sz w:val="22"/>
                <w:szCs w:val="22"/>
              </w:rPr>
            </w:pPr>
          </w:p>
          <w:p w14:paraId="2284DCED" w14:textId="63D2A05B" w:rsidR="00AE19A4" w:rsidRPr="0066775F" w:rsidRDefault="00AE19A4" w:rsidP="6DFEEA53">
            <w:pPr>
              <w:rPr>
                <w:rFonts w:ascii="Calibri" w:eastAsia="Calibri" w:hAnsi="Calibri" w:cs="Calibri"/>
                <w:color w:val="000000" w:themeColor="text1"/>
                <w:sz w:val="22"/>
                <w:szCs w:val="22"/>
              </w:rPr>
            </w:pPr>
          </w:p>
          <w:p w14:paraId="69DB085E" w14:textId="2C1C328A" w:rsidR="00AE19A4" w:rsidRPr="0066775F" w:rsidRDefault="00AE19A4" w:rsidP="6DFEEA53">
            <w:pPr>
              <w:rPr>
                <w:rFonts w:ascii="Calibri" w:eastAsia="Calibri" w:hAnsi="Calibri" w:cs="Times New Roman"/>
                <w:color w:val="000000"/>
                <w:sz w:val="22"/>
                <w:szCs w:val="22"/>
              </w:rPr>
            </w:pPr>
          </w:p>
        </w:tc>
        <w:tc>
          <w:tcPr>
            <w:tcW w:w="3100" w:type="dxa"/>
            <w:shd w:val="clear" w:color="auto" w:fill="auto"/>
            <w:vAlign w:val="center"/>
          </w:tcPr>
          <w:p w14:paraId="12DCE9E6" w14:textId="68FDB6DC" w:rsidR="00AE19A4" w:rsidRPr="0066775F" w:rsidRDefault="498DF999" w:rsidP="6DFEEA53">
            <w:pPr>
              <w:rPr>
                <w:rFonts w:ascii="Calibri" w:eastAsia="Calibri" w:hAnsi="Calibri" w:cs="Calibri"/>
                <w:sz w:val="22"/>
                <w:szCs w:val="22"/>
              </w:rPr>
            </w:pPr>
            <w:r w:rsidRPr="6DFEEA53">
              <w:rPr>
                <w:rFonts w:ascii="Calibri" w:eastAsia="Calibri" w:hAnsi="Calibri" w:cs="Calibri"/>
                <w:color w:val="000000" w:themeColor="text1"/>
                <w:sz w:val="22"/>
                <w:szCs w:val="22"/>
              </w:rPr>
              <w:t xml:space="preserve">Students are familiar with the key concepts of multiculturalism, inclusion, and diversity. </w:t>
            </w:r>
            <w:r w:rsidRPr="6DFEEA53">
              <w:rPr>
                <w:rFonts w:ascii="Calibri" w:eastAsia="Calibri" w:hAnsi="Calibri" w:cs="Calibri"/>
                <w:sz w:val="22"/>
                <w:szCs w:val="22"/>
              </w:rPr>
              <w:t xml:space="preserve"> </w:t>
            </w:r>
          </w:p>
        </w:tc>
        <w:tc>
          <w:tcPr>
            <w:tcW w:w="2411" w:type="dxa"/>
            <w:vAlign w:val="center"/>
          </w:tcPr>
          <w:p w14:paraId="4005D7AC" w14:textId="77777777" w:rsidR="00AE19A4" w:rsidRPr="0066775F" w:rsidRDefault="00AE19A4">
            <w:pPr>
              <w:rPr>
                <w:rFonts w:ascii="Calibri" w:eastAsia="Calibri" w:hAnsi="Calibri" w:cs="Times New Roman"/>
                <w:color w:val="000000"/>
              </w:rPr>
            </w:pPr>
          </w:p>
        </w:tc>
      </w:tr>
      <w:tr w:rsidR="00AE19A4" w:rsidRPr="0066775F" w14:paraId="19DB9C39" w14:textId="77777777" w:rsidTr="6DFEEA53">
        <w:trPr>
          <w:cantSplit/>
          <w:trHeight w:val="530"/>
          <w:jc w:val="center"/>
        </w:trPr>
        <w:tc>
          <w:tcPr>
            <w:tcW w:w="2707" w:type="dxa"/>
            <w:shd w:val="clear" w:color="auto" w:fill="DBE5F1"/>
            <w:vAlign w:val="center"/>
          </w:tcPr>
          <w:p w14:paraId="47D08070" w14:textId="63BFF355" w:rsidR="00AE19A4" w:rsidRPr="00D56C85" w:rsidRDefault="00AE19A4" w:rsidP="6DFEEA53">
            <w:pPr>
              <w:rPr>
                <w:rFonts w:ascii="Gill Sans MT" w:eastAsia="Calibri" w:hAnsi="Gill Sans MT" w:cs="Times New Roman"/>
                <w:color w:val="000000"/>
                <w:sz w:val="18"/>
                <w:szCs w:val="18"/>
              </w:rPr>
            </w:pPr>
          </w:p>
        </w:tc>
        <w:tc>
          <w:tcPr>
            <w:tcW w:w="1862" w:type="dxa"/>
            <w:shd w:val="clear" w:color="auto" w:fill="auto"/>
            <w:vAlign w:val="center"/>
          </w:tcPr>
          <w:p w14:paraId="74BD1D2C" w14:textId="357A2113" w:rsidR="00AE19A4" w:rsidRPr="0066775F" w:rsidRDefault="763675FB" w:rsidP="6DFEEA53">
            <w:pPr>
              <w:rPr>
                <w:rFonts w:ascii="Calibri" w:eastAsia="Calibri" w:hAnsi="Calibri" w:cs="Calibri"/>
                <w:sz w:val="22"/>
                <w:szCs w:val="22"/>
              </w:rPr>
            </w:pPr>
            <w:r w:rsidRPr="6DFEEA53">
              <w:rPr>
                <w:rFonts w:ascii="Calibri" w:eastAsia="Calibri" w:hAnsi="Calibri" w:cs="Calibri"/>
                <w:color w:val="000000" w:themeColor="text1"/>
                <w:sz w:val="22"/>
                <w:szCs w:val="22"/>
              </w:rPr>
              <w:t>Participation in Schoolwide Celebrations (Attendance Sheets), Morning Announcements, Professional Development</w:t>
            </w:r>
          </w:p>
          <w:p w14:paraId="24DC2CDE" w14:textId="519A7E69" w:rsidR="00AE19A4" w:rsidRPr="0066775F" w:rsidRDefault="00AE19A4" w:rsidP="6DFEEA53">
            <w:pPr>
              <w:rPr>
                <w:rFonts w:ascii="Calibri" w:eastAsia="Calibri" w:hAnsi="Calibri" w:cs="Times New Roman"/>
                <w:color w:val="000000"/>
                <w:sz w:val="22"/>
                <w:szCs w:val="22"/>
              </w:rPr>
            </w:pPr>
          </w:p>
        </w:tc>
        <w:tc>
          <w:tcPr>
            <w:tcW w:w="3100" w:type="dxa"/>
            <w:shd w:val="clear" w:color="auto" w:fill="auto"/>
            <w:vAlign w:val="center"/>
          </w:tcPr>
          <w:p w14:paraId="2DB214DF" w14:textId="6061C6D1" w:rsidR="00AE19A4" w:rsidRPr="0066775F" w:rsidRDefault="1AC309E3" w:rsidP="6DFEEA53">
            <w:pPr>
              <w:rPr>
                <w:rFonts w:ascii="Calibri" w:eastAsia="Calibri" w:hAnsi="Calibri" w:cs="Calibri"/>
                <w:sz w:val="22"/>
                <w:szCs w:val="22"/>
              </w:rPr>
            </w:pPr>
            <w:r w:rsidRPr="6DFEEA53">
              <w:rPr>
                <w:rFonts w:ascii="Calibri" w:eastAsia="Calibri" w:hAnsi="Calibri" w:cs="Calibri"/>
                <w:color w:val="000000" w:themeColor="text1"/>
                <w:sz w:val="22"/>
                <w:szCs w:val="22"/>
              </w:rPr>
              <w:t>We hope to see more family involvement in schoolwide celebrations, classroom activities, and daily communication with the school.  Faculty and staff embrace multiculturalism and inclusivity in their daily routines and take advantage of learning opportunities. They also participate and volunteer for committees and events that promote family engagement.</w:t>
            </w:r>
          </w:p>
        </w:tc>
        <w:tc>
          <w:tcPr>
            <w:tcW w:w="2411" w:type="dxa"/>
            <w:vAlign w:val="center"/>
          </w:tcPr>
          <w:p w14:paraId="23D768C9" w14:textId="77777777" w:rsidR="00AE19A4" w:rsidRPr="0066775F" w:rsidRDefault="00AE19A4">
            <w:pPr>
              <w:rPr>
                <w:rFonts w:ascii="Calibri" w:eastAsia="Calibri" w:hAnsi="Calibri" w:cs="Times New Roman"/>
                <w:color w:val="000000"/>
              </w:rPr>
            </w:pPr>
          </w:p>
        </w:tc>
      </w:tr>
      <w:tr w:rsidR="00AE19A4" w:rsidRPr="0066775F" w14:paraId="14EDDBF7" w14:textId="77777777" w:rsidTr="6DFEEA53">
        <w:trPr>
          <w:cantSplit/>
          <w:trHeight w:val="530"/>
          <w:jc w:val="center"/>
        </w:trPr>
        <w:tc>
          <w:tcPr>
            <w:tcW w:w="2707" w:type="dxa"/>
            <w:shd w:val="clear" w:color="auto" w:fill="DBE5F1"/>
            <w:vAlign w:val="center"/>
          </w:tcPr>
          <w:p w14:paraId="1E8F36BF" w14:textId="374C85ED" w:rsidR="00AE19A4" w:rsidRPr="00D56C85" w:rsidRDefault="00AE19A4" w:rsidP="6DFEEA53">
            <w:pPr>
              <w:rPr>
                <w:rFonts w:ascii="Gill Sans MT" w:eastAsia="Calibri" w:hAnsi="Gill Sans MT" w:cs="Times New Roman"/>
                <w:b/>
                <w:bCs/>
                <w:color w:val="000000" w:themeColor="text1"/>
              </w:rPr>
            </w:pPr>
          </w:p>
          <w:p w14:paraId="454DD4C2" w14:textId="22C4DAD2" w:rsidR="00AE19A4" w:rsidRPr="00D56C85" w:rsidRDefault="00AE19A4" w:rsidP="6DFEEA53">
            <w:pPr>
              <w:rPr>
                <w:rFonts w:ascii="Gill Sans MT" w:eastAsia="Calibri" w:hAnsi="Gill Sans MT" w:cs="Times New Roman"/>
                <w:b/>
                <w:bCs/>
                <w:color w:val="000000" w:themeColor="text1"/>
              </w:rPr>
            </w:pPr>
          </w:p>
          <w:p w14:paraId="61DA7515" w14:textId="6E00462C" w:rsidR="00AE19A4" w:rsidRPr="00D56C85" w:rsidRDefault="00AE19A4" w:rsidP="6DFEEA53">
            <w:pPr>
              <w:rPr>
                <w:rFonts w:ascii="Gill Sans MT" w:eastAsia="Calibri" w:hAnsi="Gill Sans MT" w:cs="Times New Roman"/>
                <w:b/>
                <w:bCs/>
                <w:color w:val="000000" w:themeColor="text1"/>
              </w:rPr>
            </w:pPr>
          </w:p>
          <w:p w14:paraId="44E521D7" w14:textId="19BF6941" w:rsidR="00AE19A4" w:rsidRPr="00D56C85" w:rsidRDefault="00AE19A4" w:rsidP="6DFEEA53">
            <w:pPr>
              <w:rPr>
                <w:rFonts w:ascii="Gill Sans MT" w:eastAsia="Calibri" w:hAnsi="Gill Sans MT" w:cs="Times New Roman"/>
                <w:b/>
                <w:bCs/>
                <w:color w:val="000000" w:themeColor="text1"/>
              </w:rPr>
            </w:pPr>
          </w:p>
          <w:p w14:paraId="22AB32C8" w14:textId="155A54C2" w:rsidR="00AE19A4" w:rsidRPr="00D56C85" w:rsidRDefault="00AE19A4" w:rsidP="6DFEEA53">
            <w:pPr>
              <w:rPr>
                <w:rFonts w:ascii="Gill Sans MT" w:eastAsia="Calibri" w:hAnsi="Gill Sans MT" w:cs="Times New Roman"/>
                <w:b/>
                <w:bCs/>
                <w:color w:val="000000" w:themeColor="text1"/>
              </w:rPr>
            </w:pPr>
          </w:p>
          <w:p w14:paraId="446542E8" w14:textId="428AABA8" w:rsidR="00AE19A4" w:rsidRPr="00D56C85" w:rsidRDefault="00AE19A4" w:rsidP="6DFEEA53">
            <w:pPr>
              <w:rPr>
                <w:rFonts w:ascii="Gill Sans MT" w:eastAsia="Calibri" w:hAnsi="Gill Sans MT" w:cs="Times New Roman"/>
                <w:b/>
                <w:bCs/>
                <w:color w:val="000000" w:themeColor="text1"/>
              </w:rPr>
            </w:pPr>
          </w:p>
          <w:p w14:paraId="4C72F8F7" w14:textId="00299CF3" w:rsidR="00AE19A4" w:rsidRPr="00D56C85" w:rsidRDefault="00AE19A4" w:rsidP="6DFEEA53">
            <w:pPr>
              <w:rPr>
                <w:rFonts w:ascii="Gill Sans MT" w:eastAsia="Calibri" w:hAnsi="Gill Sans MT" w:cs="Times New Roman"/>
                <w:b/>
                <w:bCs/>
                <w:color w:val="000000" w:themeColor="text1"/>
              </w:rPr>
            </w:pPr>
          </w:p>
          <w:p w14:paraId="6C652112" w14:textId="478F73CC" w:rsidR="00AE19A4" w:rsidRPr="00D56C85" w:rsidRDefault="00AE19A4" w:rsidP="6DFEEA53">
            <w:pPr>
              <w:rPr>
                <w:rFonts w:ascii="Gill Sans MT" w:eastAsia="Calibri" w:hAnsi="Gill Sans MT" w:cs="Times New Roman"/>
                <w:b/>
                <w:bCs/>
                <w:color w:val="000000"/>
              </w:rPr>
            </w:pPr>
          </w:p>
        </w:tc>
        <w:tc>
          <w:tcPr>
            <w:tcW w:w="1862" w:type="dxa"/>
            <w:shd w:val="clear" w:color="auto" w:fill="auto"/>
            <w:vAlign w:val="center"/>
          </w:tcPr>
          <w:p w14:paraId="4F30A367" w14:textId="58E10A89" w:rsidR="00AE19A4" w:rsidRPr="0066775F" w:rsidRDefault="3E348866" w:rsidP="6DFEEA53">
            <w:pPr>
              <w:rPr>
                <w:rFonts w:ascii="Calibri" w:eastAsia="Calibri" w:hAnsi="Calibri" w:cs="Calibri"/>
                <w:sz w:val="22"/>
                <w:szCs w:val="22"/>
              </w:rPr>
            </w:pPr>
            <w:r w:rsidRPr="6DFEEA53">
              <w:rPr>
                <w:rFonts w:ascii="Calibri" w:eastAsia="Calibri" w:hAnsi="Calibri" w:cs="Calibri"/>
                <w:color w:val="000000" w:themeColor="text1"/>
                <w:sz w:val="22"/>
                <w:szCs w:val="22"/>
              </w:rPr>
              <w:t>Student Behaviors and Practices</w:t>
            </w:r>
          </w:p>
          <w:p w14:paraId="7EB2ACBE" w14:textId="2F3DED68" w:rsidR="00AE19A4" w:rsidRPr="0066775F" w:rsidRDefault="00AE19A4" w:rsidP="6DFEEA53">
            <w:pPr>
              <w:rPr>
                <w:rFonts w:ascii="Calibri" w:eastAsia="Calibri" w:hAnsi="Calibri" w:cs="Times New Roman"/>
                <w:color w:val="000000"/>
                <w:sz w:val="22"/>
                <w:szCs w:val="22"/>
              </w:rPr>
            </w:pPr>
          </w:p>
        </w:tc>
        <w:tc>
          <w:tcPr>
            <w:tcW w:w="3100" w:type="dxa"/>
            <w:shd w:val="clear" w:color="auto" w:fill="auto"/>
            <w:vAlign w:val="center"/>
          </w:tcPr>
          <w:p w14:paraId="00418F57" w14:textId="3BC927C4" w:rsidR="00AE19A4" w:rsidRPr="0066775F" w:rsidRDefault="3E348866" w:rsidP="6DFEEA53">
            <w:pPr>
              <w:rPr>
                <w:rFonts w:ascii="Calibri" w:eastAsia="Calibri" w:hAnsi="Calibri" w:cs="Calibri"/>
                <w:sz w:val="22"/>
                <w:szCs w:val="22"/>
              </w:rPr>
            </w:pPr>
            <w:r w:rsidRPr="6DFEEA53">
              <w:rPr>
                <w:rFonts w:ascii="Calibri" w:eastAsia="Calibri" w:hAnsi="Calibri" w:cs="Times New Roman"/>
                <w:color w:val="000000" w:themeColor="text1"/>
                <w:sz w:val="22"/>
                <w:szCs w:val="22"/>
              </w:rPr>
              <w:t xml:space="preserve">Through observations, we hope to see </w:t>
            </w:r>
            <w:r w:rsidRPr="6DFEEA53">
              <w:rPr>
                <w:rFonts w:ascii="Calibri" w:eastAsia="Calibri" w:hAnsi="Calibri" w:cs="Calibri"/>
                <w:color w:val="000000" w:themeColor="text1"/>
                <w:sz w:val="22"/>
                <w:szCs w:val="22"/>
              </w:rPr>
              <w:t>Students accepting and appreciating the differences among each other.</w:t>
            </w:r>
          </w:p>
          <w:p w14:paraId="2799E2F2" w14:textId="7EDD63ED" w:rsidR="00AE19A4" w:rsidRPr="0066775F" w:rsidRDefault="3E348866" w:rsidP="6DFEEA53">
            <w:pPr>
              <w:rPr>
                <w:rFonts w:ascii="Calibri" w:eastAsia="Calibri" w:hAnsi="Calibri" w:cs="Times New Roman"/>
                <w:color w:val="000000"/>
                <w:sz w:val="22"/>
                <w:szCs w:val="22"/>
              </w:rPr>
            </w:pPr>
            <w:r w:rsidRPr="6DFEEA53">
              <w:rPr>
                <w:rFonts w:ascii="Calibri" w:eastAsia="Calibri" w:hAnsi="Calibri" w:cs="Times New Roman"/>
                <w:color w:val="000000" w:themeColor="text1"/>
                <w:sz w:val="22"/>
                <w:szCs w:val="22"/>
              </w:rPr>
              <w:t xml:space="preserve"> </w:t>
            </w:r>
          </w:p>
        </w:tc>
        <w:tc>
          <w:tcPr>
            <w:tcW w:w="2411" w:type="dxa"/>
            <w:vAlign w:val="center"/>
          </w:tcPr>
          <w:p w14:paraId="55A4235F" w14:textId="77777777" w:rsidR="00AE19A4" w:rsidRPr="0066775F" w:rsidRDefault="00AE19A4">
            <w:pPr>
              <w:rPr>
                <w:rFonts w:ascii="Calibri" w:eastAsia="Calibri" w:hAnsi="Calibri" w:cs="Times New Roman"/>
                <w:color w:val="000000"/>
              </w:rPr>
            </w:pPr>
          </w:p>
        </w:tc>
      </w:tr>
      <w:tr w:rsidR="6DFEEA53" w14:paraId="661E989B" w14:textId="77777777" w:rsidTr="6DFEEA53">
        <w:trPr>
          <w:cantSplit/>
          <w:trHeight w:val="300"/>
          <w:jc w:val="center"/>
        </w:trPr>
        <w:tc>
          <w:tcPr>
            <w:tcW w:w="2707" w:type="dxa"/>
            <w:shd w:val="clear" w:color="auto" w:fill="DBE5F1"/>
            <w:vAlign w:val="center"/>
          </w:tcPr>
          <w:p w14:paraId="5D2925E3" w14:textId="77777777" w:rsidR="2CEFD5D9" w:rsidRDefault="2CEFD5D9" w:rsidP="6DFEEA53">
            <w:pPr>
              <w:rPr>
                <w:rFonts w:ascii="Gill Sans MT" w:eastAsia="Calibri" w:hAnsi="Gill Sans MT" w:cs="Times New Roman"/>
                <w:b/>
                <w:bCs/>
                <w:color w:val="000000" w:themeColor="text1"/>
              </w:rPr>
            </w:pPr>
            <w:r w:rsidRPr="6DFEEA53">
              <w:rPr>
                <w:rFonts w:ascii="Gill Sans MT" w:eastAsia="Calibri" w:hAnsi="Gill Sans MT" w:cs="Times New Roman"/>
                <w:b/>
                <w:bCs/>
                <w:color w:val="000000" w:themeColor="text1"/>
              </w:rPr>
              <w:t>Mid-Year Benchmark(s)</w:t>
            </w:r>
          </w:p>
          <w:p w14:paraId="56948314" w14:textId="77777777" w:rsidR="2CEFD5D9" w:rsidRDefault="2CEFD5D9" w:rsidP="6DFEEA53">
            <w:pPr>
              <w:rPr>
                <w:rFonts w:ascii="Gill Sans MT" w:eastAsia="Calibri" w:hAnsi="Gill Sans MT" w:cs="Times New Roman"/>
                <w:b/>
                <w:bCs/>
                <w:color w:val="000000" w:themeColor="text1"/>
              </w:rPr>
            </w:pPr>
            <w:r w:rsidRPr="6DFEEA53">
              <w:rPr>
                <w:rFonts w:ascii="Gill Sans MT" w:eastAsia="Calibri" w:hAnsi="Gill Sans MT" w:cs="Times New Roman"/>
                <w:color w:val="000000" w:themeColor="text1"/>
                <w:sz w:val="18"/>
                <w:szCs w:val="18"/>
              </w:rPr>
              <w:t>(</w:t>
            </w:r>
            <w:proofErr w:type="gramStart"/>
            <w:r w:rsidRPr="6DFEEA53">
              <w:rPr>
                <w:rFonts w:ascii="Gill Sans MT" w:eastAsia="Calibri" w:hAnsi="Gill Sans MT" w:cs="Times New Roman"/>
                <w:color w:val="000000" w:themeColor="text1"/>
                <w:sz w:val="18"/>
                <w:szCs w:val="18"/>
              </w:rPr>
              <w:t>outcome</w:t>
            </w:r>
            <w:proofErr w:type="gramEnd"/>
            <w:r w:rsidRPr="6DFEEA53">
              <w:rPr>
                <w:rFonts w:ascii="Gill Sans MT" w:eastAsia="Calibri" w:hAnsi="Gill Sans MT" w:cs="Times New Roman"/>
                <w:color w:val="000000" w:themeColor="text1"/>
                <w:sz w:val="18"/>
                <w:szCs w:val="18"/>
              </w:rPr>
              <w:t xml:space="preserve"> data)</w:t>
            </w:r>
          </w:p>
          <w:p w14:paraId="3F979395" w14:textId="6737373D" w:rsidR="6DFEEA53" w:rsidRDefault="6DFEEA53" w:rsidP="6DFEEA53">
            <w:pPr>
              <w:rPr>
                <w:rFonts w:ascii="Gill Sans MT" w:eastAsia="Calibri" w:hAnsi="Gill Sans MT" w:cs="Times New Roman"/>
                <w:b/>
                <w:bCs/>
                <w:color w:val="000000" w:themeColor="text1"/>
              </w:rPr>
            </w:pPr>
          </w:p>
        </w:tc>
        <w:tc>
          <w:tcPr>
            <w:tcW w:w="1862" w:type="dxa"/>
            <w:shd w:val="clear" w:color="auto" w:fill="auto"/>
            <w:vAlign w:val="center"/>
          </w:tcPr>
          <w:p w14:paraId="1F5ED60C" w14:textId="05D765E8" w:rsidR="2CEFD5D9" w:rsidRDefault="2CEFD5D9" w:rsidP="6DFEEA53">
            <w:pPr>
              <w:rPr>
                <w:rFonts w:ascii="Calibri" w:eastAsia="Calibri" w:hAnsi="Calibri" w:cs="Calibri"/>
                <w:sz w:val="20"/>
                <w:szCs w:val="20"/>
              </w:rPr>
            </w:pPr>
            <w:r w:rsidRPr="6DFEEA53">
              <w:rPr>
                <w:rFonts w:ascii="Calibri" w:eastAsia="Calibri" w:hAnsi="Calibri" w:cs="Calibri"/>
                <w:color w:val="000000" w:themeColor="text1"/>
                <w:sz w:val="22"/>
                <w:szCs w:val="22"/>
              </w:rPr>
              <w:t>Mid-Year Surveys (Students, Faculty and Staff, and Families)</w:t>
            </w:r>
          </w:p>
        </w:tc>
        <w:tc>
          <w:tcPr>
            <w:tcW w:w="3100" w:type="dxa"/>
            <w:shd w:val="clear" w:color="auto" w:fill="auto"/>
            <w:vAlign w:val="center"/>
          </w:tcPr>
          <w:p w14:paraId="519EF3C8" w14:textId="3E145CE4" w:rsidR="2CEFD5D9" w:rsidRDefault="2CEFD5D9" w:rsidP="6DFEEA53">
            <w:pPr>
              <w:spacing w:after="160" w:line="257" w:lineRule="auto"/>
              <w:rPr>
                <w:rFonts w:ascii="Calibri" w:eastAsia="Calibri" w:hAnsi="Calibri" w:cs="Calibri"/>
                <w:sz w:val="22"/>
                <w:szCs w:val="22"/>
              </w:rPr>
            </w:pPr>
            <w:r w:rsidRPr="6DFEEA53">
              <w:rPr>
                <w:rFonts w:ascii="Calibri" w:eastAsia="Calibri" w:hAnsi="Calibri" w:cs="Calibri"/>
                <w:color w:val="000000" w:themeColor="text1"/>
                <w:sz w:val="22"/>
                <w:szCs w:val="22"/>
              </w:rPr>
              <w:t>In January 2026, our goal is to have an increased awareness and knowledge of multiculturalism, inclusion, and diversity.  We would like 80% of our students, staff, and families to feel exposed to and engaged in opportunities for learning about different people, different languages, and different cultures.</w:t>
            </w:r>
          </w:p>
          <w:p w14:paraId="2708F894" w14:textId="0A768974" w:rsidR="6DFEEA53" w:rsidRDefault="6DFEEA53" w:rsidP="6DFEEA53">
            <w:pPr>
              <w:rPr>
                <w:rFonts w:ascii="Calibri" w:eastAsia="Calibri" w:hAnsi="Calibri" w:cs="Times New Roman"/>
                <w:color w:val="000000" w:themeColor="text1"/>
              </w:rPr>
            </w:pPr>
          </w:p>
        </w:tc>
        <w:tc>
          <w:tcPr>
            <w:tcW w:w="2411" w:type="dxa"/>
            <w:vAlign w:val="center"/>
          </w:tcPr>
          <w:p w14:paraId="66EC31B9" w14:textId="50A26FD6" w:rsidR="6DFEEA53" w:rsidRDefault="6DFEEA53" w:rsidP="6DFEEA53">
            <w:pPr>
              <w:rPr>
                <w:rFonts w:ascii="Calibri" w:eastAsia="Calibri" w:hAnsi="Calibri" w:cs="Times New Roman"/>
                <w:color w:val="000000" w:themeColor="text1"/>
              </w:rPr>
            </w:pPr>
          </w:p>
        </w:tc>
      </w:tr>
      <w:tr w:rsidR="6DFEEA53" w14:paraId="45066081" w14:textId="77777777" w:rsidTr="6DFEEA53">
        <w:trPr>
          <w:cantSplit/>
          <w:trHeight w:val="300"/>
          <w:jc w:val="center"/>
        </w:trPr>
        <w:tc>
          <w:tcPr>
            <w:tcW w:w="2707" w:type="dxa"/>
            <w:shd w:val="clear" w:color="auto" w:fill="DBE5F1"/>
            <w:vAlign w:val="center"/>
          </w:tcPr>
          <w:p w14:paraId="5BB2A461" w14:textId="77777777" w:rsidR="63DC339F" w:rsidRDefault="63DC339F" w:rsidP="6DFEEA53">
            <w:pPr>
              <w:rPr>
                <w:rFonts w:ascii="Gill Sans MT" w:eastAsia="Calibri" w:hAnsi="Gill Sans MT" w:cs="Times New Roman"/>
                <w:b/>
                <w:bCs/>
                <w:color w:val="000000" w:themeColor="text1"/>
              </w:rPr>
            </w:pPr>
            <w:r w:rsidRPr="6DFEEA53">
              <w:rPr>
                <w:rFonts w:ascii="Gill Sans MT" w:eastAsia="Calibri" w:hAnsi="Gill Sans MT" w:cs="Times New Roman"/>
                <w:b/>
                <w:bCs/>
                <w:color w:val="000000" w:themeColor="text1"/>
              </w:rPr>
              <w:t>End-of-the Year Targets</w:t>
            </w:r>
          </w:p>
          <w:p w14:paraId="7B29DB72" w14:textId="77777777" w:rsidR="63DC339F" w:rsidRDefault="63DC339F" w:rsidP="6DFEEA53">
            <w:pPr>
              <w:rPr>
                <w:rFonts w:ascii="Gill Sans MT" w:eastAsia="Calibri" w:hAnsi="Gill Sans MT" w:cs="Times New Roman"/>
                <w:b/>
                <w:bCs/>
                <w:color w:val="000000" w:themeColor="text1"/>
              </w:rPr>
            </w:pPr>
            <w:r w:rsidRPr="6DFEEA53">
              <w:rPr>
                <w:rFonts w:ascii="Gill Sans MT" w:eastAsia="Calibri" w:hAnsi="Gill Sans MT" w:cs="Times New Roman"/>
                <w:color w:val="000000" w:themeColor="text1"/>
                <w:sz w:val="18"/>
                <w:szCs w:val="18"/>
              </w:rPr>
              <w:t>(</w:t>
            </w:r>
            <w:proofErr w:type="gramStart"/>
            <w:r w:rsidRPr="6DFEEA53">
              <w:rPr>
                <w:rFonts w:ascii="Gill Sans MT" w:eastAsia="Calibri" w:hAnsi="Gill Sans MT" w:cs="Times New Roman"/>
                <w:color w:val="000000" w:themeColor="text1"/>
                <w:sz w:val="18"/>
                <w:szCs w:val="18"/>
              </w:rPr>
              <w:t>outcome</w:t>
            </w:r>
            <w:proofErr w:type="gramEnd"/>
            <w:r w:rsidRPr="6DFEEA53">
              <w:rPr>
                <w:rFonts w:ascii="Gill Sans MT" w:eastAsia="Calibri" w:hAnsi="Gill Sans MT" w:cs="Times New Roman"/>
                <w:color w:val="000000" w:themeColor="text1"/>
                <w:sz w:val="18"/>
                <w:szCs w:val="18"/>
              </w:rPr>
              <w:t xml:space="preserve"> data)</w:t>
            </w:r>
          </w:p>
          <w:p w14:paraId="442FE0F3" w14:textId="3764D28B" w:rsidR="6DFEEA53" w:rsidRDefault="6DFEEA53" w:rsidP="6DFEEA53">
            <w:pPr>
              <w:rPr>
                <w:rFonts w:ascii="Gill Sans MT" w:eastAsia="Calibri" w:hAnsi="Gill Sans MT" w:cs="Times New Roman"/>
                <w:b/>
                <w:bCs/>
                <w:color w:val="000000" w:themeColor="text1"/>
              </w:rPr>
            </w:pPr>
          </w:p>
        </w:tc>
        <w:tc>
          <w:tcPr>
            <w:tcW w:w="1862" w:type="dxa"/>
            <w:shd w:val="clear" w:color="auto" w:fill="auto"/>
            <w:vAlign w:val="center"/>
          </w:tcPr>
          <w:p w14:paraId="22066E8A" w14:textId="080C96B4" w:rsidR="54204A28" w:rsidRDefault="54204A28" w:rsidP="6DFEEA53">
            <w:pPr>
              <w:rPr>
                <w:rFonts w:ascii="Calibri" w:eastAsia="Calibri" w:hAnsi="Calibri" w:cs="Calibri"/>
                <w:sz w:val="20"/>
                <w:szCs w:val="20"/>
              </w:rPr>
            </w:pPr>
            <w:r w:rsidRPr="6DFEEA53">
              <w:rPr>
                <w:rFonts w:ascii="Calibri" w:eastAsia="Calibri" w:hAnsi="Calibri" w:cs="Calibri"/>
                <w:color w:val="000000" w:themeColor="text1"/>
                <w:sz w:val="22"/>
                <w:szCs w:val="22"/>
              </w:rPr>
              <w:t>End of the Year Surveys, including PLC Surveys (Students, Faculty and Staff, and Families)</w:t>
            </w:r>
          </w:p>
          <w:p w14:paraId="2FB37F4E" w14:textId="13848FE9" w:rsidR="6DFEEA53" w:rsidRDefault="6DFEEA53" w:rsidP="6DFEEA53">
            <w:pPr>
              <w:rPr>
                <w:rFonts w:ascii="Calibri" w:eastAsia="Calibri" w:hAnsi="Calibri" w:cs="Calibri"/>
                <w:color w:val="000000" w:themeColor="text1"/>
                <w:sz w:val="20"/>
                <w:szCs w:val="20"/>
              </w:rPr>
            </w:pPr>
          </w:p>
        </w:tc>
        <w:tc>
          <w:tcPr>
            <w:tcW w:w="3100" w:type="dxa"/>
            <w:shd w:val="clear" w:color="auto" w:fill="auto"/>
            <w:vAlign w:val="center"/>
          </w:tcPr>
          <w:p w14:paraId="6C2A5BA0" w14:textId="226C9225" w:rsidR="54204A28" w:rsidRDefault="54204A28" w:rsidP="6DFEEA53">
            <w:pPr>
              <w:spacing w:after="160" w:line="257" w:lineRule="auto"/>
              <w:rPr>
                <w:rFonts w:ascii="Calibri" w:eastAsia="Calibri" w:hAnsi="Calibri" w:cs="Calibri"/>
                <w:sz w:val="22"/>
                <w:szCs w:val="22"/>
              </w:rPr>
            </w:pPr>
            <w:r w:rsidRPr="6DFEEA53">
              <w:rPr>
                <w:rFonts w:ascii="Calibri" w:eastAsia="Calibri" w:hAnsi="Calibri" w:cs="Calibri"/>
                <w:color w:val="000000" w:themeColor="text1"/>
                <w:sz w:val="22"/>
                <w:szCs w:val="22"/>
              </w:rPr>
              <w:t xml:space="preserve">At the end of the 2025/2026 school year, our goal is to have an increased awareness and knowledge of multiculturalism, inclusion, and diversity.  We would like 95% of our students, staff, and families to feel exposed and engaged in schoolwide opportunities for learning about different people and different languages. </w:t>
            </w:r>
            <w:r w:rsidRPr="6DFEEA53">
              <w:rPr>
                <w:rFonts w:ascii="Calibri" w:eastAsia="Calibri" w:hAnsi="Calibri" w:cs="Calibri"/>
                <w:sz w:val="22"/>
                <w:szCs w:val="22"/>
              </w:rPr>
              <w:t xml:space="preserve"> </w:t>
            </w:r>
          </w:p>
          <w:p w14:paraId="1DF50847" w14:textId="1C3AD5ED" w:rsidR="6DFEEA53" w:rsidRDefault="6DFEEA53" w:rsidP="6DFEEA53">
            <w:pPr>
              <w:rPr>
                <w:rFonts w:ascii="Calibri" w:eastAsia="Calibri" w:hAnsi="Calibri" w:cs="Times New Roman"/>
                <w:color w:val="000000" w:themeColor="text1"/>
              </w:rPr>
            </w:pPr>
          </w:p>
        </w:tc>
        <w:tc>
          <w:tcPr>
            <w:tcW w:w="2411" w:type="dxa"/>
            <w:vAlign w:val="center"/>
          </w:tcPr>
          <w:p w14:paraId="2FB3E0E7" w14:textId="21608765" w:rsidR="6DFEEA53" w:rsidRDefault="6DFEEA53" w:rsidP="6DFEEA53">
            <w:pPr>
              <w:rPr>
                <w:rFonts w:ascii="Calibri" w:eastAsia="Calibri" w:hAnsi="Calibri" w:cs="Times New Roman"/>
                <w:color w:val="000000" w:themeColor="text1"/>
              </w:rPr>
            </w:pPr>
          </w:p>
        </w:tc>
      </w:tr>
    </w:tbl>
    <w:p w14:paraId="69D7A49F" w14:textId="6D85B624" w:rsidR="004F02A3" w:rsidRPr="00C124A3" w:rsidRDefault="001317AC" w:rsidP="6DFEEA53">
      <w:pPr>
        <w:pStyle w:val="Heading2"/>
        <w:rPr>
          <w:color w:val="C00000"/>
        </w:rPr>
      </w:pPr>
      <w:r>
        <w:lastRenderedPageBreak/>
        <w:t xml:space="preserve">Academic </w:t>
      </w:r>
      <w:r w:rsidR="002164E2">
        <w:t>Performance</w:t>
      </w:r>
      <w:r w:rsidR="000E78DD">
        <w:t xml:space="preserve"> Targets</w:t>
      </w:r>
      <w:r w:rsidR="69F62EC4">
        <w:t xml:space="preserve"> </w:t>
      </w:r>
    </w:p>
    <w:p w14:paraId="668F1128" w14:textId="0C1EB8E7" w:rsidR="00034B38" w:rsidRPr="00B13A1B" w:rsidRDefault="00034B38" w:rsidP="00B13A1B">
      <w:pPr>
        <w:pStyle w:val="Heading3"/>
      </w:pPr>
      <w:r w:rsidRPr="00B13A1B">
        <w:t>Mid-Year Benchmarks and End-Of-The-Year Targets</w:t>
      </w:r>
    </w:p>
    <w:p w14:paraId="2F0F8538" w14:textId="6CC3063E"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w:t>
      </w:r>
      <w:r w:rsidR="00353D6F">
        <w:rPr>
          <w:rFonts w:ascii="Gill Sans MT" w:eastAsia="Calibri" w:hAnsi="Gill Sans MT" w:cs="Times New Roman"/>
          <w:color w:val="44546A" w:themeColor="text2"/>
          <w:sz w:val="28"/>
          <w:szCs w:val="28"/>
        </w:rPr>
        <w:t xml:space="preserve">instructional </w:t>
      </w:r>
      <w:r w:rsidR="009C3EC6">
        <w:rPr>
          <w:rFonts w:ascii="Gill Sans MT" w:eastAsia="Calibri" w:hAnsi="Gill Sans MT" w:cs="Times New Roman"/>
          <w:color w:val="44546A" w:themeColor="text2"/>
          <w:sz w:val="28"/>
          <w:szCs w:val="28"/>
        </w:rPr>
        <w:t xml:space="preserve">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01"/>
        <w:gridCol w:w="1573"/>
        <w:gridCol w:w="2151"/>
        <w:gridCol w:w="2227"/>
        <w:gridCol w:w="1828"/>
      </w:tblGrid>
      <w:tr w:rsidR="0008710A" w:rsidRPr="0066775F" w14:paraId="378B7E73" w14:textId="77777777" w:rsidTr="6DFEEA53">
        <w:trPr>
          <w:cantSplit/>
          <w:trHeight w:val="530"/>
          <w:jc w:val="center"/>
        </w:trPr>
        <w:tc>
          <w:tcPr>
            <w:tcW w:w="2301" w:type="dxa"/>
          </w:tcPr>
          <w:p w14:paraId="531B5C09" w14:textId="77777777" w:rsidR="001474FC" w:rsidRPr="0066775F" w:rsidRDefault="001474FC" w:rsidP="0031211E">
            <w:pPr>
              <w:rPr>
                <w:rFonts w:ascii="Calibri" w:eastAsia="Calibri" w:hAnsi="Calibri" w:cs="Times New Roman"/>
                <w:color w:val="000000"/>
              </w:rPr>
            </w:pPr>
          </w:p>
        </w:tc>
        <w:tc>
          <w:tcPr>
            <w:tcW w:w="1573" w:type="dxa"/>
            <w:shd w:val="clear" w:color="auto" w:fill="4472C4" w:themeFill="accent1"/>
          </w:tcPr>
          <w:p w14:paraId="5BA6A1CE" w14:textId="6A5B0F7E" w:rsidR="001474FC" w:rsidRPr="001474FC" w:rsidRDefault="009BBBC2" w:rsidP="0031211E">
            <w:pPr>
              <w:jc w:val="center"/>
              <w:rPr>
                <w:rFonts w:ascii="Calibri" w:eastAsia="Calibri" w:hAnsi="Calibri" w:cs="Times New Roman"/>
                <w:b/>
                <w:bCs/>
                <w:color w:val="FFFFFF" w:themeColor="background1"/>
                <w:sz w:val="22"/>
                <w:szCs w:val="22"/>
              </w:rPr>
            </w:pPr>
            <w:r w:rsidRPr="6DFEEA53">
              <w:rPr>
                <w:rFonts w:ascii="Calibri" w:eastAsia="Calibri" w:hAnsi="Calibri" w:cs="Times New Roman"/>
                <w:b/>
                <w:bCs/>
                <w:color w:val="FFFFFF" w:themeColor="background1"/>
                <w:sz w:val="22"/>
                <w:szCs w:val="22"/>
              </w:rPr>
              <w:t xml:space="preserve">What student data will we be </w:t>
            </w:r>
            <w:proofErr w:type="spellStart"/>
            <w:r w:rsidRPr="6DFEEA53">
              <w:rPr>
                <w:rFonts w:ascii="Calibri" w:eastAsia="Calibri" w:hAnsi="Calibri" w:cs="Times New Roman"/>
                <w:b/>
                <w:bCs/>
                <w:color w:val="FFFFFF" w:themeColor="background1"/>
                <w:sz w:val="22"/>
                <w:szCs w:val="22"/>
              </w:rPr>
              <w:t>revewing</w:t>
            </w:r>
            <w:proofErr w:type="spellEnd"/>
            <w:r w:rsidRPr="6DFEEA53">
              <w:rPr>
                <w:rFonts w:ascii="Calibri" w:eastAsia="Calibri" w:hAnsi="Calibri" w:cs="Times New Roman"/>
                <w:b/>
                <w:bCs/>
                <w:color w:val="FFFFFF" w:themeColor="background1"/>
                <w:sz w:val="22"/>
                <w:szCs w:val="22"/>
              </w:rPr>
              <w:t>?</w:t>
            </w:r>
          </w:p>
        </w:tc>
        <w:tc>
          <w:tcPr>
            <w:tcW w:w="2151" w:type="dxa"/>
            <w:shd w:val="clear" w:color="auto" w:fill="4472C4" w:themeFill="accent1"/>
          </w:tcPr>
          <w:p w14:paraId="3E2BC347" w14:textId="26D1FCE2" w:rsidR="001474FC" w:rsidRPr="001474FC" w:rsidRDefault="001474FC" w:rsidP="0031211E">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 xml:space="preserve">What Key Strategies are intended to directly impact this </w:t>
            </w:r>
            <w:r w:rsidR="0008710A">
              <w:rPr>
                <w:rFonts w:ascii="Calibri" w:eastAsia="Calibri" w:hAnsi="Calibri" w:cs="Times New Roman"/>
                <w:b/>
                <w:bCs/>
                <w:color w:val="FFFFFF" w:themeColor="background1"/>
                <w:sz w:val="22"/>
                <w:szCs w:val="22"/>
              </w:rPr>
              <w:t xml:space="preserve">student </w:t>
            </w:r>
            <w:r w:rsidRPr="001474FC">
              <w:rPr>
                <w:rFonts w:ascii="Calibri" w:eastAsia="Calibri" w:hAnsi="Calibri" w:cs="Times New Roman"/>
                <w:b/>
                <w:bCs/>
                <w:color w:val="FFFFFF" w:themeColor="background1"/>
                <w:sz w:val="22"/>
                <w:szCs w:val="22"/>
              </w:rPr>
              <w:t>data?</w:t>
            </w:r>
          </w:p>
        </w:tc>
        <w:tc>
          <w:tcPr>
            <w:tcW w:w="2227" w:type="dxa"/>
            <w:shd w:val="clear" w:color="auto" w:fill="4472C4" w:themeFill="accent1"/>
          </w:tcPr>
          <w:p w14:paraId="229A4231" w14:textId="60DF3E65" w:rsidR="001474FC" w:rsidRPr="00966AEB" w:rsidRDefault="001474FC"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student data</w:t>
            </w:r>
            <w:r w:rsidRPr="00966AEB">
              <w:rPr>
                <w:rFonts w:ascii="Calibri" w:eastAsia="Calibri" w:hAnsi="Calibri" w:cs="Times New Roman"/>
                <w:b/>
                <w:bCs/>
                <w:color w:val="FFFFFF" w:themeColor="background1"/>
                <w:sz w:val="22"/>
                <w:szCs w:val="22"/>
              </w:rPr>
              <w:t>?</w:t>
            </w:r>
          </w:p>
        </w:tc>
        <w:tc>
          <w:tcPr>
            <w:tcW w:w="1828" w:type="dxa"/>
            <w:shd w:val="clear" w:color="auto" w:fill="FFF2CC" w:themeFill="accent4" w:themeFillTint="33"/>
          </w:tcPr>
          <w:p w14:paraId="12EA09ED" w14:textId="17FA1CAA" w:rsidR="001474FC" w:rsidRPr="00966AEB" w:rsidRDefault="001474FC" w:rsidP="0031211E">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Pr="6EC16CFF">
              <w:rPr>
                <w:rFonts w:asciiTheme="minorHAnsi" w:eastAsia="Times New Roman" w:hAnsiTheme="minorHAnsi"/>
                <w:b/>
                <w:bCs/>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i/>
                <w:color w:val="002060"/>
                <w:sz w:val="22"/>
                <w:szCs w:val="22"/>
              </w:rPr>
              <w:t>(complete when reviewing mid-year data</w:t>
            </w:r>
            <w:r w:rsidRPr="6EC16CFF">
              <w:rPr>
                <w:rFonts w:asciiTheme="minorHAnsi" w:eastAsia="Times New Roman" w:hAnsiTheme="minorHAnsi"/>
                <w:b/>
                <w:i/>
                <w:color w:val="002060"/>
                <w:sz w:val="22"/>
                <w:szCs w:val="22"/>
              </w:rPr>
              <w:t>)</w:t>
            </w:r>
          </w:p>
        </w:tc>
      </w:tr>
      <w:tr w:rsidR="0008710A" w:rsidRPr="0066775F" w14:paraId="266DB08B" w14:textId="77777777" w:rsidTr="6DFEEA53">
        <w:trPr>
          <w:cantSplit/>
          <w:trHeight w:val="530"/>
          <w:jc w:val="center"/>
        </w:trPr>
        <w:tc>
          <w:tcPr>
            <w:tcW w:w="2301" w:type="dxa"/>
            <w:shd w:val="clear" w:color="auto" w:fill="DBE5F1"/>
            <w:vAlign w:val="center"/>
          </w:tcPr>
          <w:p w14:paraId="7D7EC1D6" w14:textId="77777777" w:rsidR="001474FC" w:rsidRPr="00D56C85" w:rsidRDefault="001474FC"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573" w:type="dxa"/>
            <w:shd w:val="clear" w:color="auto" w:fill="auto"/>
            <w:vAlign w:val="center"/>
          </w:tcPr>
          <w:p w14:paraId="02DF3A90" w14:textId="081E07CF" w:rsidR="001474FC" w:rsidRPr="0066775F" w:rsidRDefault="0E7DFFCE" w:rsidP="6DFEEA53">
            <w:pPr>
              <w:jc w:val="both"/>
              <w:rPr>
                <w:rFonts w:ascii="Calibri" w:eastAsia="Calibri" w:hAnsi="Calibri" w:cs="Calibri"/>
                <w:color w:val="000000"/>
                <w:sz w:val="22"/>
                <w:szCs w:val="22"/>
              </w:rPr>
            </w:pPr>
            <w:r w:rsidRPr="6DFEEA53">
              <w:rPr>
                <w:rFonts w:ascii="Calibri" w:eastAsia="Calibri" w:hAnsi="Calibri" w:cs="Calibri"/>
                <w:color w:val="000000" w:themeColor="text1"/>
                <w:sz w:val="22"/>
                <w:szCs w:val="22"/>
              </w:rPr>
              <w:t xml:space="preserve">Mid-year </w:t>
            </w:r>
            <w:r w:rsidR="35935EFA" w:rsidRPr="6DFEEA53">
              <w:rPr>
                <w:rFonts w:ascii="Calibri" w:eastAsia="Calibri" w:hAnsi="Calibri" w:cs="Calibri"/>
                <w:color w:val="000000" w:themeColor="text1"/>
                <w:sz w:val="22"/>
                <w:szCs w:val="22"/>
              </w:rPr>
              <w:t>Student Survey</w:t>
            </w:r>
          </w:p>
        </w:tc>
        <w:tc>
          <w:tcPr>
            <w:tcW w:w="2151" w:type="dxa"/>
          </w:tcPr>
          <w:p w14:paraId="0FC5FD37" w14:textId="7DBA41C7" w:rsidR="001474FC" w:rsidRPr="0066775F" w:rsidRDefault="35935EFA" w:rsidP="6DFEEA53">
            <w:pPr>
              <w:rPr>
                <w:rFonts w:ascii="Calibri" w:eastAsia="Calibri" w:hAnsi="Calibri" w:cs="Times New Roman"/>
                <w:color w:val="000000" w:themeColor="text1"/>
              </w:rPr>
            </w:pPr>
            <w:r w:rsidRPr="6DFEEA53">
              <w:rPr>
                <w:rFonts w:ascii="Calibri" w:eastAsia="Calibri" w:hAnsi="Calibri" w:cs="Times New Roman"/>
                <w:color w:val="000000" w:themeColor="text1"/>
              </w:rPr>
              <w:t>Key Strategy 1</w:t>
            </w:r>
          </w:p>
          <w:p w14:paraId="73671E04" w14:textId="0FAB3FFF" w:rsidR="001474FC" w:rsidRPr="0066775F" w:rsidRDefault="001474FC" w:rsidP="6DFEEA53">
            <w:pPr>
              <w:rPr>
                <w:rFonts w:ascii="Calibri" w:eastAsia="Calibri" w:hAnsi="Calibri" w:cs="Times New Roman"/>
                <w:color w:val="000000" w:themeColor="text1"/>
              </w:rPr>
            </w:pPr>
          </w:p>
          <w:p w14:paraId="5DE5D0D8" w14:textId="6A0464B6" w:rsidR="001474FC" w:rsidRPr="0066775F" w:rsidRDefault="001474FC" w:rsidP="6DFEEA53">
            <w:pPr>
              <w:rPr>
                <w:rFonts w:ascii="Calibri" w:eastAsia="Calibri" w:hAnsi="Calibri" w:cs="Times New Roman"/>
                <w:color w:val="000000" w:themeColor="text1"/>
              </w:rPr>
            </w:pPr>
          </w:p>
          <w:p w14:paraId="4ABE2250" w14:textId="6094201E" w:rsidR="001474FC" w:rsidRPr="0066775F" w:rsidRDefault="001474FC" w:rsidP="6DFEEA53">
            <w:pPr>
              <w:rPr>
                <w:rFonts w:ascii="Calibri" w:eastAsia="Calibri" w:hAnsi="Calibri" w:cs="Times New Roman"/>
                <w:color w:val="000000" w:themeColor="text1"/>
              </w:rPr>
            </w:pPr>
          </w:p>
          <w:p w14:paraId="70E7E91C" w14:textId="3165AF66" w:rsidR="001474FC" w:rsidRPr="0066775F" w:rsidRDefault="001474FC" w:rsidP="6DFEEA53">
            <w:pPr>
              <w:rPr>
                <w:rFonts w:ascii="Calibri" w:eastAsia="Calibri" w:hAnsi="Calibri" w:cs="Times New Roman"/>
                <w:color w:val="000000" w:themeColor="text1"/>
              </w:rPr>
            </w:pPr>
          </w:p>
          <w:p w14:paraId="6C1D807F" w14:textId="18D00BC7" w:rsidR="001474FC" w:rsidRPr="0066775F" w:rsidRDefault="001474FC" w:rsidP="6DFEEA53">
            <w:pPr>
              <w:rPr>
                <w:rFonts w:ascii="Calibri" w:eastAsia="Calibri" w:hAnsi="Calibri" w:cs="Times New Roman"/>
                <w:color w:val="000000"/>
              </w:rPr>
            </w:pPr>
          </w:p>
        </w:tc>
        <w:tc>
          <w:tcPr>
            <w:tcW w:w="2227" w:type="dxa"/>
            <w:shd w:val="clear" w:color="auto" w:fill="auto"/>
            <w:vAlign w:val="center"/>
          </w:tcPr>
          <w:p w14:paraId="48D657B1" w14:textId="02AD4A8C" w:rsidR="001474FC" w:rsidRPr="0066775F" w:rsidRDefault="0491A3F1" w:rsidP="41C76376">
            <w:pPr>
              <w:rPr>
                <w:rFonts w:ascii="Calibri" w:eastAsia="Calibri" w:hAnsi="Calibri" w:cs="Calibri"/>
                <w:sz w:val="22"/>
                <w:szCs w:val="22"/>
              </w:rPr>
            </w:pPr>
            <w:r w:rsidRPr="6DFEEA53">
              <w:rPr>
                <w:rFonts w:ascii="Calibri" w:eastAsia="Calibri" w:hAnsi="Calibri" w:cs="Calibri"/>
                <w:color w:val="000000" w:themeColor="text1"/>
                <w:sz w:val="22"/>
                <w:szCs w:val="22"/>
              </w:rPr>
              <w:t xml:space="preserve">That our students feel happy and safe at school and are learning SEL skills, that they can use at home and in schools, that will help their overall well-being. </w:t>
            </w:r>
          </w:p>
        </w:tc>
        <w:tc>
          <w:tcPr>
            <w:tcW w:w="1828" w:type="dxa"/>
            <w:vAlign w:val="center"/>
          </w:tcPr>
          <w:p w14:paraId="61EEEFAD" w14:textId="77777777" w:rsidR="001474FC" w:rsidRPr="0066775F" w:rsidRDefault="001474FC" w:rsidP="0031211E">
            <w:pPr>
              <w:rPr>
                <w:rFonts w:ascii="Calibri" w:eastAsia="Calibri" w:hAnsi="Calibri" w:cs="Times New Roman"/>
                <w:color w:val="000000"/>
              </w:rPr>
            </w:pPr>
          </w:p>
        </w:tc>
      </w:tr>
      <w:tr w:rsidR="0008710A" w:rsidRPr="0066775F" w14:paraId="55263368" w14:textId="77777777" w:rsidTr="6DFEEA53">
        <w:trPr>
          <w:cantSplit/>
          <w:trHeight w:val="530"/>
          <w:jc w:val="center"/>
        </w:trPr>
        <w:tc>
          <w:tcPr>
            <w:tcW w:w="2301" w:type="dxa"/>
            <w:shd w:val="clear" w:color="auto" w:fill="DBE5F1"/>
            <w:vAlign w:val="center"/>
          </w:tcPr>
          <w:p w14:paraId="591A7F2A" w14:textId="77777777" w:rsidR="001474FC" w:rsidRPr="00D56C85" w:rsidRDefault="001474FC"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573" w:type="dxa"/>
            <w:shd w:val="clear" w:color="auto" w:fill="auto"/>
            <w:vAlign w:val="center"/>
          </w:tcPr>
          <w:p w14:paraId="688D50B6" w14:textId="721B110A" w:rsidR="001474FC" w:rsidRPr="0066775F" w:rsidRDefault="00FF5187" w:rsidP="41C76376">
            <w:pPr>
              <w:rPr>
                <w:rFonts w:ascii="Calibri" w:eastAsia="Calibri" w:hAnsi="Calibri" w:cs="Calibri"/>
                <w:color w:val="000000"/>
                <w:sz w:val="22"/>
                <w:szCs w:val="22"/>
              </w:rPr>
            </w:pPr>
            <w:r w:rsidRPr="41C76376">
              <w:rPr>
                <w:rFonts w:ascii="Calibri" w:eastAsia="Calibri" w:hAnsi="Calibri" w:cs="Calibri"/>
                <w:color w:val="000000" w:themeColor="text1"/>
                <w:sz w:val="22"/>
                <w:szCs w:val="22"/>
              </w:rPr>
              <w:t xml:space="preserve">End of the year </w:t>
            </w:r>
            <w:r w:rsidR="486F69E1" w:rsidRPr="41C76376">
              <w:rPr>
                <w:rFonts w:ascii="Calibri" w:eastAsia="Calibri" w:hAnsi="Calibri" w:cs="Calibri"/>
                <w:color w:val="000000" w:themeColor="text1"/>
                <w:sz w:val="22"/>
                <w:szCs w:val="22"/>
              </w:rPr>
              <w:t>Student S</w:t>
            </w:r>
            <w:r w:rsidRPr="41C76376">
              <w:rPr>
                <w:rFonts w:ascii="Calibri" w:eastAsia="Calibri" w:hAnsi="Calibri" w:cs="Calibri"/>
                <w:color w:val="000000" w:themeColor="text1"/>
                <w:sz w:val="22"/>
                <w:szCs w:val="22"/>
              </w:rPr>
              <w:t xml:space="preserve">urveys </w:t>
            </w:r>
          </w:p>
        </w:tc>
        <w:tc>
          <w:tcPr>
            <w:tcW w:w="2151" w:type="dxa"/>
          </w:tcPr>
          <w:p w14:paraId="6B380F67" w14:textId="6ED30A50" w:rsidR="001474FC" w:rsidRPr="0066775F" w:rsidRDefault="520AD196" w:rsidP="41C76376">
            <w:pPr>
              <w:rPr>
                <w:rFonts w:ascii="Calibri" w:eastAsia="Calibri" w:hAnsi="Calibri" w:cs="Times New Roman"/>
                <w:color w:val="000000" w:themeColor="text1"/>
              </w:rPr>
            </w:pPr>
            <w:r w:rsidRPr="41C76376">
              <w:rPr>
                <w:rFonts w:ascii="Calibri" w:eastAsia="Calibri" w:hAnsi="Calibri" w:cs="Times New Roman"/>
                <w:color w:val="000000" w:themeColor="text1"/>
              </w:rPr>
              <w:t>Key Strategy 1</w:t>
            </w:r>
          </w:p>
          <w:p w14:paraId="126F78AE" w14:textId="5F934046" w:rsidR="001474FC" w:rsidRPr="0066775F" w:rsidRDefault="001474FC" w:rsidP="6DFEEA53">
            <w:pPr>
              <w:rPr>
                <w:rFonts w:ascii="Calibri" w:eastAsia="Calibri" w:hAnsi="Calibri" w:cs="Times New Roman"/>
                <w:color w:val="000000" w:themeColor="text1"/>
              </w:rPr>
            </w:pPr>
          </w:p>
          <w:p w14:paraId="294FBE2B" w14:textId="5AB52CA7" w:rsidR="001474FC" w:rsidRPr="0066775F" w:rsidRDefault="001474FC" w:rsidP="6DFEEA53">
            <w:pPr>
              <w:rPr>
                <w:rFonts w:ascii="Calibri" w:eastAsia="Calibri" w:hAnsi="Calibri" w:cs="Times New Roman"/>
                <w:color w:val="000000" w:themeColor="text1"/>
              </w:rPr>
            </w:pPr>
          </w:p>
          <w:p w14:paraId="6A725DA5" w14:textId="02ECC6F0" w:rsidR="001474FC" w:rsidRPr="0066775F" w:rsidRDefault="001474FC" w:rsidP="6DFEEA53">
            <w:pPr>
              <w:rPr>
                <w:rFonts w:ascii="Calibri" w:eastAsia="Calibri" w:hAnsi="Calibri" w:cs="Times New Roman"/>
                <w:color w:val="000000" w:themeColor="text1"/>
              </w:rPr>
            </w:pPr>
          </w:p>
          <w:p w14:paraId="6AF26C1F" w14:textId="49BE83D2" w:rsidR="001474FC" w:rsidRPr="0066775F" w:rsidRDefault="001474FC" w:rsidP="6DFEEA53">
            <w:pPr>
              <w:rPr>
                <w:rFonts w:ascii="Calibri" w:eastAsia="Calibri" w:hAnsi="Calibri" w:cs="Times New Roman"/>
                <w:color w:val="000000" w:themeColor="text1"/>
              </w:rPr>
            </w:pPr>
          </w:p>
          <w:p w14:paraId="4B67EF2A" w14:textId="5F41D017" w:rsidR="001474FC" w:rsidRPr="0066775F" w:rsidRDefault="001474FC" w:rsidP="6DFEEA53">
            <w:pPr>
              <w:rPr>
                <w:rFonts w:ascii="Calibri" w:eastAsia="Calibri" w:hAnsi="Calibri" w:cs="Times New Roman"/>
                <w:color w:val="000000" w:themeColor="text1"/>
              </w:rPr>
            </w:pPr>
          </w:p>
          <w:p w14:paraId="35E3C879" w14:textId="136405F2" w:rsidR="001474FC" w:rsidRPr="0066775F" w:rsidRDefault="001474FC" w:rsidP="6DFEEA53">
            <w:pPr>
              <w:rPr>
                <w:rFonts w:ascii="Calibri" w:eastAsia="Calibri" w:hAnsi="Calibri" w:cs="Times New Roman"/>
                <w:color w:val="000000"/>
              </w:rPr>
            </w:pPr>
          </w:p>
        </w:tc>
        <w:tc>
          <w:tcPr>
            <w:tcW w:w="2227" w:type="dxa"/>
            <w:shd w:val="clear" w:color="auto" w:fill="auto"/>
            <w:vAlign w:val="center"/>
          </w:tcPr>
          <w:p w14:paraId="105E49E2" w14:textId="2D053360" w:rsidR="001474FC" w:rsidRPr="0066775F" w:rsidRDefault="4B9A828A" w:rsidP="41C76376">
            <w:pPr>
              <w:rPr>
                <w:rFonts w:ascii="Calibri" w:eastAsia="Calibri" w:hAnsi="Calibri" w:cs="Calibri"/>
                <w:sz w:val="22"/>
                <w:szCs w:val="22"/>
              </w:rPr>
            </w:pPr>
            <w:r w:rsidRPr="41C76376">
              <w:rPr>
                <w:rFonts w:ascii="Calibri" w:eastAsia="Calibri" w:hAnsi="Calibri" w:cs="Calibri"/>
                <w:color w:val="000000" w:themeColor="text1"/>
                <w:sz w:val="22"/>
                <w:szCs w:val="22"/>
              </w:rPr>
              <w:t>That our students feel happy and safe at school and are learning SEL skills, that they can use at home and in schools, that will help their overall well-being.</w:t>
            </w:r>
          </w:p>
        </w:tc>
        <w:tc>
          <w:tcPr>
            <w:tcW w:w="1828" w:type="dxa"/>
            <w:vAlign w:val="center"/>
          </w:tcPr>
          <w:p w14:paraId="0C452EEF" w14:textId="77777777" w:rsidR="001474FC" w:rsidRPr="0066775F" w:rsidRDefault="001474FC" w:rsidP="0031211E">
            <w:pPr>
              <w:rPr>
                <w:rFonts w:ascii="Calibri" w:eastAsia="Calibri" w:hAnsi="Calibri" w:cs="Times New Roman"/>
                <w:color w:val="000000"/>
              </w:rPr>
            </w:pPr>
          </w:p>
        </w:tc>
      </w:tr>
    </w:tbl>
    <w:p w14:paraId="4097BFAA" w14:textId="77777777" w:rsidR="004B48DF" w:rsidRDefault="004B48DF" w:rsidP="00451BDE">
      <w:pPr>
        <w:rPr>
          <w:rFonts w:ascii="Gill Sans MT" w:hAnsi="Gill Sans MT"/>
          <w:color w:val="44546A" w:themeColor="text2"/>
          <w:sz w:val="28"/>
          <w:szCs w:val="28"/>
        </w:rPr>
      </w:pPr>
    </w:p>
    <w:p w14:paraId="20037024" w14:textId="66C63FE0" w:rsidR="00956960" w:rsidRDefault="00B13A1B" w:rsidP="00B13A1B">
      <w:pPr>
        <w:pStyle w:val="Heading3"/>
      </w:pPr>
      <w:r>
        <w:t>Spring Survey Targets</w:t>
      </w:r>
    </w:p>
    <w:p w14:paraId="1A69F541" w14:textId="62F3B12F" w:rsidR="000E78DD" w:rsidRPr="00A97DE5" w:rsidRDefault="000E78DD" w:rsidP="00956960">
      <w:pPr>
        <w:rPr>
          <w:rFonts w:ascii="Gill Sans MT" w:hAnsi="Gill Sans MT"/>
          <w:sz w:val="28"/>
          <w:szCs w:val="28"/>
        </w:rPr>
      </w:pPr>
      <w:r w:rsidRPr="25D7F7F0">
        <w:rPr>
          <w:rFonts w:ascii="Gill Sans MT" w:hAnsi="Gill Sans MT"/>
          <w:sz w:val="28"/>
          <w:szCs w:val="28"/>
        </w:rPr>
        <w:t xml:space="preserve">We believe these </w:t>
      </w:r>
      <w:r w:rsidR="6407546E" w:rsidRPr="25D7F7F0">
        <w:rPr>
          <w:rFonts w:ascii="Gill Sans MT" w:hAnsi="Gill Sans MT"/>
          <w:sz w:val="28"/>
          <w:szCs w:val="28"/>
        </w:rPr>
        <w:t>s</w:t>
      </w:r>
      <w:r w:rsidRPr="25D7F7F0">
        <w:rPr>
          <w:rFonts w:ascii="Gill Sans MT" w:hAnsi="Gill Sans MT"/>
          <w:sz w:val="28"/>
          <w:szCs w:val="28"/>
        </w:rPr>
        <w:t xml:space="preserve">pring survey responses will </w:t>
      </w:r>
      <w:proofErr w:type="gramStart"/>
      <w:r w:rsidRPr="25D7F7F0">
        <w:rPr>
          <w:rFonts w:ascii="Gill Sans MT" w:hAnsi="Gill Sans MT"/>
          <w:sz w:val="28"/>
          <w:szCs w:val="28"/>
        </w:rPr>
        <w:t>give  helpful</w:t>
      </w:r>
      <w:proofErr w:type="gramEnd"/>
      <w:r w:rsidRPr="25D7F7F0">
        <w:rPr>
          <w:rFonts w:ascii="Gill Sans MT" w:hAnsi="Gill Sans MT"/>
          <w:sz w:val="28"/>
          <w:szCs w:val="28"/>
        </w:rPr>
        <w:t xml:space="preserve"> feedback about our progress with </w:t>
      </w:r>
      <w:r w:rsidR="00916B12" w:rsidRPr="25D7F7F0">
        <w:rPr>
          <w:rFonts w:ascii="Gill Sans MT" w:hAnsi="Gill Sans MT"/>
          <w:sz w:val="28"/>
          <w:szCs w:val="28"/>
        </w:rPr>
        <w:t>our Instructional Key Strategy/Strategies</w:t>
      </w:r>
      <w:r w:rsidRPr="25D7F7F0">
        <w:rPr>
          <w:rFonts w:ascii="Gill Sans MT" w:hAnsi="Gill Sans MT"/>
          <w:sz w:val="28"/>
          <w:szCs w:val="28"/>
        </w:rPr>
        <w:t>:</w:t>
      </w:r>
    </w:p>
    <w:tbl>
      <w:tblPr>
        <w:tblStyle w:val="PlainTable11"/>
        <w:tblW w:w="1027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08"/>
        <w:gridCol w:w="2366"/>
        <w:gridCol w:w="2432"/>
        <w:gridCol w:w="1400"/>
        <w:gridCol w:w="1438"/>
        <w:gridCol w:w="1532"/>
      </w:tblGrid>
      <w:tr w:rsidR="004819D3" w:rsidRPr="0066775F" w14:paraId="31A36240" w14:textId="77777777" w:rsidTr="3C5B0DCA">
        <w:trPr>
          <w:cnfStyle w:val="100000000000" w:firstRow="1" w:lastRow="0" w:firstColumn="0" w:lastColumn="0" w:oddVBand="0" w:evenVBand="0" w:oddHBand="0"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FFFFFF" w:themeFill="background1"/>
            <w:vAlign w:val="center"/>
          </w:tcPr>
          <w:p w14:paraId="6DF27E4D" w14:textId="77777777" w:rsidR="004819D3" w:rsidRPr="0066775F" w:rsidRDefault="004819D3" w:rsidP="0031211E">
            <w:pPr>
              <w:rPr>
                <w:rFonts w:ascii="Calibri" w:eastAsia="Times New Roman" w:hAnsi="Calibri" w:cs="Calibri"/>
              </w:rPr>
            </w:pPr>
          </w:p>
        </w:tc>
        <w:tc>
          <w:tcPr>
            <w:tcW w:w="2447" w:type="dxa"/>
            <w:shd w:val="clear" w:color="auto" w:fill="4472C4" w:themeFill="accent1"/>
            <w:vAlign w:val="center"/>
          </w:tcPr>
          <w:p w14:paraId="7043798D" w14:textId="1DBE3946" w:rsidR="004819D3" w:rsidRPr="0066775F" w:rsidRDefault="00F63EF5"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Survey Question(s) or </w:t>
            </w:r>
            <w:proofErr w:type="gramStart"/>
            <w:r w:rsidRPr="0066775F">
              <w:rPr>
                <w:rFonts w:ascii="Gill Sans MT" w:eastAsia="Times New Roman" w:hAnsi="Gill Sans MT" w:cs="Calibri"/>
                <w:color w:val="FFFFFF"/>
              </w:rPr>
              <w:t>Statement(</w:t>
            </w:r>
            <w:proofErr w:type="gramEnd"/>
            <w:r w:rsidRPr="0066775F">
              <w:rPr>
                <w:rFonts w:ascii="Gill Sans MT" w:eastAsia="Times New Roman" w:hAnsi="Gill Sans MT" w:cs="Calibri"/>
                <w:color w:val="FFFFFF"/>
              </w:rPr>
              <w:t>s</w:t>
            </w:r>
          </w:p>
        </w:tc>
        <w:tc>
          <w:tcPr>
            <w:tcW w:w="2496" w:type="dxa"/>
            <w:shd w:val="clear" w:color="auto" w:fill="4472C4" w:themeFill="accent1"/>
            <w:vAlign w:val="center"/>
          </w:tcPr>
          <w:p w14:paraId="0AE438F3" w14:textId="1DB28B15" w:rsidR="004819D3" w:rsidRPr="0066775F" w:rsidRDefault="00F63EF5"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Corresponding Key Strategies</w:t>
            </w:r>
          </w:p>
        </w:tc>
        <w:tc>
          <w:tcPr>
            <w:tcW w:w="1425" w:type="dxa"/>
            <w:shd w:val="clear" w:color="auto" w:fill="4472C4" w:themeFill="accent1"/>
            <w:vAlign w:val="center"/>
          </w:tcPr>
          <w:p w14:paraId="6B3AB36C" w14:textId="4FAB7759" w:rsidR="004819D3" w:rsidRDefault="004819D3"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Pr>
                <w:rFonts w:ascii="Gill Sans MT" w:eastAsia="Times New Roman" w:hAnsi="Gill Sans MT" w:cs="Calibri"/>
                <w:color w:val="FFFFFF" w:themeColor="background1"/>
              </w:rPr>
              <w:t>24-25</w:t>
            </w:r>
            <w:r w:rsidRPr="50D4688F">
              <w:rPr>
                <w:rFonts w:ascii="Gill Sans MT" w:eastAsia="Times New Roman" w:hAnsi="Gill Sans MT" w:cs="Calibri"/>
                <w:color w:val="FFFFFF" w:themeColor="background1"/>
              </w:rPr>
              <w:t xml:space="preserve">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0007E52E" w14:textId="46021672" w:rsidR="004819D3" w:rsidRPr="0066775F" w:rsidRDefault="004819D3"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464" w:type="dxa"/>
            <w:shd w:val="clear" w:color="auto" w:fill="4472C4" w:themeFill="accent1"/>
            <w:vAlign w:val="center"/>
          </w:tcPr>
          <w:p w14:paraId="7069882F" w14:textId="0A26729F" w:rsidR="004819D3"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4819D3" w:rsidRPr="00E907D8"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366" w:type="dxa"/>
            <w:shd w:val="clear" w:color="auto" w:fill="FFF2CC" w:themeFill="accent4" w:themeFillTint="33"/>
            <w:vAlign w:val="center"/>
          </w:tcPr>
          <w:p w14:paraId="0C3A3F84" w14:textId="76916A92" w:rsidR="004819D3" w:rsidRPr="00D56C85" w:rsidRDefault="0DB5C99A"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6DFEEA53">
              <w:rPr>
                <w:rFonts w:asciiTheme="minorHAnsi" w:eastAsia="Times New Roman" w:hAnsiTheme="minorHAnsi"/>
                <w:color w:val="002060"/>
                <w:sz w:val="22"/>
                <w:szCs w:val="22"/>
              </w:rPr>
              <w:t>What we ended up seeing</w:t>
            </w:r>
            <w:r w:rsidR="3C4594B7" w:rsidRPr="6DFEEA53">
              <w:rPr>
                <w:rFonts w:asciiTheme="minorHAnsi" w:eastAsia="Times New Roman" w:hAnsiTheme="minorHAnsi"/>
                <w:color w:val="002060"/>
                <w:sz w:val="22"/>
                <w:szCs w:val="22"/>
              </w:rPr>
              <w:t>:</w:t>
            </w:r>
            <w:r w:rsidRPr="6DFEEA53">
              <w:rPr>
                <w:rFonts w:asciiTheme="minorHAnsi" w:eastAsia="Times New Roman" w:hAnsiTheme="minorHAnsi"/>
                <w:color w:val="002060"/>
                <w:sz w:val="22"/>
                <w:szCs w:val="22"/>
              </w:rPr>
              <w:t xml:space="preserve"> </w:t>
            </w:r>
            <w:r w:rsidRPr="6DFEEA53">
              <w:rPr>
                <w:rFonts w:asciiTheme="minorHAnsi" w:eastAsia="Times New Roman" w:hAnsiTheme="minorHAnsi"/>
                <w:b w:val="0"/>
                <w:bCs w:val="0"/>
                <w:i/>
                <w:iCs/>
                <w:color w:val="002060"/>
                <w:sz w:val="22"/>
                <w:szCs w:val="22"/>
              </w:rPr>
              <w:t>(</w:t>
            </w:r>
            <w:proofErr w:type="spellStart"/>
            <w:r w:rsidRPr="6DFEEA53">
              <w:rPr>
                <w:rFonts w:asciiTheme="minorHAnsi" w:eastAsia="Times New Roman" w:hAnsiTheme="minorHAnsi"/>
                <w:b w:val="0"/>
                <w:bCs w:val="0"/>
                <w:i/>
                <w:iCs/>
                <w:color w:val="002060"/>
                <w:sz w:val="22"/>
                <w:szCs w:val="22"/>
              </w:rPr>
              <w:t>completeonce</w:t>
            </w:r>
            <w:proofErr w:type="spellEnd"/>
            <w:r w:rsidRPr="6DFEEA53">
              <w:rPr>
                <w:rFonts w:asciiTheme="minorHAnsi" w:eastAsia="Times New Roman" w:hAnsiTheme="minorHAnsi"/>
                <w:b w:val="0"/>
                <w:bCs w:val="0"/>
                <w:i/>
                <w:iCs/>
                <w:color w:val="002060"/>
                <w:sz w:val="22"/>
                <w:szCs w:val="22"/>
              </w:rPr>
              <w:t xml:space="preserve"> Spring survey results are available)</w:t>
            </w:r>
          </w:p>
        </w:tc>
      </w:tr>
      <w:tr w:rsidR="004819D3" w:rsidRPr="0066775F" w14:paraId="54195CF0" w14:textId="77777777" w:rsidTr="3C5B0DCA">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63FD0D09"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Student Survey</w:t>
            </w:r>
          </w:p>
        </w:tc>
        <w:tc>
          <w:tcPr>
            <w:tcW w:w="2447" w:type="dxa"/>
            <w:shd w:val="clear" w:color="auto" w:fill="DBE5F1"/>
            <w:vAlign w:val="center"/>
          </w:tcPr>
          <w:p w14:paraId="5E37E7AB" w14:textId="5194C714" w:rsidR="004819D3" w:rsidRPr="0066775F" w:rsidRDefault="0D555E90" w:rsidP="41C76376">
            <w:pPr>
              <w:spacing w:after="160"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41C76376">
              <w:rPr>
                <w:rFonts w:ascii="Calibri" w:eastAsia="Calibri" w:hAnsi="Calibri" w:cs="Calibri"/>
                <w:color w:val="000000" w:themeColor="text1"/>
                <w:sz w:val="22"/>
                <w:szCs w:val="22"/>
              </w:rPr>
              <w:t>D</w:t>
            </w:r>
            <w:r w:rsidR="6035ECA4" w:rsidRPr="41C76376">
              <w:rPr>
                <w:rFonts w:ascii="Calibri" w:eastAsia="Calibri" w:hAnsi="Calibri" w:cs="Calibri"/>
                <w:color w:val="000000" w:themeColor="text1"/>
                <w:sz w:val="22"/>
                <w:szCs w:val="22"/>
              </w:rPr>
              <w:t xml:space="preserve">o you know what feelings are? (What ones do you know? How do you know how others are feeling? How do they know how you are feeling?) </w:t>
            </w:r>
          </w:p>
          <w:p w14:paraId="65EF3B7A" w14:textId="2BCB95FF" w:rsidR="004819D3" w:rsidRPr="0066775F" w:rsidRDefault="7046F8F4" w:rsidP="2451619D">
            <w:pPr>
              <w:spacing w:after="160"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lastRenderedPageBreak/>
              <w:t xml:space="preserve">Do you know how to calm down? (How do you calm down? What are three ways to calm down?) </w:t>
            </w:r>
          </w:p>
          <w:p w14:paraId="63B176E2" w14:textId="236C4978" w:rsidR="004819D3" w:rsidRPr="0066775F" w:rsidRDefault="7046F8F4" w:rsidP="2451619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Do you know who to ask for help? (Who can you ask for help at home? Who can you ask at school?)</w:t>
            </w:r>
          </w:p>
          <w:p w14:paraId="080577A4" w14:textId="38732FB2"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F14CE41" w14:textId="6A6DCB88" w:rsidR="25D7F7F0" w:rsidRDefault="25D7F7F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CF98BE0" w14:textId="00AC633B" w:rsidR="25D7F7F0" w:rsidRDefault="25D7F7F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E8F9142" w14:textId="7620832F" w:rsidR="25D7F7F0" w:rsidRDefault="25D7F7F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D1BD0E0" w14:textId="69F402FF" w:rsidR="004819D3" w:rsidRPr="0066775F" w:rsidRDefault="07735BB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1C76376">
              <w:rPr>
                <w:rFonts w:ascii="Calibri" w:eastAsia="Times New Roman" w:hAnsi="Calibri" w:cs="Calibri"/>
              </w:rPr>
              <w:t xml:space="preserve">Do you like </w:t>
            </w:r>
            <w:r w:rsidR="4FBC716D" w:rsidRPr="41C76376">
              <w:rPr>
                <w:rFonts w:ascii="Calibri" w:eastAsia="Times New Roman" w:hAnsi="Calibri" w:cs="Calibri"/>
              </w:rPr>
              <w:t>R</w:t>
            </w:r>
            <w:r w:rsidRPr="41C76376">
              <w:rPr>
                <w:rFonts w:ascii="Calibri" w:eastAsia="Times New Roman" w:hAnsi="Calibri" w:cs="Calibri"/>
              </w:rPr>
              <w:t>eading?</w:t>
            </w:r>
          </w:p>
          <w:p w14:paraId="0FAC9864" w14:textId="525B86B7"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E6D161C" w14:textId="25970F8D"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81352D5" w14:textId="17D93092" w:rsidR="004819D3" w:rsidRPr="0066775F" w:rsidRDefault="0710930B"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1C76376">
              <w:rPr>
                <w:rFonts w:ascii="Calibri" w:eastAsia="Times New Roman" w:hAnsi="Calibri" w:cs="Calibri"/>
              </w:rPr>
              <w:t>Do you like Writing?</w:t>
            </w:r>
          </w:p>
          <w:p w14:paraId="1276E071" w14:textId="25EEB6CE"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EBC63F8" w14:textId="0BA56355"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C518394" w14:textId="7FA9E0E1" w:rsidR="004819D3" w:rsidRPr="0066775F" w:rsidRDefault="4C52A05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Do you like Math?</w:t>
            </w:r>
          </w:p>
          <w:p w14:paraId="4EE0F5DB" w14:textId="327F2A8A"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5600B73" w14:textId="35386FCD"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A27C74C" w14:textId="17A63330" w:rsidR="004819D3" w:rsidRPr="0066775F" w:rsidRDefault="42C98067" w:rsidP="6DFEEA53">
            <w:pPr>
              <w:spacing w:after="160"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Do you learn about different people or different languages around the world at school?  Explain.</w:t>
            </w:r>
          </w:p>
          <w:p w14:paraId="0835AD32" w14:textId="3C1E5EF3" w:rsidR="004819D3" w:rsidRPr="0066775F" w:rsidRDefault="42C98067" w:rsidP="6DFEEA5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 xml:space="preserve">Do you feel like you are a part of the </w:t>
            </w:r>
            <w:proofErr w:type="spellStart"/>
            <w:r w:rsidRPr="6DFEEA53">
              <w:rPr>
                <w:rFonts w:ascii="Calibri" w:eastAsia="Calibri" w:hAnsi="Calibri" w:cs="Calibri"/>
                <w:color w:val="000000" w:themeColor="text1"/>
                <w:sz w:val="22"/>
                <w:szCs w:val="22"/>
              </w:rPr>
              <w:t>Bloneva</w:t>
            </w:r>
            <w:proofErr w:type="spellEnd"/>
            <w:r w:rsidRPr="6DFEEA53">
              <w:rPr>
                <w:rFonts w:ascii="Calibri" w:eastAsia="Calibri" w:hAnsi="Calibri" w:cs="Calibri"/>
                <w:color w:val="000000" w:themeColor="text1"/>
                <w:sz w:val="22"/>
                <w:szCs w:val="22"/>
              </w:rPr>
              <w:t xml:space="preserve"> Bond family?  Explain.</w:t>
            </w:r>
          </w:p>
          <w:p w14:paraId="797904E1" w14:textId="04FDA3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597D5F1E" w14:textId="3F60E613" w:rsidR="004819D3" w:rsidRPr="0066775F" w:rsidRDefault="2639AB80"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1C76376">
              <w:rPr>
                <w:rFonts w:ascii="Calibri" w:eastAsia="Times New Roman" w:hAnsi="Calibri" w:cs="Calibri"/>
              </w:rPr>
              <w:lastRenderedPageBreak/>
              <w:t xml:space="preserve">Key Strategy 1 </w:t>
            </w:r>
          </w:p>
          <w:p w14:paraId="55BA3E23" w14:textId="797EDEE3"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0F499CD" w14:textId="05A64D1C"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CC5CD35" w14:textId="696A29F5"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4D75734" w14:textId="3D2966EF"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204C3FD" w14:textId="5F7ABA0E" w:rsidR="004819D3" w:rsidRPr="0066775F" w:rsidRDefault="2639AB80"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1C76376">
              <w:rPr>
                <w:rFonts w:ascii="Calibri" w:eastAsia="Times New Roman" w:hAnsi="Calibri" w:cs="Calibri"/>
              </w:rPr>
              <w:t>Key Strategy 1</w:t>
            </w:r>
          </w:p>
          <w:p w14:paraId="56D8F69C" w14:textId="42D1A081"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00606DA" w14:textId="1C78E304"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9186057" w14:textId="7031FF60"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A9A3DF2" w14:textId="5B0BE972"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74D99F9" w14:textId="57E98EF5" w:rsidR="004819D3" w:rsidRPr="0066775F" w:rsidRDefault="2639AB80"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1C76376">
              <w:rPr>
                <w:rFonts w:ascii="Calibri" w:eastAsia="Times New Roman" w:hAnsi="Calibri" w:cs="Calibri"/>
              </w:rPr>
              <w:t>Key Strategy 1</w:t>
            </w:r>
          </w:p>
          <w:p w14:paraId="402A9537" w14:textId="6446B87E"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59313E5" w14:textId="73298C4E"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8CF08BD" w14:textId="6CD57F63"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2DC88F2" w14:textId="62BE6443"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05911AA" w14:textId="634EF738"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1ABCCF9" w14:textId="0CF52011"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9D317AD" w14:textId="61D475CB"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62B08C8" w14:textId="7F5321D6"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4215158" w14:textId="08006B4D" w:rsidR="004819D3" w:rsidRPr="0066775F" w:rsidRDefault="65804A92"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1C76376">
              <w:rPr>
                <w:rFonts w:ascii="Calibri" w:eastAsia="Times New Roman" w:hAnsi="Calibri" w:cs="Calibri"/>
              </w:rPr>
              <w:t>Key Strategy 2</w:t>
            </w:r>
          </w:p>
          <w:p w14:paraId="02EC8FA5" w14:textId="6933455B"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FDC0207" w14:textId="1D4A8987" w:rsidR="004819D3" w:rsidRPr="0066775F" w:rsidRDefault="004819D3"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FE71188" w14:textId="5EBF97DF"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CDDA6F4" w14:textId="5B763542" w:rsidR="004819D3" w:rsidRPr="0066775F" w:rsidRDefault="5446FB4B"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765B5D02">
              <w:rPr>
                <w:rFonts w:ascii="Calibri" w:eastAsia="Times New Roman" w:hAnsi="Calibri" w:cs="Calibri"/>
              </w:rPr>
              <w:t>Key Strategy 3</w:t>
            </w:r>
          </w:p>
          <w:p w14:paraId="379D3917" w14:textId="15DB88C9"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EBE3378" w14:textId="6D7B1303"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4644540" w14:textId="3431150F"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37D8442" w14:textId="096B83CA" w:rsidR="004819D3" w:rsidRPr="0066775F" w:rsidRDefault="238BB69D" w:rsidP="41C763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p>
          <w:p w14:paraId="457123D2" w14:textId="63A92FFC"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FAF8C3C" w14:textId="1014DF3B"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CC21861" w14:textId="0E6471B0"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0FD2E88" w14:textId="71494DBA"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1B4F5E3" w14:textId="2D325CEB"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DE9FFA9" w14:textId="30C386BB" w:rsidR="004819D3" w:rsidRPr="0066775F" w:rsidRDefault="238BB69D"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p>
        </w:tc>
        <w:tc>
          <w:tcPr>
            <w:tcW w:w="1425" w:type="dxa"/>
            <w:shd w:val="clear" w:color="auto" w:fill="DBE5F1"/>
            <w:vAlign w:val="center"/>
          </w:tcPr>
          <w:p w14:paraId="15853AB0" w14:textId="26F7ABBC" w:rsidR="004819D3" w:rsidRPr="0066775F" w:rsidRDefault="16D65791"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lastRenderedPageBreak/>
              <w:t xml:space="preserve">93% yes </w:t>
            </w:r>
          </w:p>
          <w:p w14:paraId="3149A333" w14:textId="5E6A29C8"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C9A9A6E" w14:textId="55F8B8DC"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8C90BE0" w14:textId="685085DB"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DCA0D98" w14:textId="3F7602AD"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A2B6BC8" w14:textId="4E9623EF"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715405A" w14:textId="51985377"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283DD81" w14:textId="30C4A08A"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9E1BFAC" w14:textId="2227538B"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E624AFB" w14:textId="5194EC90" w:rsidR="004819D3" w:rsidRPr="0066775F" w:rsidRDefault="16D65791"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lastRenderedPageBreak/>
              <w:t xml:space="preserve">94% yes </w:t>
            </w:r>
          </w:p>
          <w:p w14:paraId="6AE5865D" w14:textId="33A0D3E3"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B144F28" w14:textId="07BB61D3"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2EFDE60" w14:textId="7B93A9D8"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43EEE18" w14:textId="06B44F97"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5FA3D9C" w14:textId="4755116A"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FB74BEE" w14:textId="78EA659F"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3DA5A3E" w14:textId="188480FD" w:rsidR="004819D3" w:rsidRPr="0066775F" w:rsidRDefault="16D65791"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96% yes </w:t>
            </w:r>
          </w:p>
          <w:p w14:paraId="3CEBD13D" w14:textId="3F5B54E4"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ED573B9" w14:textId="7A9517D4"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C12F4A2" w14:textId="15F6BAAC"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F74404E" w14:textId="214595CC" w:rsidR="004819D3" w:rsidRPr="0066775F" w:rsidRDefault="55AA07B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94% yes </w:t>
            </w:r>
          </w:p>
          <w:p w14:paraId="29BFFCB8" w14:textId="29EC56E6"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DD1B414" w14:textId="75FFB63B"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110BCE0" w14:textId="3E8F9D70" w:rsidR="004819D3" w:rsidRPr="0066775F" w:rsidRDefault="27196FFD"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9</w:t>
            </w:r>
            <w:r w:rsidR="55AA07B0" w:rsidRPr="25D7F7F0">
              <w:rPr>
                <w:rFonts w:ascii="Calibri" w:eastAsia="Times New Roman" w:hAnsi="Calibri" w:cs="Calibri"/>
              </w:rPr>
              <w:t xml:space="preserve">6% yes </w:t>
            </w:r>
          </w:p>
          <w:p w14:paraId="384BFAD7" w14:textId="3920331F"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B305B0B" w14:textId="2A376B16"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A724AD5" w14:textId="5AE92DAD" w:rsidR="004819D3" w:rsidRPr="0066775F" w:rsidRDefault="55AA07B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90% yes </w:t>
            </w:r>
          </w:p>
          <w:p w14:paraId="51E01E1A" w14:textId="31B5399E"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B35750F" w14:textId="0DC55421"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A501F60" w14:textId="461A881C"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2B78B84" w14:textId="7A4A282F" w:rsidR="004819D3" w:rsidRPr="0066775F" w:rsidRDefault="55AA07B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71% yes </w:t>
            </w:r>
          </w:p>
          <w:p w14:paraId="1EA14BC8" w14:textId="054C258F"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6807F5B" w14:textId="31B7DFF7"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BAE07C1" w14:textId="634E035B"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2349318" w14:textId="51AC9A07" w:rsidR="004819D3" w:rsidRPr="0066775F" w:rsidRDefault="55AA07B0"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88% yes </w:t>
            </w:r>
          </w:p>
          <w:p w14:paraId="2E0DE58A" w14:textId="18214215"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DE3828E" w14:textId="3C55F60F" w:rsidR="004819D3" w:rsidRPr="0066775F" w:rsidRDefault="004819D3" w:rsidP="25D7F7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1501FE18" w14:textId="291536C9"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087D9066"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4819D3" w:rsidRPr="0066775F" w14:paraId="48E6EB6C" w14:textId="77777777" w:rsidTr="3C5B0DCA">
        <w:trPr>
          <w:trHeight w:val="805"/>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14:paraId="6C0F52C1"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Staff Survey</w:t>
            </w:r>
          </w:p>
        </w:tc>
        <w:tc>
          <w:tcPr>
            <w:tcW w:w="2447" w:type="dxa"/>
            <w:shd w:val="clear" w:color="auto" w:fill="FFFFFF" w:themeFill="background1"/>
            <w:vAlign w:val="center"/>
          </w:tcPr>
          <w:p w14:paraId="01F2D10C" w14:textId="378B7EB1" w:rsidR="004819D3" w:rsidRPr="0066775F" w:rsidRDefault="7FCF35FC" w:rsidP="2451619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Do you feel you do a good job of teaching SEL in your classroom?</w:t>
            </w:r>
          </w:p>
          <w:p w14:paraId="5EF9DA28" w14:textId="7207AA7A" w:rsidR="004819D3" w:rsidRPr="0066775F" w:rsidRDefault="004819D3" w:rsidP="2451619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1F821E45" w14:textId="4BAFE910" w:rsidR="004819D3" w:rsidRPr="0066775F" w:rsidRDefault="7FCF35FC" w:rsidP="2451619D">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 xml:space="preserve">Do your students know what feelings are? </w:t>
            </w:r>
          </w:p>
          <w:p w14:paraId="2DD69AB5" w14:textId="48AAAB17" w:rsidR="004819D3" w:rsidRPr="0066775F" w:rsidRDefault="7FCF35FC" w:rsidP="2451619D">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 xml:space="preserve">Do your students know how to calm down? </w:t>
            </w:r>
          </w:p>
          <w:p w14:paraId="4EF243AF" w14:textId="0D699B81" w:rsidR="004819D3" w:rsidRPr="0066775F" w:rsidRDefault="633978E9" w:rsidP="41C76376">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41C76376">
              <w:rPr>
                <w:rFonts w:ascii="Calibri" w:eastAsia="Calibri" w:hAnsi="Calibri" w:cs="Calibri"/>
                <w:color w:val="000000" w:themeColor="text1"/>
                <w:sz w:val="22"/>
                <w:szCs w:val="22"/>
              </w:rPr>
              <w:t>Do your students know who to ask for help?</w:t>
            </w:r>
          </w:p>
          <w:p w14:paraId="39DD0440" w14:textId="268020B2" w:rsidR="004819D3" w:rsidRPr="0066775F" w:rsidRDefault="3D57CAAF" w:rsidP="6DFEEA53">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 xml:space="preserve">Do you find the formative assessments </w:t>
            </w:r>
            <w:r w:rsidRPr="6DFEEA53">
              <w:rPr>
                <w:rFonts w:ascii="Calibri" w:eastAsia="Calibri" w:hAnsi="Calibri" w:cs="Calibri"/>
                <w:color w:val="000000" w:themeColor="text1"/>
                <w:sz w:val="22"/>
                <w:szCs w:val="22"/>
              </w:rPr>
              <w:lastRenderedPageBreak/>
              <w:t>useful to drive small group instruction?</w:t>
            </w:r>
          </w:p>
          <w:p w14:paraId="7FEF6561" w14:textId="1A4ACE26" w:rsidR="004819D3" w:rsidRPr="0066775F" w:rsidRDefault="004819D3" w:rsidP="6DFEEA53">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52B6C832" w14:textId="71C63FF4" w:rsidR="004819D3" w:rsidRPr="0066775F" w:rsidRDefault="33071C77" w:rsidP="6DFEEA53">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 xml:space="preserve">Do you feel like there are opportunities for faculty and staff to engage in Multicultural activities?       </w:t>
            </w:r>
          </w:p>
          <w:p w14:paraId="4974F6DE" w14:textId="7BC3868E" w:rsidR="004819D3" w:rsidRPr="0066775F" w:rsidRDefault="004819D3" w:rsidP="6DFEEA53">
            <w:pPr>
              <w:spacing w:after="160"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0843B8FB" w14:textId="2671DA44" w:rsidR="004819D3" w:rsidRPr="0066775F" w:rsidRDefault="33071C77" w:rsidP="41C76376">
            <w:pPr>
              <w:spacing w:after="160" w:line="257" w:lineRule="auto"/>
              <w:cnfStyle w:val="000000000000" w:firstRow="0" w:lastRow="0" w:firstColumn="0" w:lastColumn="0" w:oddVBand="0" w:evenVBand="0" w:oddHBand="0" w:evenHBand="0" w:firstRowFirstColumn="0" w:firstRowLastColumn="0" w:lastRowFirstColumn="0" w:lastRowLastColumn="0"/>
            </w:pPr>
            <w:r w:rsidRPr="6DFEEA53">
              <w:rPr>
                <w:rFonts w:ascii="Calibri" w:eastAsia="Calibri" w:hAnsi="Calibri" w:cs="Calibri"/>
                <w:color w:val="000000" w:themeColor="text1"/>
                <w:sz w:val="22"/>
                <w:szCs w:val="22"/>
              </w:rPr>
              <w:t>Do you feel like there are opportunities for faculty and staff to learn about different cultures within our school and community?</w:t>
            </w:r>
          </w:p>
        </w:tc>
        <w:tc>
          <w:tcPr>
            <w:tcW w:w="2496" w:type="dxa"/>
            <w:shd w:val="clear" w:color="auto" w:fill="FFFFFF" w:themeFill="background1"/>
            <w:vAlign w:val="center"/>
          </w:tcPr>
          <w:p w14:paraId="1F7AD9AE" w14:textId="0EA544AA" w:rsidR="004819D3" w:rsidRPr="0066775F" w:rsidRDefault="004819D3" w:rsidP="41C763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E97779C" w14:textId="3E4B8E72" w:rsidR="004819D3" w:rsidRPr="0066775F" w:rsidRDefault="004819D3" w:rsidP="41C763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8BB72E2" w14:textId="7C1FD9A1" w:rsidR="004819D3" w:rsidRPr="0066775F" w:rsidRDefault="004819D3" w:rsidP="41C763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8D23F29" w14:textId="75621C0C" w:rsidR="004819D3" w:rsidRPr="0066775F" w:rsidRDefault="004819D3" w:rsidP="41C763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539D440" w14:textId="03C279A1" w:rsidR="004819D3" w:rsidRPr="0066775F" w:rsidRDefault="3D57CAAF"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2</w:t>
            </w:r>
          </w:p>
          <w:p w14:paraId="4567DB23" w14:textId="67915477"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B1D4B7B" w14:textId="32D4F1F0"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7B16CBD" w14:textId="65C1BB78"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1ED88A0" w14:textId="1D662020"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FFAD997" w14:textId="3DB06E44"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ED6C4A7" w14:textId="1E5A0C50"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7D73BC7" w14:textId="165F3B76"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9B93582" w14:textId="602A02E8"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06F81F9" w14:textId="5B1148AE"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5C58D0F" w14:textId="01E3FC25"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BFC070E" w14:textId="0FC9A84F" w:rsidR="004819D3" w:rsidRPr="0066775F" w:rsidRDefault="7CE2621C"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p>
          <w:p w14:paraId="48CCF3D2" w14:textId="33E2F4FE"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8211EB0" w14:textId="6320832B"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75374A4" w14:textId="2185EAFF"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6F41E5D" w14:textId="387FBD70"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F4D7B92" w14:textId="2E329238"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897FCE2" w14:textId="06B20D7D"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23C6C0C" w14:textId="7E374E8A"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F76A94B" w14:textId="3E201B79" w:rsidR="004819D3" w:rsidRPr="0066775F" w:rsidRDefault="004819D3" w:rsidP="6DFEEA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2E6A1B6" w14:textId="68343F05" w:rsidR="004819D3" w:rsidRPr="0066775F" w:rsidRDefault="47821071"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r w:rsidR="7CE2621C" w:rsidRPr="6DFEEA53">
              <w:rPr>
                <w:rFonts w:ascii="Calibri" w:eastAsia="Times New Roman" w:hAnsi="Calibri" w:cs="Calibri"/>
              </w:rPr>
              <w:t xml:space="preserve"> </w:t>
            </w:r>
          </w:p>
        </w:tc>
        <w:tc>
          <w:tcPr>
            <w:tcW w:w="1425" w:type="dxa"/>
            <w:shd w:val="clear" w:color="auto" w:fill="FFFFFF" w:themeFill="background1"/>
            <w:vAlign w:val="center"/>
          </w:tcPr>
          <w:p w14:paraId="52EDDC3D" w14:textId="10877FCF" w:rsidR="25D7F7F0" w:rsidRDefault="25D7F7F0"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954BA95" w14:textId="4C3B43F4"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100% yes </w:t>
            </w:r>
          </w:p>
          <w:p w14:paraId="17AFA89D" w14:textId="6797FB95"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888D96" w14:textId="6E316A20"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03F82CB" w14:textId="325D2923"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FAE2E40" w14:textId="72D8FC9A"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100% yes</w:t>
            </w:r>
          </w:p>
          <w:p w14:paraId="25B48B78" w14:textId="6CE1EA09"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893A408" w14:textId="5FD1037C"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84B6E26" w14:textId="7443B6AD"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90% yes </w:t>
            </w:r>
          </w:p>
          <w:p w14:paraId="283813BC" w14:textId="1074DF9C"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5965AA7" w14:textId="7E395CA9"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99D689" w14:textId="50829102"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95% yes </w:t>
            </w:r>
          </w:p>
          <w:p w14:paraId="2D0F7D47" w14:textId="33C43623"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C6EB51C" w14:textId="14C31173"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72F87E1" w14:textId="3CCDF6DC"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100% yes </w:t>
            </w:r>
          </w:p>
          <w:p w14:paraId="7FA04A80" w14:textId="04E97D51"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999192A" w14:textId="669432B9"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D45CE8C" w14:textId="03CB7BB9"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C5ADD03" w14:textId="302BA710"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9E7899E" w14:textId="24523DE7"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335924E" w14:textId="0D974777"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100% yes </w:t>
            </w:r>
          </w:p>
          <w:p w14:paraId="3716ECB2" w14:textId="51690B10"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E1B4291" w14:textId="76E7FCF9"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F9FF5AB" w14:textId="448F82FB"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28446BF" w14:textId="133225E9"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B0636EE" w14:textId="1A1B9AAE"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AFA597B" w14:textId="64008210" w:rsidR="004819D3" w:rsidRPr="0066775F" w:rsidRDefault="004819D3"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E10FF50" w14:textId="7B19EA7F" w:rsidR="004819D3" w:rsidRPr="0066775F" w:rsidRDefault="4E906429" w:rsidP="25D7F7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5D7F7F0">
              <w:rPr>
                <w:rFonts w:ascii="Calibri" w:eastAsia="Times New Roman" w:hAnsi="Calibri" w:cs="Calibri"/>
              </w:rPr>
              <w:t xml:space="preserve">96% yes </w:t>
            </w:r>
          </w:p>
        </w:tc>
        <w:tc>
          <w:tcPr>
            <w:tcW w:w="1464" w:type="dxa"/>
            <w:shd w:val="clear" w:color="auto" w:fill="FFFFFF" w:themeFill="background1"/>
            <w:vAlign w:val="center"/>
          </w:tcPr>
          <w:p w14:paraId="04D696AB" w14:textId="330626F3"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366" w:type="dxa"/>
            <w:shd w:val="clear" w:color="auto" w:fill="FFFFFF" w:themeFill="background1"/>
            <w:vAlign w:val="center"/>
          </w:tcPr>
          <w:p w14:paraId="375EBF8A" w14:textId="77777777"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4819D3" w:rsidRPr="0066775F" w14:paraId="1055EAF7" w14:textId="77777777" w:rsidTr="3C5B0DCA">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5DE2635A"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Family Survey</w:t>
            </w:r>
          </w:p>
        </w:tc>
        <w:tc>
          <w:tcPr>
            <w:tcW w:w="2447" w:type="dxa"/>
            <w:shd w:val="clear" w:color="auto" w:fill="D9E2F3" w:themeFill="accent1" w:themeFillTint="33"/>
            <w:vAlign w:val="center"/>
          </w:tcPr>
          <w:p w14:paraId="6535E2EB" w14:textId="20E144EF" w:rsidR="004819D3" w:rsidRPr="0066775F" w:rsidRDefault="13B8B96B" w:rsidP="2451619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451619D">
              <w:rPr>
                <w:rFonts w:ascii="Calibri" w:eastAsia="Calibri" w:hAnsi="Calibri" w:cs="Calibri"/>
                <w:color w:val="000000" w:themeColor="text1"/>
                <w:sz w:val="22"/>
                <w:szCs w:val="22"/>
              </w:rPr>
              <w:t xml:space="preserve">Does your child know about feelings and what to do when they are upset? </w:t>
            </w:r>
          </w:p>
          <w:p w14:paraId="03AA9FBB" w14:textId="3695C7DD" w:rsidR="004819D3" w:rsidRPr="0066775F" w:rsidRDefault="004819D3" w:rsidP="2451619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2EC8D80A" w14:textId="267C53BC" w:rsidR="004819D3" w:rsidRPr="0066775F" w:rsidRDefault="7FC4F125" w:rsidP="41C76376">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41C76376">
              <w:rPr>
                <w:rFonts w:ascii="Calibri" w:eastAsia="Calibri" w:hAnsi="Calibri" w:cs="Calibri"/>
                <w:color w:val="000000" w:themeColor="text1"/>
                <w:sz w:val="22"/>
                <w:szCs w:val="22"/>
              </w:rPr>
              <w:t>Do you know who to reach out to at the school if your child has big feelings or needs social emotional support?</w:t>
            </w:r>
          </w:p>
          <w:p w14:paraId="0922D01C" w14:textId="49DC73F8" w:rsidR="004819D3" w:rsidRPr="0066775F" w:rsidRDefault="004819D3" w:rsidP="41C76376">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4E763A03" w14:textId="1DE08E6B" w:rsidR="004819D3" w:rsidRPr="0066775F" w:rsidRDefault="066F4729"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Do you feel you’re able to support your child’s learning at home?</w:t>
            </w:r>
          </w:p>
          <w:p w14:paraId="49164728" w14:textId="02C0CB5E" w:rsidR="004819D3" w:rsidRPr="0066775F" w:rsidRDefault="004819D3"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0CC95B83" w14:textId="7298C5A9" w:rsidR="004819D3" w:rsidRPr="0066775F" w:rsidRDefault="004819D3"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1DA05843" w14:textId="255C1DFA" w:rsidR="004819D3" w:rsidRPr="0066775F" w:rsidRDefault="004819D3"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7E2A5E1B" w14:textId="55DA20BE" w:rsidR="004819D3" w:rsidRPr="0066775F" w:rsidRDefault="5779FA4A"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Does the school provide opportunities for students to learn about different cultures?</w:t>
            </w:r>
          </w:p>
          <w:p w14:paraId="1A02171D" w14:textId="0B3342A8" w:rsidR="004819D3" w:rsidRPr="0066775F" w:rsidRDefault="004819D3"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53D15F61" w14:textId="1A7773D6" w:rsidR="004819D3" w:rsidRPr="0066775F" w:rsidRDefault="5779FA4A"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6DFEEA53">
              <w:rPr>
                <w:rFonts w:ascii="Calibri" w:eastAsia="Calibri" w:hAnsi="Calibri" w:cs="Calibri"/>
                <w:color w:val="000000" w:themeColor="text1"/>
                <w:sz w:val="22"/>
                <w:szCs w:val="22"/>
              </w:rPr>
              <w:t>Does the school provide opportunities for families to engage in Multicultural activities?</w:t>
            </w:r>
          </w:p>
          <w:p w14:paraId="094E9B5B" w14:textId="493729DE" w:rsidR="004819D3" w:rsidRPr="0066775F" w:rsidRDefault="004819D3" w:rsidP="6DFEEA53">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7BB2DD7A" w14:textId="0D1607CC" w:rsidR="004819D3" w:rsidRPr="0066775F" w:rsidRDefault="5779FA4A" w:rsidP="41C76376">
            <w:pPr>
              <w:spacing w:line="259" w:lineRule="auto"/>
              <w:cnfStyle w:val="000000100000" w:firstRow="0" w:lastRow="0" w:firstColumn="0" w:lastColumn="0" w:oddVBand="0" w:evenVBand="0" w:oddHBand="1" w:evenHBand="0" w:firstRowFirstColumn="0" w:firstRowLastColumn="0" w:lastRowFirstColumn="0" w:lastRowLastColumn="0"/>
            </w:pPr>
            <w:r w:rsidRPr="6DFEEA53">
              <w:rPr>
                <w:rFonts w:ascii="Calibri" w:eastAsia="Calibri" w:hAnsi="Calibri" w:cs="Calibri"/>
                <w:color w:val="000000" w:themeColor="text1"/>
                <w:sz w:val="22"/>
                <w:szCs w:val="22"/>
              </w:rPr>
              <w:t xml:space="preserve">Do you feel welcomed as a parent/guardian at Bond?  </w:t>
            </w:r>
          </w:p>
        </w:tc>
        <w:tc>
          <w:tcPr>
            <w:tcW w:w="2496" w:type="dxa"/>
            <w:shd w:val="clear" w:color="auto" w:fill="DBE5F1"/>
            <w:vAlign w:val="center"/>
          </w:tcPr>
          <w:p w14:paraId="2C3AD341" w14:textId="27BE65E3"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CDA13C4" w14:textId="1AF1BBE5"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CD11932" w14:textId="2D712CDD"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DFE7C55" w14:textId="000774FC"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77CCA2D" w14:textId="73D7CDCF"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94109C1" w14:textId="61552D8C"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94967C5" w14:textId="7BF4BED8"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9D91C3D" w14:textId="43E216B6"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F7E8D4D" w14:textId="647E208F"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2E6E736" w14:textId="7FB8E869"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ACFF8AA" w14:textId="0A1AA9A1"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37894E5" w14:textId="3629B7D0"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8E13DC8" w14:textId="79E5DB0F" w:rsidR="004819D3" w:rsidRPr="0066775F" w:rsidRDefault="066F4729"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 xml:space="preserve">Key Strategy 2 </w:t>
            </w:r>
          </w:p>
          <w:p w14:paraId="6F8F7476" w14:textId="7EE62467"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BC46350" w14:textId="72EFD5BA"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6407A17" w14:textId="0BED7A25"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E84208F" w14:textId="7AB94D9A"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FBC5CDA" w14:textId="29BD3955"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E5D9A24" w14:textId="1C4054FB"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9391C33" w14:textId="68EF87D5" w:rsidR="004819D3" w:rsidRPr="0066775F" w:rsidRDefault="65160529"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p>
          <w:p w14:paraId="03A0EB88" w14:textId="62AC6BD9"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5E35453" w14:textId="7F07DB2D"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AAB1432" w14:textId="0F52E105"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F271920" w14:textId="3ACF34AB"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C95B442" w14:textId="7D0ECDF4" w:rsidR="004819D3" w:rsidRPr="0066775F" w:rsidRDefault="65160529"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p>
          <w:p w14:paraId="5C3FCAEF" w14:textId="34D8751E"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6AF5D53" w14:textId="4D2E9405"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14AC4CA" w14:textId="6E4F9333"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10EBC25" w14:textId="106F562C" w:rsidR="004819D3" w:rsidRPr="0066775F" w:rsidRDefault="004819D3"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10A5AB9" w14:textId="6B847C25" w:rsidR="004819D3" w:rsidRPr="0066775F" w:rsidRDefault="65160529" w:rsidP="6DFEEA5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6DFEEA53">
              <w:rPr>
                <w:rFonts w:ascii="Calibri" w:eastAsia="Times New Roman" w:hAnsi="Calibri" w:cs="Calibri"/>
              </w:rPr>
              <w:t>Key Strategy 4</w:t>
            </w:r>
          </w:p>
        </w:tc>
        <w:tc>
          <w:tcPr>
            <w:tcW w:w="1425" w:type="dxa"/>
            <w:shd w:val="clear" w:color="auto" w:fill="DBE5F1"/>
            <w:vAlign w:val="center"/>
          </w:tcPr>
          <w:p w14:paraId="0FBA1378" w14:textId="64EB2302" w:rsidR="004819D3" w:rsidRPr="0066775F" w:rsidRDefault="10F05804" w:rsidP="3C5B0DCA">
            <w:pPr>
              <w:cnfStyle w:val="000000100000" w:firstRow="0" w:lastRow="0" w:firstColumn="0" w:lastColumn="0" w:oddVBand="0" w:evenVBand="0" w:oddHBand="1" w:evenHBand="0" w:firstRowFirstColumn="0" w:firstRowLastColumn="0" w:lastRowFirstColumn="0" w:lastRowLastColumn="0"/>
            </w:pPr>
            <w:r w:rsidRPr="3C5B0DCA">
              <w:rPr>
                <w:rFonts w:ascii="Calibri" w:eastAsia="Times New Roman" w:hAnsi="Calibri" w:cs="Calibri"/>
              </w:rPr>
              <w:lastRenderedPageBreak/>
              <w:t>100% yes</w:t>
            </w:r>
          </w:p>
          <w:p w14:paraId="3C131B03" w14:textId="01AD6D70"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5EE87EC" w14:textId="4FD2CCF7"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59B5EAF" w14:textId="0AF049D6"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92B2DA4" w14:textId="5C5B1BA2"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A59C7AC" w14:textId="4D18CCFE"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2B92AC7" w14:textId="1AE57FD6"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C909171" w14:textId="5398FCBE" w:rsidR="004819D3" w:rsidRPr="0066775F" w:rsidRDefault="10F05804"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C5B0DCA">
              <w:rPr>
                <w:rFonts w:ascii="Calibri" w:eastAsia="Times New Roman" w:hAnsi="Calibri" w:cs="Calibri"/>
              </w:rPr>
              <w:t>97% yes</w:t>
            </w:r>
          </w:p>
          <w:p w14:paraId="0A2BC340" w14:textId="4BFDEB7F"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FFEBA89" w14:textId="6359B796"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DF01974" w14:textId="66F1D9B0"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56EE25D" w14:textId="1BDCBC10"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DAB47A5" w14:textId="30816CF6"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203B782" w14:textId="0203E0B7" w:rsidR="004819D3" w:rsidRPr="0066775F" w:rsidRDefault="10F05804"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C5B0DCA">
              <w:rPr>
                <w:rFonts w:ascii="Calibri" w:eastAsia="Times New Roman" w:hAnsi="Calibri" w:cs="Calibri"/>
              </w:rPr>
              <w:t>98% yes</w:t>
            </w:r>
          </w:p>
          <w:p w14:paraId="3D78298C" w14:textId="14B824C4"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1CD10C4" w14:textId="77E81D26"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7E5B1E5" w14:textId="20BD8D79"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B05312C" w14:textId="0925988B"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10A33AF" w14:textId="60CC2639"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2DC13E8" w14:textId="6E98E1DD"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FF0D971" w14:textId="76010DD4"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44FA47A" w14:textId="29883A60"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4BE9193" w14:textId="32F5FDCD"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99EBE3C" w14:textId="50A5E274" w:rsidR="004819D3" w:rsidRPr="0066775F" w:rsidRDefault="10F05804"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C5B0DCA">
              <w:rPr>
                <w:rFonts w:ascii="Calibri" w:eastAsia="Times New Roman" w:hAnsi="Calibri" w:cs="Calibri"/>
              </w:rPr>
              <w:t>94% yes</w:t>
            </w:r>
          </w:p>
          <w:p w14:paraId="5EE5BA2F" w14:textId="16E04392"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C9E2481" w14:textId="1FCA49F2"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CE72FF9" w14:textId="1EE6E737"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9B70430" w14:textId="2F1A7B1B" w:rsidR="004819D3" w:rsidRPr="0066775F" w:rsidRDefault="004819D3"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A314EFD" w14:textId="782B7D7F" w:rsidR="004819D3" w:rsidRPr="0066775F" w:rsidRDefault="10F05804"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C5B0DCA">
              <w:rPr>
                <w:rFonts w:ascii="Calibri" w:eastAsia="Times New Roman" w:hAnsi="Calibri" w:cs="Calibri"/>
              </w:rPr>
              <w:lastRenderedPageBreak/>
              <w:t>94% yes</w:t>
            </w:r>
          </w:p>
          <w:p w14:paraId="57DBA8E9" w14:textId="0DA73043" w:rsidR="004819D3" w:rsidRPr="0066775F" w:rsidRDefault="10F05804" w:rsidP="3C5B0D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3C5B0DCA">
              <w:rPr>
                <w:rFonts w:ascii="Calibri" w:eastAsia="Times New Roman" w:hAnsi="Calibri" w:cs="Calibri"/>
              </w:rPr>
              <w:t>98% yes</w:t>
            </w:r>
          </w:p>
        </w:tc>
        <w:tc>
          <w:tcPr>
            <w:tcW w:w="1464" w:type="dxa"/>
            <w:shd w:val="clear" w:color="auto" w:fill="DBE5F1"/>
            <w:vAlign w:val="center"/>
          </w:tcPr>
          <w:p w14:paraId="15473BAF" w14:textId="2CC9E179"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68C95F32"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F317BF8" w14:textId="77777777" w:rsidR="007C39FE" w:rsidRDefault="007C39FE" w:rsidP="000E78DD">
      <w:pPr>
        <w:spacing w:after="0" w:line="240" w:lineRule="auto"/>
        <w:textAlignment w:val="baseline"/>
        <w:rPr>
          <w:rFonts w:ascii="Calibri" w:eastAsia="Times New Roman" w:hAnsi="Calibri" w:cs="Calibri"/>
          <w:b/>
          <w:bCs/>
        </w:rPr>
        <w:sectPr w:rsidR="007C39FE" w:rsidSect="00241152">
          <w:headerReference w:type="default" r:id="rId48"/>
          <w:pgSz w:w="12240" w:h="15840"/>
          <w:pgMar w:top="1080" w:right="1080" w:bottom="1080" w:left="1080" w:header="720" w:footer="720" w:gutter="0"/>
          <w:cols w:space="720"/>
          <w:docGrid w:linePitch="360"/>
        </w:sectPr>
      </w:pPr>
    </w:p>
    <w:p w14:paraId="50106020" w14:textId="7C4BC2F6" w:rsidR="00442977" w:rsidRPr="0066775F" w:rsidRDefault="00442977" w:rsidP="00442977">
      <w:pPr>
        <w:pStyle w:val="Heading1"/>
      </w:pPr>
      <w:r>
        <w:lastRenderedPageBreak/>
        <w:t>Non-Instructional Key Strategies for Improvement</w:t>
      </w:r>
    </w:p>
    <w:p w14:paraId="463058AD" w14:textId="0226A509" w:rsidR="00241152" w:rsidRPr="001C2510" w:rsidRDefault="00241152" w:rsidP="00D25EC7">
      <w:pPr>
        <w:pStyle w:val="Heading2"/>
      </w:pPr>
      <w:r w:rsidRPr="001C2510">
        <w:t>Key Strategies</w:t>
      </w:r>
    </w:p>
    <w:p w14:paraId="5A1A2434" w14:textId="37EBC95D" w:rsidR="004F02A3" w:rsidRPr="004F02A3" w:rsidRDefault="004F02A3" w:rsidP="004F02A3">
      <w:pPr>
        <w:spacing w:after="0"/>
        <w:rPr>
          <w:rFonts w:ascii="Gill Sans MT" w:hAnsi="Gill Sans MT"/>
          <w:i/>
          <w:iCs/>
          <w:color w:val="365F91"/>
          <w:sz w:val="28"/>
          <w:szCs w:val="28"/>
        </w:rPr>
      </w:pPr>
      <w:r w:rsidRPr="004F02A3">
        <w:rPr>
          <w:rFonts w:ascii="Gill Sans MT" w:hAnsi="Gill Sans MT"/>
          <w:i/>
          <w:iCs/>
          <w:sz w:val="28"/>
          <w:szCs w:val="28"/>
        </w:rPr>
        <w:t>(What are we doing? Why are we doing this?)</w:t>
      </w:r>
    </w:p>
    <w:p w14:paraId="79A593C8" w14:textId="3273B80F" w:rsidR="007827B8" w:rsidRDefault="00241152" w:rsidP="00B7353C">
      <w:pPr>
        <w:spacing w:after="0"/>
        <w:jc w:val="both"/>
      </w:pPr>
      <w:r>
        <w:t xml:space="preserve">In column 1, </w:t>
      </w:r>
      <w:r w:rsidR="048C8737">
        <w:t>list the</w:t>
      </w:r>
      <w:r>
        <w:t xml:space="preserve"> </w:t>
      </w:r>
      <w:r w:rsidR="00442977">
        <w:t>Non-Instructional Key Strategies</w:t>
      </w:r>
      <w:r>
        <w:t xml:space="preserve"> </w:t>
      </w:r>
      <w:r w:rsidR="00237804">
        <w:t xml:space="preserve">that the school has identified </w:t>
      </w:r>
      <w:r w:rsidR="3BF03EB0">
        <w:t>as</w:t>
      </w:r>
      <w:r w:rsidR="00237804">
        <w:t xml:space="preserve"> likely to imp</w:t>
      </w:r>
      <w:r w:rsidR="007827B8">
        <w:t>rove student outcomes.</w:t>
      </w:r>
      <w:r w:rsidR="00C10610">
        <w:t xml:space="preserve"> T</w:t>
      </w:r>
      <w:r w:rsidR="007827B8">
        <w:t>he total number of Instructional and Non-Instructional Key Strategies should not exceed fiv</w:t>
      </w:r>
      <w:r w:rsidR="00E37CAD">
        <w:t>e</w:t>
      </w:r>
      <w:r w:rsidR="00C10610">
        <w:t xml:space="preserve">, and </w:t>
      </w:r>
      <w:r w:rsidR="00AC52FD">
        <w:t xml:space="preserve">the number of </w:t>
      </w:r>
      <w:r w:rsidR="00C10610">
        <w:t xml:space="preserve">Non-Instructional Key Strategies </w:t>
      </w:r>
      <w:r w:rsidR="00AC52FD">
        <w:t>should not exceed the number of Instructional Key Strategies</w:t>
      </w:r>
      <w:r w:rsidR="00E37CAD">
        <w:t xml:space="preserve">.  Unlike the Instructional </w:t>
      </w:r>
      <w:r w:rsidR="002B75E9">
        <w:t xml:space="preserve">Key Strategies, schools </w:t>
      </w:r>
      <w:r w:rsidR="002B75E9" w:rsidRPr="00AC52FD">
        <w:rPr>
          <w:b/>
          <w:bCs/>
        </w:rPr>
        <w:t xml:space="preserve">are not required to identify </w:t>
      </w:r>
      <w:r w:rsidR="00AC52FD">
        <w:rPr>
          <w:b/>
          <w:bCs/>
        </w:rPr>
        <w:t>N</w:t>
      </w:r>
      <w:r w:rsidR="002B75E9" w:rsidRPr="00AC52FD">
        <w:rPr>
          <w:b/>
          <w:bCs/>
        </w:rPr>
        <w:t>on-</w:t>
      </w:r>
      <w:r w:rsidR="00AC52FD">
        <w:rPr>
          <w:b/>
          <w:bCs/>
        </w:rPr>
        <w:t>I</w:t>
      </w:r>
      <w:r w:rsidR="002B75E9" w:rsidRPr="00AC52FD">
        <w:rPr>
          <w:b/>
          <w:bCs/>
        </w:rPr>
        <w:t xml:space="preserve">nstructional </w:t>
      </w:r>
      <w:r w:rsidR="00AC52FD">
        <w:rPr>
          <w:b/>
          <w:bCs/>
        </w:rPr>
        <w:t>K</w:t>
      </w:r>
      <w:r w:rsidR="002B75E9" w:rsidRPr="00AC52FD">
        <w:rPr>
          <w:b/>
          <w:bCs/>
        </w:rPr>
        <w:t xml:space="preserve">ey </w:t>
      </w:r>
      <w:r w:rsidR="00AC52FD">
        <w:rPr>
          <w:b/>
          <w:bCs/>
        </w:rPr>
        <w:t>S</w:t>
      </w:r>
      <w:r w:rsidR="002B75E9" w:rsidRPr="00AC52FD">
        <w:rPr>
          <w:b/>
          <w:bCs/>
        </w:rPr>
        <w:t>trateg</w:t>
      </w:r>
      <w:r w:rsidR="095AD2AE" w:rsidRPr="6EC16CFF">
        <w:rPr>
          <w:b/>
          <w:bCs/>
        </w:rPr>
        <w:t>ies</w:t>
      </w:r>
      <w:r w:rsidR="002B75E9" w:rsidRPr="00AC52FD">
        <w:rPr>
          <w:b/>
          <w:bCs/>
        </w:rPr>
        <w:t>.</w:t>
      </w:r>
      <w:r w:rsidR="002B75E9">
        <w:t xml:space="preserve">  </w:t>
      </w:r>
      <w:r w:rsidR="003C2F0A">
        <w:t xml:space="preserve"> </w:t>
      </w:r>
      <w:r w:rsidR="003C2F0A" w:rsidRPr="005803CE">
        <w:rPr>
          <w:color w:val="C00000"/>
        </w:rPr>
        <w:t xml:space="preserve">DELETE ANY PORTIONS OF THIS SECTION THAT DO NOT PERTAIN TO THE SCHOOL.  </w:t>
      </w:r>
      <w:r w:rsidR="00B21AD0" w:rsidRPr="005803CE">
        <w:rPr>
          <w:color w:val="C00000"/>
        </w:rPr>
        <w:t>DELETE THIS RED TEXT UPON COMPLETION.</w:t>
      </w:r>
    </w:p>
    <w:p w14:paraId="430AA4CB" w14:textId="4F5AF44B" w:rsidR="003C2F0A" w:rsidRDefault="002B75E9" w:rsidP="00B7353C">
      <w:pPr>
        <w:jc w:val="both"/>
      </w:pPr>
      <w:r>
        <w:t xml:space="preserve">Any </w:t>
      </w:r>
      <w:r w:rsidR="00241152">
        <w:t>strateg</w:t>
      </w:r>
      <w:r>
        <w:t xml:space="preserve">y selected should </w:t>
      </w:r>
      <w:r w:rsidR="00241152">
        <w:t xml:space="preserve">reflect something </w:t>
      </w:r>
      <w:r w:rsidR="00241152" w:rsidRPr="00D96A95">
        <w:rPr>
          <w:b/>
          <w:bCs/>
        </w:rPr>
        <w:t>new</w:t>
      </w:r>
      <w:r w:rsidR="00241152">
        <w:t xml:space="preserve"> the school is introducing or something currently in existence that the school is </w:t>
      </w:r>
      <w:r w:rsidR="00241152" w:rsidRPr="00D96A95">
        <w:rPr>
          <w:b/>
          <w:bCs/>
        </w:rPr>
        <w:t>expanding</w:t>
      </w:r>
      <w:r w:rsidR="00241152">
        <w:t xml:space="preserve"> or </w:t>
      </w:r>
      <w:r w:rsidR="00241152" w:rsidRPr="00D96A95">
        <w:rPr>
          <w:b/>
          <w:bCs/>
        </w:rPr>
        <w:t>refining</w:t>
      </w:r>
      <w:r w:rsidR="00241152">
        <w:t xml:space="preserve"> for the upcoming school year.  In column 2, </w:t>
      </w:r>
      <w:r w:rsidR="4148BE6D">
        <w:t>specify whether</w:t>
      </w:r>
      <w:r w:rsidR="00241152">
        <w:t xml:space="preserve"> the strategy is something new, something being expanded, or something being refined.  In column 3, identify the data that indicates these strategies will be beneficial </w:t>
      </w:r>
      <w:r w:rsidR="0F33A59C">
        <w:t>for</w:t>
      </w:r>
      <w:r w:rsidR="00241152">
        <w:t xml:space="preserve"> our school.  For any </w:t>
      </w:r>
      <w:r w:rsidR="464886FF">
        <w:t>K</w:t>
      </w:r>
      <w:r w:rsidR="00241152">
        <w:t xml:space="preserve">ey </w:t>
      </w:r>
      <w:r w:rsidR="01159CE8">
        <w:t>S</w:t>
      </w:r>
      <w:r w:rsidR="00241152">
        <w:t>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241152" w:rsidRPr="0066775F" w14:paraId="7054575F" w14:textId="77777777">
        <w:trPr>
          <w:trHeight w:val="676"/>
        </w:trPr>
        <w:tc>
          <w:tcPr>
            <w:tcW w:w="3505" w:type="dxa"/>
            <w:shd w:val="clear" w:color="auto" w:fill="4472C4" w:themeFill="accent1"/>
            <w:vAlign w:val="center"/>
          </w:tcPr>
          <w:p w14:paraId="2BD976C7" w14:textId="77777777" w:rsidR="00241152" w:rsidRPr="00302473" w:rsidRDefault="00241152">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50AE8569" w14:textId="77777777" w:rsidR="00241152" w:rsidRPr="008D34C7" w:rsidRDefault="00241152">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6BFDC361" w14:textId="5238679B" w:rsidR="00274E42" w:rsidRDefault="00241152" w:rsidP="00274E42">
            <w:pPr>
              <w:textAlignment w:val="baseline"/>
              <w:rPr>
                <w:rFonts w:eastAsia="Times New Roman" w:cstheme="minorHAnsi"/>
                <w:i/>
                <w:iCs/>
                <w:color w:val="FFFFFF" w:themeColor="background1"/>
                <w:sz w:val="20"/>
                <w:szCs w:val="20"/>
              </w:rPr>
            </w:pPr>
            <w:r w:rsidRPr="00302473">
              <w:rPr>
                <w:rFonts w:ascii="Gill Sans MT" w:eastAsia="Times New Roman" w:hAnsi="Gill Sans MT" w:cs="Calibri"/>
                <w:b/>
                <w:bCs/>
                <w:color w:val="FFFFFF" w:themeColor="background1"/>
                <w:sz w:val="24"/>
                <w:szCs w:val="24"/>
              </w:rPr>
              <w:t xml:space="preserve">WHY: </w:t>
            </w:r>
            <w:r w:rsidR="00274E42" w:rsidRPr="00302473">
              <w:rPr>
                <w:rFonts w:ascii="Gill Sans MT" w:eastAsia="Times New Roman" w:hAnsi="Gill Sans MT" w:cs="Calibri"/>
                <w:color w:val="FFFFFF" w:themeColor="background1"/>
                <w:sz w:val="24"/>
                <w:szCs w:val="24"/>
              </w:rPr>
              <w:t xml:space="preserve">What </w:t>
            </w:r>
            <w:r w:rsidR="00274E42" w:rsidRPr="00ED1CFB">
              <w:rPr>
                <w:rFonts w:ascii="Gill Sans MT" w:eastAsia="Times New Roman" w:hAnsi="Gill Sans MT" w:cs="Calibri"/>
                <w:color w:val="FFFFFF" w:themeColor="background1"/>
                <w:sz w:val="24"/>
                <w:szCs w:val="24"/>
              </w:rPr>
              <w:t xml:space="preserve">did we learn from our needs assessment that suggests this is the right </w:t>
            </w:r>
            <w:r w:rsidR="00274E42">
              <w:rPr>
                <w:rFonts w:ascii="Gill Sans MT" w:eastAsia="Times New Roman" w:hAnsi="Gill Sans MT" w:cs="Calibri"/>
                <w:color w:val="FFFFFF" w:themeColor="background1"/>
                <w:sz w:val="24"/>
                <w:szCs w:val="24"/>
              </w:rPr>
              <w:t>Key S</w:t>
            </w:r>
            <w:r w:rsidR="00274E42" w:rsidRPr="00ED1CFB">
              <w:rPr>
                <w:rFonts w:ascii="Gill Sans MT" w:eastAsia="Times New Roman" w:hAnsi="Gill Sans MT" w:cs="Calibri"/>
                <w:color w:val="FFFFFF" w:themeColor="background1"/>
                <w:sz w:val="24"/>
                <w:szCs w:val="24"/>
              </w:rPr>
              <w:t>trategy</w:t>
            </w:r>
            <w:r w:rsidR="00274E42" w:rsidRPr="6EC16CFF">
              <w:rPr>
                <w:rFonts w:ascii="Gill Sans MT" w:eastAsia="Times New Roman" w:hAnsi="Gill Sans MT" w:cs="Calibri"/>
                <w:color w:val="FFFFFF" w:themeColor="background1"/>
                <w:sz w:val="24"/>
                <w:szCs w:val="24"/>
              </w:rPr>
              <w:t xml:space="preserve"> </w:t>
            </w:r>
            <w:r w:rsidR="00274E42" w:rsidRPr="22DFE7FD">
              <w:rPr>
                <w:rFonts w:ascii="Gill Sans MT" w:eastAsia="Times New Roman" w:hAnsi="Gill Sans MT" w:cs="Calibri"/>
                <w:color w:val="FFFFFF" w:themeColor="background1"/>
                <w:sz w:val="24"/>
                <w:szCs w:val="24"/>
              </w:rPr>
              <w:t xml:space="preserve">and </w:t>
            </w:r>
            <w:r w:rsidR="00274E42" w:rsidRPr="1FD4BACC">
              <w:rPr>
                <w:rFonts w:ascii="Gill Sans MT" w:eastAsia="Times New Roman" w:hAnsi="Gill Sans MT" w:cs="Calibri"/>
                <w:color w:val="FFFFFF" w:themeColor="background1"/>
                <w:sz w:val="24"/>
                <w:szCs w:val="24"/>
              </w:rPr>
              <w:t>will</w:t>
            </w:r>
            <w:r w:rsidR="00274E42" w:rsidRPr="6EC16CFF">
              <w:rPr>
                <w:rFonts w:ascii="Gill Sans MT" w:eastAsia="Times New Roman" w:hAnsi="Gill Sans MT" w:cs="Calibri"/>
                <w:color w:val="FFFFFF" w:themeColor="background1"/>
                <w:sz w:val="24"/>
                <w:szCs w:val="24"/>
              </w:rPr>
              <w:t xml:space="preserve"> have a positive impact on students?</w:t>
            </w:r>
            <w:r w:rsidR="00274E42" w:rsidRPr="0933F1FB">
              <w:rPr>
                <w:rFonts w:ascii="Gill Sans MT" w:eastAsia="Times New Roman" w:hAnsi="Gill Sans MT" w:cs="Calibri"/>
                <w:color w:val="FFFFFF" w:themeColor="background1"/>
                <w:sz w:val="24"/>
                <w:szCs w:val="24"/>
              </w:rPr>
              <w:t xml:space="preserve"> </w:t>
            </w:r>
            <w:r w:rsidR="00274E42" w:rsidRPr="5156C7A5">
              <w:rPr>
                <w:rFonts w:ascii="Gill Sans MT" w:eastAsia="Times New Roman" w:hAnsi="Gill Sans MT" w:cs="Calibri"/>
                <w:color w:val="FFFFFF" w:themeColor="background1"/>
                <w:sz w:val="24"/>
                <w:szCs w:val="24"/>
              </w:rPr>
              <w:t xml:space="preserve"> Use evidence</w:t>
            </w:r>
            <w:r w:rsidR="00274E42">
              <w:rPr>
                <w:rFonts w:ascii="Gill Sans MT" w:eastAsia="Times New Roman" w:hAnsi="Gill Sans MT" w:cs="Calibri"/>
                <w:color w:val="FFFFFF" w:themeColor="background1"/>
                <w:sz w:val="24"/>
                <w:szCs w:val="24"/>
              </w:rPr>
              <w:t xml:space="preserve">. </w:t>
            </w:r>
            <w:r w:rsidR="00274E42" w:rsidRPr="00ED1CFB">
              <w:rPr>
                <w:rFonts w:eastAsia="Times New Roman" w:cstheme="minorHAnsi"/>
                <w:i/>
                <w:iCs/>
                <w:color w:val="FFFFFF" w:themeColor="background1"/>
                <w:sz w:val="20"/>
                <w:szCs w:val="20"/>
              </w:rPr>
              <w:t xml:space="preserve">Consider both data trends observed </w:t>
            </w:r>
            <w:r w:rsidR="00274E42" w:rsidRPr="00302473">
              <w:rPr>
                <w:rFonts w:eastAsia="Times New Roman" w:cstheme="minorHAnsi"/>
                <w:i/>
                <w:iCs/>
                <w:color w:val="FFFFFF" w:themeColor="background1"/>
                <w:sz w:val="20"/>
                <w:szCs w:val="20"/>
              </w:rPr>
              <w:t>and student interview responses.</w:t>
            </w:r>
          </w:p>
          <w:p w14:paraId="013D47DE" w14:textId="77777777" w:rsidR="00274E42" w:rsidRDefault="00274E42" w:rsidP="00274E42">
            <w:pPr>
              <w:textAlignment w:val="baseline"/>
              <w:rPr>
                <w:rFonts w:eastAsia="Times New Roman" w:cstheme="minorHAnsi"/>
                <w:i/>
                <w:iCs/>
                <w:color w:val="FFFFFF" w:themeColor="background1"/>
                <w:sz w:val="20"/>
                <w:szCs w:val="20"/>
              </w:rPr>
            </w:pPr>
          </w:p>
          <w:p w14:paraId="1C11C236" w14:textId="26FACB38" w:rsidR="00241152" w:rsidRPr="00577309" w:rsidRDefault="00274E42" w:rsidP="00274E42">
            <w:pPr>
              <w:textAlignment w:val="baseline"/>
              <w:rPr>
                <w:rFonts w:eastAsia="Times New Roman"/>
                <w:i/>
                <w:color w:val="FFFFFF" w:themeColor="background1"/>
                <w:sz w:val="20"/>
                <w:szCs w:val="20"/>
              </w:rPr>
            </w:pPr>
            <w:r w:rsidRPr="6EC16CFF">
              <w:rPr>
                <w:rFonts w:ascii="Calibri" w:eastAsia="Times New Roman" w:hAnsi="Calibri" w:cs="Calibri"/>
                <w:i/>
                <w:iCs/>
                <w:color w:val="FFFFFF" w:themeColor="background1"/>
                <w:sz w:val="20"/>
                <w:szCs w:val="20"/>
              </w:rPr>
              <w:t>Additionally,</w:t>
            </w:r>
            <w:r w:rsidRPr="00577309">
              <w:rPr>
                <w:rFonts w:ascii="Calibri" w:eastAsia="Times New Roman" w:hAnsi="Calibri" w:cs="Calibri"/>
                <w:i/>
                <w:iCs/>
                <w:color w:val="FFFFFF" w:themeColor="background1"/>
                <w:sz w:val="20"/>
                <w:szCs w:val="20"/>
              </w:rPr>
              <w:t xml:space="preserve"> </w:t>
            </w:r>
            <w:r>
              <w:rPr>
                <w:rFonts w:ascii="Calibri" w:eastAsia="Times New Roman" w:hAnsi="Calibri" w:cs="Calibri"/>
                <w:i/>
                <w:iCs/>
                <w:color w:val="FFFFFF" w:themeColor="background1"/>
                <w:sz w:val="20"/>
                <w:szCs w:val="20"/>
              </w:rPr>
              <w:t xml:space="preserve">for </w:t>
            </w:r>
            <w:r w:rsidRPr="6EC16CFF">
              <w:rPr>
                <w:rFonts w:ascii="Calibri" w:eastAsia="Times New Roman" w:hAnsi="Calibri" w:cs="Calibri"/>
                <w:i/>
                <w:iCs/>
                <w:color w:val="FFFFFF" w:themeColor="background1"/>
                <w:sz w:val="20"/>
                <w:szCs w:val="20"/>
              </w:rPr>
              <w:t>any Key S</w:t>
            </w:r>
            <w:r w:rsidRPr="00577309">
              <w:rPr>
                <w:rFonts w:ascii="Calibri" w:eastAsia="Times New Roman" w:hAnsi="Calibri" w:cs="Calibri"/>
                <w:i/>
                <w:iCs/>
                <w:color w:val="FFFFFF" w:themeColor="background1"/>
                <w:sz w:val="20"/>
                <w:szCs w:val="20"/>
              </w:rPr>
              <w:t xml:space="preserve">trategy that does not represent something new, </w:t>
            </w:r>
            <w:r>
              <w:rPr>
                <w:rFonts w:ascii="Calibri" w:eastAsia="Times New Roman" w:hAnsi="Calibri" w:cs="Calibri"/>
                <w:i/>
                <w:iCs/>
                <w:color w:val="FFFFFF" w:themeColor="background1"/>
                <w:sz w:val="20"/>
                <w:szCs w:val="20"/>
              </w:rPr>
              <w:t xml:space="preserve">provide 1-2 sentences </w:t>
            </w:r>
            <w:r w:rsidRPr="6EC16CFF">
              <w:rPr>
                <w:rFonts w:ascii="Calibri" w:eastAsia="Times New Roman" w:hAnsi="Calibri" w:cs="Calibri"/>
                <w:i/>
                <w:iCs/>
                <w:color w:val="FFFFFF" w:themeColor="background1"/>
                <w:sz w:val="20"/>
                <w:szCs w:val="20"/>
              </w:rPr>
              <w:t>describing</w:t>
            </w:r>
            <w:r>
              <w:rPr>
                <w:rFonts w:ascii="Calibri" w:eastAsia="Times New Roman" w:hAnsi="Calibri" w:cs="Calibri"/>
                <w:i/>
                <w:iCs/>
                <w:color w:val="FFFFFF" w:themeColor="background1"/>
                <w:sz w:val="20"/>
                <w:szCs w:val="20"/>
              </w:rPr>
              <w:t xml:space="preserve"> </w:t>
            </w:r>
            <w:r w:rsidRPr="00577309">
              <w:rPr>
                <w:rFonts w:ascii="Calibri" w:eastAsia="Times New Roman" w:hAnsi="Calibri" w:cs="Calibri"/>
                <w:i/>
                <w:iCs/>
                <w:color w:val="FFFFFF" w:themeColor="background1"/>
                <w:sz w:val="20"/>
                <w:szCs w:val="20"/>
              </w:rPr>
              <w:t xml:space="preserve">how the school will expand or refine the </w:t>
            </w:r>
            <w:r w:rsidRPr="6EC16CFF">
              <w:rPr>
                <w:rFonts w:ascii="Calibri" w:eastAsia="Times New Roman" w:hAnsi="Calibri" w:cs="Calibri"/>
                <w:i/>
                <w:iCs/>
                <w:color w:val="FFFFFF" w:themeColor="background1"/>
                <w:sz w:val="20"/>
                <w:szCs w:val="20"/>
              </w:rPr>
              <w:t>Key S</w:t>
            </w:r>
            <w:r w:rsidRPr="00577309">
              <w:rPr>
                <w:rFonts w:ascii="Calibri" w:eastAsia="Times New Roman" w:hAnsi="Calibri" w:cs="Calibri"/>
                <w:i/>
                <w:iCs/>
                <w:color w:val="FFFFFF" w:themeColor="background1"/>
                <w:sz w:val="20"/>
                <w:szCs w:val="20"/>
              </w:rPr>
              <w:t>trategy next year.</w:t>
            </w:r>
          </w:p>
        </w:tc>
      </w:tr>
      <w:tr w:rsidR="00241152" w:rsidRPr="0066775F" w14:paraId="01FE6C39" w14:textId="77777777">
        <w:trPr>
          <w:trHeight w:val="449"/>
        </w:trPr>
        <w:tc>
          <w:tcPr>
            <w:tcW w:w="3505" w:type="dxa"/>
            <w:vAlign w:val="center"/>
          </w:tcPr>
          <w:p w14:paraId="6EA8DBD5" w14:textId="77777777" w:rsidR="00241152" w:rsidRPr="0066775F" w:rsidRDefault="00241152">
            <w:pPr>
              <w:textAlignment w:val="baseline"/>
              <w:rPr>
                <w:rFonts w:ascii="Calibri" w:eastAsia="Times New Roman" w:hAnsi="Calibri" w:cs="Calibri"/>
              </w:rPr>
            </w:pPr>
          </w:p>
        </w:tc>
        <w:tc>
          <w:tcPr>
            <w:tcW w:w="1350" w:type="dxa"/>
            <w:vAlign w:val="center"/>
          </w:tcPr>
          <w:p w14:paraId="5F067230"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557865D"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59CA58FA" w14:textId="77777777" w:rsidR="00241152" w:rsidRPr="00284358" w:rsidRDefault="00241152">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42C45BB1" w14:textId="77777777" w:rsidR="00241152" w:rsidRPr="0066775F" w:rsidRDefault="00241152">
            <w:pPr>
              <w:textAlignment w:val="baseline"/>
              <w:rPr>
                <w:rFonts w:ascii="Calibri" w:eastAsia="Times New Roman" w:hAnsi="Calibri" w:cs="Calibri"/>
              </w:rPr>
            </w:pPr>
          </w:p>
        </w:tc>
      </w:tr>
      <w:tr w:rsidR="00241152" w:rsidRPr="0066775F" w14:paraId="3A0AEAEF" w14:textId="77777777">
        <w:trPr>
          <w:trHeight w:val="431"/>
        </w:trPr>
        <w:tc>
          <w:tcPr>
            <w:tcW w:w="3505" w:type="dxa"/>
            <w:vAlign w:val="center"/>
          </w:tcPr>
          <w:p w14:paraId="188A6ECC" w14:textId="77777777" w:rsidR="00241152" w:rsidRPr="0066775F" w:rsidRDefault="00241152">
            <w:pPr>
              <w:textAlignment w:val="baseline"/>
              <w:rPr>
                <w:rFonts w:ascii="Calibri" w:eastAsia="Times New Roman" w:hAnsi="Calibri" w:cs="Calibri"/>
              </w:rPr>
            </w:pPr>
          </w:p>
        </w:tc>
        <w:tc>
          <w:tcPr>
            <w:tcW w:w="1350" w:type="dxa"/>
            <w:vAlign w:val="center"/>
          </w:tcPr>
          <w:p w14:paraId="11C94269"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71056665"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77362FFE" w14:textId="77777777" w:rsidR="00241152" w:rsidRPr="00284358" w:rsidRDefault="00241152">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4559E">
              <w:rPr>
                <w:rFonts w:ascii="MS Gothic" w:eastAsia="MS Gothic"/>
                <w:sz w:val="18"/>
                <w:szCs w:val="18"/>
              </w:rPr>
            </w:r>
            <w:r w:rsidR="0044559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74DC147D" w14:textId="77777777" w:rsidR="00241152" w:rsidRPr="0066775F" w:rsidRDefault="00241152">
            <w:pPr>
              <w:textAlignment w:val="baseline"/>
              <w:rPr>
                <w:rFonts w:ascii="Calibri" w:eastAsia="Times New Roman" w:hAnsi="Calibri" w:cs="Calibri"/>
              </w:rPr>
            </w:pPr>
          </w:p>
        </w:tc>
      </w:tr>
    </w:tbl>
    <w:p w14:paraId="0366E9AB" w14:textId="77777777" w:rsidR="00241152" w:rsidRDefault="00241152" w:rsidP="00241152">
      <w:pPr>
        <w:spacing w:after="0" w:line="240" w:lineRule="auto"/>
        <w:textAlignment w:val="baseline"/>
        <w:rPr>
          <w:rFonts w:ascii="Calibri" w:eastAsia="Times New Roman" w:hAnsi="Calibri" w:cs="Calibri"/>
          <w:b/>
          <w:bCs/>
        </w:rPr>
      </w:pPr>
    </w:p>
    <w:p w14:paraId="1E1EEAE3" w14:textId="77777777" w:rsidR="00241152" w:rsidRDefault="00241152" w:rsidP="00241152">
      <w:pPr>
        <w:spacing w:after="0" w:line="240" w:lineRule="auto"/>
        <w:textAlignment w:val="baseline"/>
        <w:rPr>
          <w:rFonts w:ascii="Calibri" w:eastAsia="Times New Roman" w:hAnsi="Calibri" w:cs="Calibri"/>
          <w:b/>
          <w:bCs/>
        </w:rPr>
      </w:pPr>
    </w:p>
    <w:p w14:paraId="2325CEEC" w14:textId="51657F4B" w:rsidR="00241152" w:rsidRPr="001C2510" w:rsidRDefault="00241152" w:rsidP="00D25EC7">
      <w:pPr>
        <w:pStyle w:val="Heading2"/>
      </w:pPr>
      <w:r w:rsidRPr="001C2510">
        <w:t>Implementation</w:t>
      </w:r>
    </w:p>
    <w:p w14:paraId="7B164EE6" w14:textId="77777777" w:rsidR="00283A47" w:rsidRPr="00CE1921" w:rsidRDefault="00283A47" w:rsidP="00283A47">
      <w:pPr>
        <w:spacing w:after="0"/>
        <w:rPr>
          <w:rFonts w:ascii="Gill Sans MT" w:hAnsi="Gill Sans MT"/>
          <w:i/>
          <w:iCs/>
          <w:sz w:val="28"/>
          <w:szCs w:val="28"/>
        </w:rPr>
      </w:pPr>
      <w:r w:rsidRPr="00CE1921">
        <w:rPr>
          <w:rFonts w:ascii="Gill Sans MT" w:hAnsi="Gill Sans MT"/>
          <w:i/>
          <w:iCs/>
          <w:sz w:val="28"/>
          <w:szCs w:val="28"/>
        </w:rPr>
        <w:t>(How will we do this?)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2126F" w14:paraId="3B329017" w14:textId="77777777" w:rsidTr="00AD759A">
        <w:tc>
          <w:tcPr>
            <w:tcW w:w="2245" w:type="dxa"/>
            <w:shd w:val="clear" w:color="auto" w:fill="1F3864" w:themeFill="accent1" w:themeFillShade="80"/>
            <w:vAlign w:val="center"/>
          </w:tcPr>
          <w:p w14:paraId="43B43C3F" w14:textId="77777777" w:rsidR="0042126F" w:rsidRPr="00F32F83" w:rsidRDefault="0042126F">
            <w:pPr>
              <w:rPr>
                <w:b/>
                <w:bCs/>
              </w:rPr>
            </w:pPr>
            <w:r w:rsidRPr="00F32F83">
              <w:rPr>
                <w:b/>
                <w:bCs/>
                <w:color w:val="FFFFFF" w:themeColor="background1"/>
              </w:rPr>
              <w:t>KEY STRATEGY 1</w:t>
            </w:r>
          </w:p>
        </w:tc>
        <w:tc>
          <w:tcPr>
            <w:tcW w:w="7825" w:type="dxa"/>
          </w:tcPr>
          <w:p w14:paraId="747803B1" w14:textId="77777777" w:rsidR="0042126F" w:rsidRPr="009E2C11" w:rsidRDefault="0042126F">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14EE647E"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32FA7E0C"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4EC27424"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4D10567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8920054"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4236617"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28446471"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6D1484E"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5CF999A"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25A0EF6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CDFF11"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3BF1BFA"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2B601F5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0D3B5B"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58AACBFA"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40E20C4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19E5D0A"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536410B7"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3FABC00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AFDEACB"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3A252FE9"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722ACC6F"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AF2CA33"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0F43D175"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37C7418F"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6E60919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EF1B515"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9BCE316"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96EB55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BE3C74"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221E583"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0B2FD1E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72FDA3E"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1D45E3B"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3786915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93736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7BF78B4"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23EFE2F6"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083A64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58ED78C"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0FC7FA0"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E2CDAF"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BF99601"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03AE3F2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1B9001B"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2145E3A0"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113A4679"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19C2693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EB9F25E"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E93DE42"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33AE054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24B1149"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4E3011A"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2653A2C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60D75E5"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D70AAC2"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72D9AC0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1987F03"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24D8450"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7FFBEEBC"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3A986E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9A8135F"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524D823E" w14:textId="77777777" w:rsidR="00123A7F" w:rsidRPr="00B13A1B" w:rsidRDefault="00123A7F" w:rsidP="00123A7F">
      <w:pPr>
        <w:pStyle w:val="Heading3"/>
      </w:pPr>
      <w:r>
        <w:t>Progress Monitoring</w:t>
      </w:r>
    </w:p>
    <w:p w14:paraId="028A5A05" w14:textId="77777777" w:rsidR="00123A7F" w:rsidRPr="004F02A3" w:rsidRDefault="00123A7F" w:rsidP="00123A7F">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123A7F" w:rsidRPr="0066775F" w14:paraId="6C3D70F6" w14:textId="77777777">
        <w:trPr>
          <w:cantSplit/>
          <w:trHeight w:val="530"/>
          <w:jc w:val="center"/>
        </w:trPr>
        <w:tc>
          <w:tcPr>
            <w:tcW w:w="2707" w:type="dxa"/>
          </w:tcPr>
          <w:p w14:paraId="10AC2EF6" w14:textId="77777777" w:rsidR="00123A7F" w:rsidRPr="0066775F" w:rsidRDefault="00123A7F">
            <w:pPr>
              <w:rPr>
                <w:rFonts w:ascii="Calibri" w:eastAsia="Calibri" w:hAnsi="Calibri" w:cs="Times New Roman"/>
                <w:color w:val="000000"/>
              </w:rPr>
            </w:pPr>
          </w:p>
        </w:tc>
        <w:tc>
          <w:tcPr>
            <w:tcW w:w="1862" w:type="dxa"/>
            <w:shd w:val="clear" w:color="auto" w:fill="4472C4" w:themeFill="accent1"/>
          </w:tcPr>
          <w:p w14:paraId="38924F3D" w14:textId="77777777" w:rsidR="00123A7F" w:rsidRPr="00966AEB" w:rsidRDefault="00123A7F">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5FF6A6A8" w14:textId="77777777" w:rsidR="00123A7F" w:rsidRPr="00966AEB" w:rsidRDefault="00123A7F">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14647086" w14:textId="77777777" w:rsidR="00123A7F" w:rsidRPr="00966AEB" w:rsidRDefault="00123A7F">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123A7F" w:rsidRPr="0066775F" w14:paraId="69F11B6C" w14:textId="77777777">
        <w:trPr>
          <w:cantSplit/>
          <w:trHeight w:val="530"/>
          <w:jc w:val="center"/>
        </w:trPr>
        <w:tc>
          <w:tcPr>
            <w:tcW w:w="2707" w:type="dxa"/>
            <w:shd w:val="clear" w:color="auto" w:fill="DBE5F1"/>
            <w:vAlign w:val="center"/>
          </w:tcPr>
          <w:p w14:paraId="0C23749F" w14:textId="77777777" w:rsidR="00123A7F" w:rsidRPr="00D56C85" w:rsidRDefault="00123A7F">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473DB6ED" w14:textId="77777777" w:rsidR="00123A7F" w:rsidRPr="0066775F" w:rsidRDefault="00123A7F">
            <w:pPr>
              <w:rPr>
                <w:rFonts w:ascii="Calibri" w:eastAsia="Calibri" w:hAnsi="Calibri" w:cs="Times New Roman"/>
                <w:color w:val="000000"/>
              </w:rPr>
            </w:pPr>
          </w:p>
        </w:tc>
        <w:tc>
          <w:tcPr>
            <w:tcW w:w="3100" w:type="dxa"/>
            <w:shd w:val="clear" w:color="auto" w:fill="auto"/>
            <w:vAlign w:val="center"/>
          </w:tcPr>
          <w:p w14:paraId="259F80A9" w14:textId="77777777" w:rsidR="00123A7F" w:rsidRPr="0066775F" w:rsidRDefault="00123A7F">
            <w:pPr>
              <w:rPr>
                <w:rFonts w:ascii="Calibri" w:eastAsia="Calibri" w:hAnsi="Calibri" w:cs="Times New Roman"/>
                <w:color w:val="000000"/>
              </w:rPr>
            </w:pPr>
          </w:p>
        </w:tc>
        <w:tc>
          <w:tcPr>
            <w:tcW w:w="2411" w:type="dxa"/>
            <w:vAlign w:val="center"/>
          </w:tcPr>
          <w:p w14:paraId="73178FB6" w14:textId="77777777" w:rsidR="00123A7F" w:rsidRPr="0066775F" w:rsidRDefault="00123A7F">
            <w:pPr>
              <w:rPr>
                <w:rFonts w:ascii="Calibri" w:eastAsia="Calibri" w:hAnsi="Calibri" w:cs="Times New Roman"/>
                <w:color w:val="000000"/>
              </w:rPr>
            </w:pPr>
          </w:p>
        </w:tc>
      </w:tr>
      <w:tr w:rsidR="00123A7F" w:rsidRPr="0066775F" w14:paraId="4D36C3A0" w14:textId="77777777">
        <w:trPr>
          <w:cantSplit/>
          <w:trHeight w:val="530"/>
          <w:jc w:val="center"/>
        </w:trPr>
        <w:tc>
          <w:tcPr>
            <w:tcW w:w="2707" w:type="dxa"/>
            <w:shd w:val="clear" w:color="auto" w:fill="DBE5F1"/>
            <w:vAlign w:val="center"/>
          </w:tcPr>
          <w:p w14:paraId="61B5E40F" w14:textId="77777777" w:rsidR="00123A7F" w:rsidRDefault="00123A7F">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19FB0DE2" w14:textId="77777777" w:rsidR="00123A7F" w:rsidRPr="00D56C85" w:rsidRDefault="00123A7F">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4F50694C" w14:textId="77777777" w:rsidR="00123A7F" w:rsidRPr="0066775F" w:rsidRDefault="00123A7F">
            <w:pPr>
              <w:rPr>
                <w:rFonts w:ascii="Calibri" w:eastAsia="Calibri" w:hAnsi="Calibri" w:cs="Times New Roman"/>
                <w:color w:val="000000"/>
              </w:rPr>
            </w:pPr>
          </w:p>
        </w:tc>
        <w:tc>
          <w:tcPr>
            <w:tcW w:w="3100" w:type="dxa"/>
            <w:shd w:val="clear" w:color="auto" w:fill="auto"/>
            <w:vAlign w:val="center"/>
          </w:tcPr>
          <w:p w14:paraId="5AE46C6A" w14:textId="77777777" w:rsidR="00123A7F" w:rsidRPr="0066775F" w:rsidRDefault="00123A7F">
            <w:pPr>
              <w:rPr>
                <w:rFonts w:ascii="Calibri" w:eastAsia="Calibri" w:hAnsi="Calibri" w:cs="Times New Roman"/>
                <w:color w:val="000000"/>
              </w:rPr>
            </w:pPr>
          </w:p>
        </w:tc>
        <w:tc>
          <w:tcPr>
            <w:tcW w:w="2411" w:type="dxa"/>
            <w:vAlign w:val="center"/>
          </w:tcPr>
          <w:p w14:paraId="081FF641" w14:textId="77777777" w:rsidR="00123A7F" w:rsidRPr="0066775F" w:rsidRDefault="00123A7F">
            <w:pPr>
              <w:rPr>
                <w:rFonts w:ascii="Calibri" w:eastAsia="Calibri" w:hAnsi="Calibri" w:cs="Times New Roman"/>
                <w:color w:val="000000"/>
              </w:rPr>
            </w:pPr>
          </w:p>
        </w:tc>
      </w:tr>
      <w:tr w:rsidR="00123A7F" w:rsidRPr="0066775F" w14:paraId="084563A0" w14:textId="77777777">
        <w:trPr>
          <w:cantSplit/>
          <w:trHeight w:val="530"/>
          <w:jc w:val="center"/>
        </w:trPr>
        <w:tc>
          <w:tcPr>
            <w:tcW w:w="2707" w:type="dxa"/>
            <w:shd w:val="clear" w:color="auto" w:fill="DBE5F1"/>
            <w:vAlign w:val="center"/>
          </w:tcPr>
          <w:p w14:paraId="48FBAAD0" w14:textId="77777777" w:rsidR="00123A7F" w:rsidRDefault="00123A7F">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79D4D7A8" w14:textId="77777777" w:rsidR="00123A7F" w:rsidRPr="00D56C85" w:rsidRDefault="00123A7F">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75625006" w14:textId="77777777" w:rsidR="00123A7F" w:rsidRPr="0066775F" w:rsidRDefault="00123A7F">
            <w:pPr>
              <w:rPr>
                <w:rFonts w:ascii="Calibri" w:eastAsia="Calibri" w:hAnsi="Calibri" w:cs="Times New Roman"/>
                <w:color w:val="000000"/>
              </w:rPr>
            </w:pPr>
          </w:p>
        </w:tc>
        <w:tc>
          <w:tcPr>
            <w:tcW w:w="3100" w:type="dxa"/>
            <w:shd w:val="clear" w:color="auto" w:fill="auto"/>
            <w:vAlign w:val="center"/>
          </w:tcPr>
          <w:p w14:paraId="57A4EA18" w14:textId="77777777" w:rsidR="00123A7F" w:rsidRPr="0066775F" w:rsidRDefault="00123A7F">
            <w:pPr>
              <w:rPr>
                <w:rFonts w:ascii="Calibri" w:eastAsia="Calibri" w:hAnsi="Calibri" w:cs="Times New Roman"/>
                <w:color w:val="000000"/>
              </w:rPr>
            </w:pPr>
          </w:p>
        </w:tc>
        <w:tc>
          <w:tcPr>
            <w:tcW w:w="2411" w:type="dxa"/>
            <w:vAlign w:val="center"/>
          </w:tcPr>
          <w:p w14:paraId="6CB5748E" w14:textId="77777777" w:rsidR="00123A7F" w:rsidRPr="0066775F" w:rsidRDefault="00123A7F">
            <w:pPr>
              <w:rPr>
                <w:rFonts w:ascii="Calibri" w:eastAsia="Calibri" w:hAnsi="Calibri" w:cs="Times New Roman"/>
                <w:color w:val="000000"/>
              </w:rPr>
            </w:pPr>
          </w:p>
        </w:tc>
      </w:tr>
    </w:tbl>
    <w:p w14:paraId="690BA44D" w14:textId="77777777" w:rsidR="00123A7F" w:rsidRDefault="00123A7F" w:rsidP="00123A7F">
      <w:pPr>
        <w:rPr>
          <w:color w:val="FF0000"/>
        </w:rPr>
      </w:pPr>
    </w:p>
    <w:p w14:paraId="52218ECA" w14:textId="77777777" w:rsidR="00B06D96" w:rsidRDefault="00B06D96" w:rsidP="0042126F"/>
    <w:p w14:paraId="419EC4E7" w14:textId="0B11EFF4" w:rsidR="0042126F" w:rsidRPr="005803CE" w:rsidRDefault="0042126F" w:rsidP="0042126F">
      <w:pPr>
        <w:rPr>
          <w:color w:val="C00000"/>
        </w:rPr>
      </w:pPr>
      <w:r w:rsidRPr="005803CE">
        <w:rPr>
          <w:color w:val="C00000"/>
        </w:rPr>
        <w:t>REMOVE THE REMAINING SECTION FOR KEY STRATEGIES IF THERE IS ONE NON-INSTRUCTIONAL KEY STRATEGY. DELETE THIS TEXT UPON FINALIZATION.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2126F" w14:paraId="55D6C9BB" w14:textId="77777777" w:rsidTr="00AD759A">
        <w:tc>
          <w:tcPr>
            <w:tcW w:w="2245" w:type="dxa"/>
            <w:shd w:val="clear" w:color="auto" w:fill="1F3864" w:themeFill="accent1" w:themeFillShade="80"/>
            <w:vAlign w:val="center"/>
          </w:tcPr>
          <w:p w14:paraId="02F4B44E" w14:textId="77777777" w:rsidR="0042126F" w:rsidRPr="00F32F83" w:rsidRDefault="0042126F">
            <w:pPr>
              <w:rPr>
                <w:b/>
                <w:bCs/>
              </w:rPr>
            </w:pPr>
            <w:r w:rsidRPr="00F32F83">
              <w:rPr>
                <w:b/>
                <w:bCs/>
                <w:color w:val="FFFFFF" w:themeColor="background1"/>
              </w:rPr>
              <w:t xml:space="preserve">KEY STRATEGY </w:t>
            </w:r>
            <w:r>
              <w:rPr>
                <w:b/>
                <w:bCs/>
                <w:color w:val="FFFFFF" w:themeColor="background1"/>
              </w:rPr>
              <w:t>2</w:t>
            </w:r>
          </w:p>
        </w:tc>
        <w:tc>
          <w:tcPr>
            <w:tcW w:w="7825" w:type="dxa"/>
          </w:tcPr>
          <w:p w14:paraId="00B5B469" w14:textId="77777777" w:rsidR="0042126F" w:rsidRPr="009E2C11" w:rsidRDefault="0042126F">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72E97543"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53E2F4FB"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44DD2537"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47EC12A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14473B8"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A180E5F"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03743D16"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6946231"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587BD41"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34FF04B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D5819A2"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7DC2EDF"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4029CCA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665BDCC"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782F0D9A"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067FBBED"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E9BDD62"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5C88C879"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65C3AFF3"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D593123"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11BEF4D8"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484CE9C0"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1F41E0EF"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3D5EFAA1"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7FC1C91A"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4C84284D"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9B0359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8054065"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6DA81382"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50AE20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D8CCD2E"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18B3A7B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4014C19"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0D14E40"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0B47D21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F35253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4E188BE"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656712A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D5399F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B45875E"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0046348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E43E4C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DACFBD7"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1AECF23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20592B0E"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17D58B09"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76439D0D"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037BFEC4"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F13D5A9"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6F86D0B"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5FA5E13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6E9486B"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E8C18F1"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76181F8A"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9BDEAFF"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5ED27AF"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2FFBEFE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67EEF7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EB5654D"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3D5AFB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F2E20FD"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7B48817"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79361502" w14:textId="77777777" w:rsidR="00D25EC7" w:rsidRPr="00B13A1B" w:rsidRDefault="00D25EC7" w:rsidP="00D25EC7">
      <w:pPr>
        <w:pStyle w:val="Heading3"/>
      </w:pPr>
      <w:r>
        <w:t>Progress Monitoring</w:t>
      </w:r>
    </w:p>
    <w:p w14:paraId="2AD0E384" w14:textId="77777777" w:rsidR="00D25EC7" w:rsidRPr="004F02A3" w:rsidRDefault="00D25EC7" w:rsidP="00D25EC7">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D25EC7" w:rsidRPr="0066775F" w14:paraId="45C38E37" w14:textId="77777777">
        <w:trPr>
          <w:cantSplit/>
          <w:trHeight w:val="530"/>
          <w:jc w:val="center"/>
        </w:trPr>
        <w:tc>
          <w:tcPr>
            <w:tcW w:w="2707" w:type="dxa"/>
          </w:tcPr>
          <w:p w14:paraId="2AB5071C" w14:textId="77777777" w:rsidR="00D25EC7" w:rsidRPr="0066775F" w:rsidRDefault="00D25EC7">
            <w:pPr>
              <w:rPr>
                <w:rFonts w:ascii="Calibri" w:eastAsia="Calibri" w:hAnsi="Calibri" w:cs="Times New Roman"/>
                <w:color w:val="000000"/>
              </w:rPr>
            </w:pPr>
          </w:p>
        </w:tc>
        <w:tc>
          <w:tcPr>
            <w:tcW w:w="1862" w:type="dxa"/>
            <w:shd w:val="clear" w:color="auto" w:fill="4472C4" w:themeFill="accent1"/>
          </w:tcPr>
          <w:p w14:paraId="7DDE93EF" w14:textId="77777777" w:rsidR="00D25EC7" w:rsidRPr="00966AEB" w:rsidRDefault="00D25EC7">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5EDE4510" w14:textId="77777777" w:rsidR="00D25EC7" w:rsidRPr="00966AEB" w:rsidRDefault="00D25EC7">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100C5FCA" w14:textId="77777777" w:rsidR="00D25EC7" w:rsidRPr="00966AEB" w:rsidRDefault="00D25EC7">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D25EC7" w:rsidRPr="0066775F" w14:paraId="343E0BB0" w14:textId="77777777">
        <w:trPr>
          <w:cantSplit/>
          <w:trHeight w:val="530"/>
          <w:jc w:val="center"/>
        </w:trPr>
        <w:tc>
          <w:tcPr>
            <w:tcW w:w="2707" w:type="dxa"/>
            <w:shd w:val="clear" w:color="auto" w:fill="DBE5F1"/>
            <w:vAlign w:val="center"/>
          </w:tcPr>
          <w:p w14:paraId="7A33B8E8" w14:textId="77777777" w:rsidR="00D25EC7" w:rsidRPr="00D56C85" w:rsidRDefault="00D25EC7">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2D498FD2" w14:textId="77777777" w:rsidR="00D25EC7" w:rsidRPr="0066775F" w:rsidRDefault="00D25EC7">
            <w:pPr>
              <w:rPr>
                <w:rFonts w:ascii="Calibri" w:eastAsia="Calibri" w:hAnsi="Calibri" w:cs="Times New Roman"/>
                <w:color w:val="000000"/>
              </w:rPr>
            </w:pPr>
          </w:p>
        </w:tc>
        <w:tc>
          <w:tcPr>
            <w:tcW w:w="3100" w:type="dxa"/>
            <w:shd w:val="clear" w:color="auto" w:fill="auto"/>
            <w:vAlign w:val="center"/>
          </w:tcPr>
          <w:p w14:paraId="7A1F48B9" w14:textId="77777777" w:rsidR="00D25EC7" w:rsidRPr="0066775F" w:rsidRDefault="00D25EC7">
            <w:pPr>
              <w:rPr>
                <w:rFonts w:ascii="Calibri" w:eastAsia="Calibri" w:hAnsi="Calibri" w:cs="Times New Roman"/>
                <w:color w:val="000000"/>
              </w:rPr>
            </w:pPr>
          </w:p>
        </w:tc>
        <w:tc>
          <w:tcPr>
            <w:tcW w:w="2411" w:type="dxa"/>
            <w:vAlign w:val="center"/>
          </w:tcPr>
          <w:p w14:paraId="1D35CE74" w14:textId="77777777" w:rsidR="00D25EC7" w:rsidRPr="0066775F" w:rsidRDefault="00D25EC7">
            <w:pPr>
              <w:rPr>
                <w:rFonts w:ascii="Calibri" w:eastAsia="Calibri" w:hAnsi="Calibri" w:cs="Times New Roman"/>
                <w:color w:val="000000"/>
              </w:rPr>
            </w:pPr>
          </w:p>
        </w:tc>
      </w:tr>
      <w:tr w:rsidR="00D25EC7" w:rsidRPr="0066775F" w14:paraId="2D16ACC9" w14:textId="77777777">
        <w:trPr>
          <w:cantSplit/>
          <w:trHeight w:val="530"/>
          <w:jc w:val="center"/>
        </w:trPr>
        <w:tc>
          <w:tcPr>
            <w:tcW w:w="2707" w:type="dxa"/>
            <w:shd w:val="clear" w:color="auto" w:fill="DBE5F1"/>
            <w:vAlign w:val="center"/>
          </w:tcPr>
          <w:p w14:paraId="4B5326B8" w14:textId="77777777" w:rsidR="00D25EC7" w:rsidRDefault="00D25EC7">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50013B22" w14:textId="77777777" w:rsidR="00D25EC7" w:rsidRPr="00D56C85" w:rsidRDefault="00D25EC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5A465C78" w14:textId="77777777" w:rsidR="00D25EC7" w:rsidRPr="0066775F" w:rsidRDefault="00D25EC7">
            <w:pPr>
              <w:rPr>
                <w:rFonts w:ascii="Calibri" w:eastAsia="Calibri" w:hAnsi="Calibri" w:cs="Times New Roman"/>
                <w:color w:val="000000"/>
              </w:rPr>
            </w:pPr>
          </w:p>
        </w:tc>
        <w:tc>
          <w:tcPr>
            <w:tcW w:w="3100" w:type="dxa"/>
            <w:shd w:val="clear" w:color="auto" w:fill="auto"/>
            <w:vAlign w:val="center"/>
          </w:tcPr>
          <w:p w14:paraId="58564E9E" w14:textId="77777777" w:rsidR="00D25EC7" w:rsidRPr="0066775F" w:rsidRDefault="00D25EC7">
            <w:pPr>
              <w:rPr>
                <w:rFonts w:ascii="Calibri" w:eastAsia="Calibri" w:hAnsi="Calibri" w:cs="Times New Roman"/>
                <w:color w:val="000000"/>
              </w:rPr>
            </w:pPr>
          </w:p>
        </w:tc>
        <w:tc>
          <w:tcPr>
            <w:tcW w:w="2411" w:type="dxa"/>
            <w:vAlign w:val="center"/>
          </w:tcPr>
          <w:p w14:paraId="0212FA3D" w14:textId="77777777" w:rsidR="00D25EC7" w:rsidRPr="0066775F" w:rsidRDefault="00D25EC7">
            <w:pPr>
              <w:rPr>
                <w:rFonts w:ascii="Calibri" w:eastAsia="Calibri" w:hAnsi="Calibri" w:cs="Times New Roman"/>
                <w:color w:val="000000"/>
              </w:rPr>
            </w:pPr>
          </w:p>
        </w:tc>
      </w:tr>
      <w:tr w:rsidR="00D25EC7" w:rsidRPr="0066775F" w14:paraId="26D6D5EF" w14:textId="77777777">
        <w:trPr>
          <w:cantSplit/>
          <w:trHeight w:val="530"/>
          <w:jc w:val="center"/>
        </w:trPr>
        <w:tc>
          <w:tcPr>
            <w:tcW w:w="2707" w:type="dxa"/>
            <w:shd w:val="clear" w:color="auto" w:fill="DBE5F1"/>
            <w:vAlign w:val="center"/>
          </w:tcPr>
          <w:p w14:paraId="59EF5E75" w14:textId="77777777" w:rsidR="00D25EC7" w:rsidRDefault="00D25EC7">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4F078B44" w14:textId="77777777" w:rsidR="00D25EC7" w:rsidRPr="00D56C85" w:rsidRDefault="00D25EC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w:t>
            </w:r>
            <w:proofErr w:type="gramStart"/>
            <w:r w:rsidRPr="00C57DE0">
              <w:rPr>
                <w:rFonts w:ascii="Gill Sans MT" w:eastAsia="Calibri" w:hAnsi="Gill Sans MT" w:cs="Times New Roman"/>
                <w:color w:val="000000"/>
                <w:sz w:val="18"/>
                <w:szCs w:val="18"/>
              </w:rPr>
              <w:t>outcome</w:t>
            </w:r>
            <w:proofErr w:type="gramEnd"/>
            <w:r w:rsidRPr="00C57DE0">
              <w:rPr>
                <w:rFonts w:ascii="Gill Sans MT" w:eastAsia="Calibri" w:hAnsi="Gill Sans MT" w:cs="Times New Roman"/>
                <w:color w:val="000000"/>
                <w:sz w:val="18"/>
                <w:szCs w:val="18"/>
              </w:rPr>
              <w:t xml:space="preserve"> data)</w:t>
            </w:r>
          </w:p>
        </w:tc>
        <w:tc>
          <w:tcPr>
            <w:tcW w:w="1862" w:type="dxa"/>
            <w:shd w:val="clear" w:color="auto" w:fill="auto"/>
            <w:vAlign w:val="center"/>
          </w:tcPr>
          <w:p w14:paraId="6F768498" w14:textId="77777777" w:rsidR="00D25EC7" w:rsidRPr="0066775F" w:rsidRDefault="00D25EC7">
            <w:pPr>
              <w:rPr>
                <w:rFonts w:ascii="Calibri" w:eastAsia="Calibri" w:hAnsi="Calibri" w:cs="Times New Roman"/>
                <w:color w:val="000000"/>
              </w:rPr>
            </w:pPr>
          </w:p>
        </w:tc>
        <w:tc>
          <w:tcPr>
            <w:tcW w:w="3100" w:type="dxa"/>
            <w:shd w:val="clear" w:color="auto" w:fill="auto"/>
            <w:vAlign w:val="center"/>
          </w:tcPr>
          <w:p w14:paraId="30C9B3B4" w14:textId="77777777" w:rsidR="00D25EC7" w:rsidRPr="0066775F" w:rsidRDefault="00D25EC7">
            <w:pPr>
              <w:rPr>
                <w:rFonts w:ascii="Calibri" w:eastAsia="Calibri" w:hAnsi="Calibri" w:cs="Times New Roman"/>
                <w:color w:val="000000"/>
              </w:rPr>
            </w:pPr>
          </w:p>
        </w:tc>
        <w:tc>
          <w:tcPr>
            <w:tcW w:w="2411" w:type="dxa"/>
            <w:vAlign w:val="center"/>
          </w:tcPr>
          <w:p w14:paraId="44FFDD3A" w14:textId="77777777" w:rsidR="00D25EC7" w:rsidRPr="0066775F" w:rsidRDefault="00D25EC7">
            <w:pPr>
              <w:rPr>
                <w:rFonts w:ascii="Calibri" w:eastAsia="Calibri" w:hAnsi="Calibri" w:cs="Times New Roman"/>
                <w:color w:val="000000"/>
              </w:rPr>
            </w:pPr>
          </w:p>
        </w:tc>
      </w:tr>
    </w:tbl>
    <w:p w14:paraId="1AD9FFD4" w14:textId="77777777" w:rsidR="00D25EC7" w:rsidRDefault="00D25EC7" w:rsidP="00D25EC7">
      <w:pPr>
        <w:rPr>
          <w:color w:val="FF0000"/>
        </w:rPr>
      </w:pPr>
    </w:p>
    <w:p w14:paraId="5C4C611A" w14:textId="77777777" w:rsidR="00D25EC7" w:rsidRDefault="00D25EC7" w:rsidP="00241152"/>
    <w:p w14:paraId="711E3448" w14:textId="63868468" w:rsidR="00283A47" w:rsidRPr="001C2510" w:rsidRDefault="006B4CCF" w:rsidP="00B7353C">
      <w:pPr>
        <w:pStyle w:val="Heading2"/>
      </w:pPr>
      <w:r>
        <w:t xml:space="preserve">Non-Academic Performance </w:t>
      </w:r>
      <w:r w:rsidR="00241152" w:rsidRPr="001C2510">
        <w:t>Targets</w:t>
      </w:r>
    </w:p>
    <w:p w14:paraId="7097846C" w14:textId="77777777" w:rsidR="00AD759A" w:rsidRPr="00B13A1B" w:rsidRDefault="00AD759A" w:rsidP="00AD759A">
      <w:pPr>
        <w:pStyle w:val="Heading3"/>
      </w:pPr>
      <w:r w:rsidRPr="00B13A1B">
        <w:t>Mid-Year Benchmarks and End-Of-The-Year Targets</w:t>
      </w:r>
    </w:p>
    <w:p w14:paraId="7FC0296D" w14:textId="7A61C10B" w:rsidR="00AD759A" w:rsidRPr="00AD759A" w:rsidRDefault="00AD759A" w:rsidP="00AD759A">
      <w:pPr>
        <w:jc w:val="both"/>
        <w:rPr>
          <w:rFonts w:ascii="Gill Sans MT" w:eastAsia="Calibri" w:hAnsi="Gill Sans MT" w:cs="Times New Roman"/>
          <w:i/>
          <w:iCs/>
          <w:color w:val="222A35" w:themeColor="text2" w:themeShade="80"/>
          <w:sz w:val="24"/>
          <w:szCs w:val="24"/>
        </w:rPr>
      </w:pPr>
      <w:r w:rsidRPr="00AD759A">
        <w:rPr>
          <w:rFonts w:ascii="Gill Sans MT" w:eastAsia="Calibri" w:hAnsi="Gill Sans MT" w:cs="Times New Roman"/>
          <w:color w:val="222A35" w:themeColor="text2" w:themeShade="80"/>
          <w:sz w:val="28"/>
          <w:szCs w:val="28"/>
        </w:rPr>
        <w:t xml:space="preserve">We believe successful implementation of these </w:t>
      </w:r>
      <w:proofErr w:type="gramStart"/>
      <w:r w:rsidR="003F2D64">
        <w:rPr>
          <w:rFonts w:ascii="Gill Sans MT" w:eastAsia="Calibri" w:hAnsi="Gill Sans MT" w:cs="Times New Roman"/>
          <w:color w:val="222A35" w:themeColor="text2" w:themeShade="80"/>
          <w:sz w:val="28"/>
          <w:szCs w:val="28"/>
        </w:rPr>
        <w:t>N</w:t>
      </w:r>
      <w:r w:rsidR="00062EC6">
        <w:rPr>
          <w:rFonts w:ascii="Gill Sans MT" w:eastAsia="Calibri" w:hAnsi="Gill Sans MT" w:cs="Times New Roman"/>
          <w:color w:val="222A35" w:themeColor="text2" w:themeShade="80"/>
          <w:sz w:val="28"/>
          <w:szCs w:val="28"/>
        </w:rPr>
        <w:t>on-</w:t>
      </w:r>
      <w:r w:rsidR="003F2D64">
        <w:rPr>
          <w:rFonts w:ascii="Gill Sans MT" w:eastAsia="Calibri" w:hAnsi="Gill Sans MT" w:cs="Times New Roman"/>
          <w:color w:val="222A35" w:themeColor="text2" w:themeShade="80"/>
          <w:sz w:val="28"/>
          <w:szCs w:val="28"/>
        </w:rPr>
        <w:t>I</w:t>
      </w:r>
      <w:r w:rsidRPr="00AD759A">
        <w:rPr>
          <w:rFonts w:ascii="Gill Sans MT" w:eastAsia="Calibri" w:hAnsi="Gill Sans MT" w:cs="Times New Roman"/>
          <w:color w:val="222A35" w:themeColor="text2" w:themeShade="80"/>
          <w:sz w:val="28"/>
          <w:szCs w:val="28"/>
        </w:rPr>
        <w:t>nstructional</w:t>
      </w:r>
      <w:proofErr w:type="gramEnd"/>
      <w:r w:rsidRPr="00AD759A">
        <w:rPr>
          <w:rFonts w:ascii="Gill Sans MT" w:eastAsia="Calibri" w:hAnsi="Gill Sans MT" w:cs="Times New Roman"/>
          <w:color w:val="222A35" w:themeColor="text2" w:themeShade="80"/>
          <w:sz w:val="28"/>
          <w:szCs w:val="28"/>
        </w:rPr>
        <w:t xml:space="preserv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01"/>
        <w:gridCol w:w="1573"/>
        <w:gridCol w:w="2151"/>
        <w:gridCol w:w="2227"/>
        <w:gridCol w:w="1828"/>
      </w:tblGrid>
      <w:tr w:rsidR="00AD759A" w:rsidRPr="0066775F" w14:paraId="3114A4D1" w14:textId="77777777">
        <w:trPr>
          <w:cantSplit/>
          <w:trHeight w:val="530"/>
          <w:jc w:val="center"/>
        </w:trPr>
        <w:tc>
          <w:tcPr>
            <w:tcW w:w="2301" w:type="dxa"/>
          </w:tcPr>
          <w:p w14:paraId="0A024718" w14:textId="77777777" w:rsidR="00AD759A" w:rsidRPr="0066775F" w:rsidRDefault="00AD759A">
            <w:pPr>
              <w:rPr>
                <w:rFonts w:ascii="Calibri" w:eastAsia="Calibri" w:hAnsi="Calibri" w:cs="Times New Roman"/>
                <w:color w:val="000000"/>
              </w:rPr>
            </w:pPr>
          </w:p>
        </w:tc>
        <w:tc>
          <w:tcPr>
            <w:tcW w:w="1573" w:type="dxa"/>
            <w:shd w:val="clear" w:color="auto" w:fill="4472C4" w:themeFill="accent1"/>
          </w:tcPr>
          <w:p w14:paraId="146E0703" w14:textId="77777777" w:rsidR="00AD759A" w:rsidRPr="001474FC" w:rsidRDefault="00AD759A">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What student data will we be reviewing?</w:t>
            </w:r>
          </w:p>
        </w:tc>
        <w:tc>
          <w:tcPr>
            <w:tcW w:w="2151" w:type="dxa"/>
            <w:shd w:val="clear" w:color="auto" w:fill="4472C4" w:themeFill="accent1"/>
          </w:tcPr>
          <w:p w14:paraId="5C0FC6C5" w14:textId="77777777" w:rsidR="00AD759A" w:rsidRPr="001474FC" w:rsidRDefault="00AD759A">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 xml:space="preserve">What Key Strategies are intended to directly impact this </w:t>
            </w:r>
            <w:r>
              <w:rPr>
                <w:rFonts w:ascii="Calibri" w:eastAsia="Calibri" w:hAnsi="Calibri" w:cs="Times New Roman"/>
                <w:b/>
                <w:bCs/>
                <w:color w:val="FFFFFF" w:themeColor="background1"/>
                <w:sz w:val="22"/>
                <w:szCs w:val="22"/>
              </w:rPr>
              <w:t xml:space="preserve">student </w:t>
            </w:r>
            <w:r w:rsidRPr="001474FC">
              <w:rPr>
                <w:rFonts w:ascii="Calibri" w:eastAsia="Calibri" w:hAnsi="Calibri" w:cs="Times New Roman"/>
                <w:b/>
                <w:bCs/>
                <w:color w:val="FFFFFF" w:themeColor="background1"/>
                <w:sz w:val="22"/>
                <w:szCs w:val="22"/>
              </w:rPr>
              <w:t>data?</w:t>
            </w:r>
          </w:p>
        </w:tc>
        <w:tc>
          <w:tcPr>
            <w:tcW w:w="2227" w:type="dxa"/>
            <w:shd w:val="clear" w:color="auto" w:fill="4472C4" w:themeFill="accent1"/>
          </w:tcPr>
          <w:p w14:paraId="644954BF" w14:textId="77777777" w:rsidR="00AD759A" w:rsidRPr="00966AEB" w:rsidRDefault="00AD759A">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student data</w:t>
            </w:r>
            <w:r w:rsidRPr="00966AEB">
              <w:rPr>
                <w:rFonts w:ascii="Calibri" w:eastAsia="Calibri" w:hAnsi="Calibri" w:cs="Times New Roman"/>
                <w:b/>
                <w:bCs/>
                <w:color w:val="FFFFFF" w:themeColor="background1"/>
                <w:sz w:val="22"/>
                <w:szCs w:val="22"/>
              </w:rPr>
              <w:t>?</w:t>
            </w:r>
          </w:p>
        </w:tc>
        <w:tc>
          <w:tcPr>
            <w:tcW w:w="1828" w:type="dxa"/>
            <w:shd w:val="clear" w:color="auto" w:fill="FFF2CC" w:themeFill="accent4" w:themeFillTint="33"/>
          </w:tcPr>
          <w:p w14:paraId="6C4513C7" w14:textId="77777777" w:rsidR="00AD759A" w:rsidRPr="00966AEB" w:rsidRDefault="00AD759A">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Pr="6EC16CFF">
              <w:rPr>
                <w:rFonts w:asciiTheme="minorHAnsi" w:eastAsia="Times New Roman" w:hAnsiTheme="minorHAnsi"/>
                <w:b/>
                <w:bCs/>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i/>
                <w:color w:val="002060"/>
                <w:sz w:val="22"/>
                <w:szCs w:val="22"/>
              </w:rPr>
              <w:t>(complete when reviewing mid-year data</w:t>
            </w:r>
            <w:r w:rsidRPr="6EC16CFF">
              <w:rPr>
                <w:rFonts w:asciiTheme="minorHAnsi" w:eastAsia="Times New Roman" w:hAnsiTheme="minorHAnsi"/>
                <w:b/>
                <w:i/>
                <w:color w:val="002060"/>
                <w:sz w:val="22"/>
                <w:szCs w:val="22"/>
              </w:rPr>
              <w:t>)</w:t>
            </w:r>
          </w:p>
        </w:tc>
      </w:tr>
      <w:tr w:rsidR="00AD759A" w:rsidRPr="0066775F" w14:paraId="7051BEB6" w14:textId="77777777">
        <w:trPr>
          <w:cantSplit/>
          <w:trHeight w:val="530"/>
          <w:jc w:val="center"/>
        </w:trPr>
        <w:tc>
          <w:tcPr>
            <w:tcW w:w="2301" w:type="dxa"/>
            <w:shd w:val="clear" w:color="auto" w:fill="DBE5F1"/>
            <w:vAlign w:val="center"/>
          </w:tcPr>
          <w:p w14:paraId="0003B295" w14:textId="77777777" w:rsidR="00AD759A" w:rsidRPr="00D56C85" w:rsidRDefault="00AD759A">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573" w:type="dxa"/>
            <w:shd w:val="clear" w:color="auto" w:fill="auto"/>
            <w:vAlign w:val="center"/>
          </w:tcPr>
          <w:p w14:paraId="28E6AAA3" w14:textId="77777777" w:rsidR="00AD759A" w:rsidRPr="0066775F" w:rsidRDefault="00AD759A">
            <w:pPr>
              <w:rPr>
                <w:rFonts w:ascii="Calibri" w:eastAsia="Calibri" w:hAnsi="Calibri" w:cs="Times New Roman"/>
                <w:color w:val="000000"/>
              </w:rPr>
            </w:pPr>
          </w:p>
        </w:tc>
        <w:tc>
          <w:tcPr>
            <w:tcW w:w="2151" w:type="dxa"/>
          </w:tcPr>
          <w:p w14:paraId="342D0503" w14:textId="77777777" w:rsidR="00AD759A" w:rsidRPr="0066775F" w:rsidRDefault="00AD759A">
            <w:pPr>
              <w:rPr>
                <w:rFonts w:ascii="Calibri" w:eastAsia="Calibri" w:hAnsi="Calibri" w:cs="Times New Roman"/>
                <w:color w:val="000000"/>
              </w:rPr>
            </w:pPr>
          </w:p>
        </w:tc>
        <w:tc>
          <w:tcPr>
            <w:tcW w:w="2227" w:type="dxa"/>
            <w:shd w:val="clear" w:color="auto" w:fill="auto"/>
            <w:vAlign w:val="center"/>
          </w:tcPr>
          <w:p w14:paraId="3E260491" w14:textId="77777777" w:rsidR="00AD759A" w:rsidRPr="0066775F" w:rsidRDefault="00AD759A">
            <w:pPr>
              <w:rPr>
                <w:rFonts w:ascii="Calibri" w:eastAsia="Calibri" w:hAnsi="Calibri" w:cs="Times New Roman"/>
                <w:color w:val="000000"/>
              </w:rPr>
            </w:pPr>
          </w:p>
        </w:tc>
        <w:tc>
          <w:tcPr>
            <w:tcW w:w="1828" w:type="dxa"/>
            <w:vAlign w:val="center"/>
          </w:tcPr>
          <w:p w14:paraId="538A00E9" w14:textId="77777777" w:rsidR="00AD759A" w:rsidRPr="0066775F" w:rsidRDefault="00AD759A">
            <w:pPr>
              <w:rPr>
                <w:rFonts w:ascii="Calibri" w:eastAsia="Calibri" w:hAnsi="Calibri" w:cs="Times New Roman"/>
                <w:color w:val="000000"/>
              </w:rPr>
            </w:pPr>
          </w:p>
        </w:tc>
      </w:tr>
      <w:tr w:rsidR="00AD759A" w:rsidRPr="0066775F" w14:paraId="794303D4" w14:textId="77777777">
        <w:trPr>
          <w:cantSplit/>
          <w:trHeight w:val="530"/>
          <w:jc w:val="center"/>
        </w:trPr>
        <w:tc>
          <w:tcPr>
            <w:tcW w:w="2301" w:type="dxa"/>
            <w:shd w:val="clear" w:color="auto" w:fill="DBE5F1"/>
            <w:vAlign w:val="center"/>
          </w:tcPr>
          <w:p w14:paraId="0B0E44AE" w14:textId="77777777" w:rsidR="00AD759A" w:rsidRPr="00D56C85" w:rsidRDefault="00AD759A">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573" w:type="dxa"/>
            <w:shd w:val="clear" w:color="auto" w:fill="auto"/>
            <w:vAlign w:val="center"/>
          </w:tcPr>
          <w:p w14:paraId="3D6D84BA" w14:textId="77777777" w:rsidR="00AD759A" w:rsidRPr="0066775F" w:rsidRDefault="00AD759A">
            <w:pPr>
              <w:rPr>
                <w:rFonts w:ascii="Calibri" w:eastAsia="Calibri" w:hAnsi="Calibri" w:cs="Times New Roman"/>
                <w:color w:val="000000"/>
              </w:rPr>
            </w:pPr>
          </w:p>
        </w:tc>
        <w:tc>
          <w:tcPr>
            <w:tcW w:w="2151" w:type="dxa"/>
          </w:tcPr>
          <w:p w14:paraId="2D89B248" w14:textId="77777777" w:rsidR="00AD759A" w:rsidRPr="0066775F" w:rsidRDefault="00AD759A">
            <w:pPr>
              <w:rPr>
                <w:rFonts w:ascii="Calibri" w:eastAsia="Calibri" w:hAnsi="Calibri" w:cs="Times New Roman"/>
                <w:color w:val="000000"/>
              </w:rPr>
            </w:pPr>
          </w:p>
        </w:tc>
        <w:tc>
          <w:tcPr>
            <w:tcW w:w="2227" w:type="dxa"/>
            <w:shd w:val="clear" w:color="auto" w:fill="auto"/>
            <w:vAlign w:val="center"/>
          </w:tcPr>
          <w:p w14:paraId="16893E6A" w14:textId="77777777" w:rsidR="00AD759A" w:rsidRPr="0066775F" w:rsidRDefault="00AD759A">
            <w:pPr>
              <w:rPr>
                <w:rFonts w:ascii="Calibri" w:eastAsia="Calibri" w:hAnsi="Calibri" w:cs="Times New Roman"/>
                <w:color w:val="000000"/>
              </w:rPr>
            </w:pPr>
          </w:p>
        </w:tc>
        <w:tc>
          <w:tcPr>
            <w:tcW w:w="1828" w:type="dxa"/>
            <w:vAlign w:val="center"/>
          </w:tcPr>
          <w:p w14:paraId="2A2C1C36" w14:textId="77777777" w:rsidR="00AD759A" w:rsidRPr="0066775F" w:rsidRDefault="00AD759A">
            <w:pPr>
              <w:rPr>
                <w:rFonts w:ascii="Calibri" w:eastAsia="Calibri" w:hAnsi="Calibri" w:cs="Times New Roman"/>
                <w:color w:val="000000"/>
              </w:rPr>
            </w:pPr>
          </w:p>
        </w:tc>
      </w:tr>
    </w:tbl>
    <w:p w14:paraId="456064F7" w14:textId="77777777" w:rsidR="00241152" w:rsidRDefault="00241152" w:rsidP="00241152"/>
    <w:p w14:paraId="70C955FB" w14:textId="77777777" w:rsidR="00241152" w:rsidRDefault="00241152" w:rsidP="00241152">
      <w:pPr>
        <w:pStyle w:val="Heading3"/>
      </w:pPr>
      <w:r>
        <w:t>Spring Survey Targets</w:t>
      </w:r>
    </w:p>
    <w:p w14:paraId="76F47D09" w14:textId="61F38284" w:rsidR="00241152" w:rsidRPr="00A97DE5" w:rsidRDefault="00241152" w:rsidP="00AD759A">
      <w:pPr>
        <w:jc w:val="both"/>
        <w:rPr>
          <w:rFonts w:ascii="Gill Sans MT" w:hAnsi="Gill Sans MT"/>
          <w:sz w:val="28"/>
          <w:szCs w:val="28"/>
        </w:rPr>
      </w:pPr>
      <w:r w:rsidRPr="00A97DE5">
        <w:rPr>
          <w:rFonts w:ascii="Gill Sans MT" w:hAnsi="Gill Sans MT"/>
          <w:sz w:val="28"/>
          <w:szCs w:val="28"/>
        </w:rPr>
        <w:t xml:space="preserve">We believe these Spring survey responses will give us helpful feedback about our progress with </w:t>
      </w:r>
      <w:r w:rsidR="00916B12">
        <w:rPr>
          <w:rFonts w:ascii="Gill Sans MT" w:hAnsi="Gill Sans MT"/>
          <w:sz w:val="28"/>
          <w:szCs w:val="28"/>
        </w:rPr>
        <w:t>our Non-Instructional Key Strategy/Key Strategies</w:t>
      </w:r>
      <w:r w:rsidRPr="00A97DE5">
        <w:rPr>
          <w:rFonts w:ascii="Gill Sans MT" w:hAnsi="Gill Sans MT"/>
          <w:sz w:val="28"/>
          <w:szCs w:val="28"/>
        </w:rPr>
        <w:t>:</w:t>
      </w:r>
    </w:p>
    <w:tbl>
      <w:tblPr>
        <w:tblStyle w:val="PlainTable11"/>
        <w:tblW w:w="1027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08"/>
        <w:gridCol w:w="2435"/>
        <w:gridCol w:w="2488"/>
        <w:gridCol w:w="1422"/>
        <w:gridCol w:w="1461"/>
        <w:gridCol w:w="1362"/>
      </w:tblGrid>
      <w:tr w:rsidR="00641BBA" w:rsidRPr="0066775F" w14:paraId="5CACE844" w14:textId="77777777">
        <w:trPr>
          <w:cnfStyle w:val="100000000000" w:firstRow="1" w:lastRow="0" w:firstColumn="0" w:lastColumn="0" w:oddVBand="0" w:evenVBand="0" w:oddHBand="0"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FFFFFF" w:themeFill="background1"/>
            <w:vAlign w:val="center"/>
          </w:tcPr>
          <w:p w14:paraId="584D6FAF" w14:textId="77777777" w:rsidR="00641BBA" w:rsidRPr="0066775F" w:rsidRDefault="00641BBA" w:rsidP="00641BBA">
            <w:pPr>
              <w:rPr>
                <w:rFonts w:ascii="Calibri" w:eastAsia="Times New Roman" w:hAnsi="Calibri" w:cs="Calibri"/>
              </w:rPr>
            </w:pPr>
          </w:p>
        </w:tc>
        <w:tc>
          <w:tcPr>
            <w:tcW w:w="2447" w:type="dxa"/>
            <w:shd w:val="clear" w:color="auto" w:fill="4472C4" w:themeFill="accent1"/>
            <w:vAlign w:val="center"/>
          </w:tcPr>
          <w:p w14:paraId="2DC27CAB"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Survey Question(s) or </w:t>
            </w:r>
            <w:proofErr w:type="gramStart"/>
            <w:r w:rsidRPr="0066775F">
              <w:rPr>
                <w:rFonts w:ascii="Gill Sans MT" w:eastAsia="Times New Roman" w:hAnsi="Gill Sans MT" w:cs="Calibri"/>
                <w:color w:val="FFFFFF"/>
              </w:rPr>
              <w:t>Statement(</w:t>
            </w:r>
            <w:proofErr w:type="gramEnd"/>
            <w:r w:rsidRPr="0066775F">
              <w:rPr>
                <w:rFonts w:ascii="Gill Sans MT" w:eastAsia="Times New Roman" w:hAnsi="Gill Sans MT" w:cs="Calibri"/>
                <w:color w:val="FFFFFF"/>
              </w:rPr>
              <w:t>s</w:t>
            </w:r>
          </w:p>
        </w:tc>
        <w:tc>
          <w:tcPr>
            <w:tcW w:w="2496" w:type="dxa"/>
            <w:shd w:val="clear" w:color="auto" w:fill="4472C4" w:themeFill="accent1"/>
            <w:vAlign w:val="center"/>
          </w:tcPr>
          <w:p w14:paraId="19357BC6"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Corresponding Key Strategies</w:t>
            </w:r>
          </w:p>
        </w:tc>
        <w:tc>
          <w:tcPr>
            <w:tcW w:w="1425" w:type="dxa"/>
            <w:shd w:val="clear" w:color="auto" w:fill="4472C4" w:themeFill="accent1"/>
            <w:vAlign w:val="center"/>
          </w:tcPr>
          <w:p w14:paraId="33DA11A1" w14:textId="77777777" w:rsidR="00641BBA"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Pr>
                <w:rFonts w:ascii="Gill Sans MT" w:eastAsia="Times New Roman" w:hAnsi="Gill Sans MT" w:cs="Calibri"/>
                <w:color w:val="FFFFFF" w:themeColor="background1"/>
              </w:rPr>
              <w:t>24-25</w:t>
            </w:r>
            <w:r w:rsidRPr="50D4688F">
              <w:rPr>
                <w:rFonts w:ascii="Gill Sans MT" w:eastAsia="Times New Roman" w:hAnsi="Gill Sans MT" w:cs="Calibri"/>
                <w:color w:val="FFFFFF" w:themeColor="background1"/>
              </w:rPr>
              <w:t xml:space="preserve">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4FE317E4"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464" w:type="dxa"/>
            <w:shd w:val="clear" w:color="auto" w:fill="4472C4" w:themeFill="accent1"/>
            <w:vAlign w:val="center"/>
          </w:tcPr>
          <w:p w14:paraId="56186DD4" w14:textId="77777777" w:rsidR="00641BBA"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23A3C5B" w14:textId="77777777" w:rsidR="00641BBA" w:rsidRPr="00E907D8"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366" w:type="dxa"/>
            <w:shd w:val="clear" w:color="auto" w:fill="FFF2CC" w:themeFill="accent4" w:themeFillTint="33"/>
            <w:vAlign w:val="center"/>
          </w:tcPr>
          <w:p w14:paraId="0F2A1679" w14:textId="75DBD8F1" w:rsidR="00641BBA" w:rsidRPr="00D56C85"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6EC16CFF">
              <w:rPr>
                <w:rFonts w:asciiTheme="minorHAnsi" w:eastAsia="Times New Roman" w:hAnsiTheme="minorHAnsi"/>
                <w:color w:val="002060"/>
                <w:sz w:val="22"/>
                <w:szCs w:val="22"/>
              </w:rPr>
              <w:t>What we ended up seeing</w:t>
            </w:r>
            <w:r w:rsidR="10F969DE" w:rsidRPr="6EC16CFF">
              <w:rPr>
                <w:rFonts w:asciiTheme="minorHAnsi" w:eastAsia="Times New Roman" w:hAnsiTheme="minorHAnsi"/>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b w:val="0"/>
                <w:i/>
                <w:color w:val="002060"/>
                <w:sz w:val="22"/>
                <w:szCs w:val="22"/>
              </w:rPr>
              <w:t>(complete once Spring survey results are available)</w:t>
            </w:r>
          </w:p>
        </w:tc>
      </w:tr>
      <w:tr w:rsidR="00641BBA" w:rsidRPr="0066775F" w14:paraId="4E938112" w14:textId="77777777">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70574E0B"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Student Survey</w:t>
            </w:r>
          </w:p>
        </w:tc>
        <w:tc>
          <w:tcPr>
            <w:tcW w:w="2447" w:type="dxa"/>
            <w:shd w:val="clear" w:color="auto" w:fill="DBE5F1"/>
            <w:vAlign w:val="center"/>
          </w:tcPr>
          <w:p w14:paraId="6059F7ED"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768929B8"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25" w:type="dxa"/>
            <w:shd w:val="clear" w:color="auto" w:fill="DBE5F1"/>
            <w:vAlign w:val="center"/>
          </w:tcPr>
          <w:p w14:paraId="071263E5"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678EF8F8"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72F22572"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641BBA" w:rsidRPr="0066775F" w14:paraId="14AE91FF" w14:textId="77777777">
        <w:trPr>
          <w:trHeight w:val="805"/>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14:paraId="0BCB76B8"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Staff Survey</w:t>
            </w:r>
          </w:p>
        </w:tc>
        <w:tc>
          <w:tcPr>
            <w:tcW w:w="2447" w:type="dxa"/>
            <w:shd w:val="clear" w:color="auto" w:fill="FFFFFF" w:themeFill="background1"/>
            <w:vAlign w:val="center"/>
          </w:tcPr>
          <w:p w14:paraId="179628E5"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496" w:type="dxa"/>
            <w:shd w:val="clear" w:color="auto" w:fill="FFFFFF" w:themeFill="background1"/>
            <w:vAlign w:val="center"/>
          </w:tcPr>
          <w:p w14:paraId="76AB8792"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425" w:type="dxa"/>
            <w:shd w:val="clear" w:color="auto" w:fill="FFFFFF" w:themeFill="background1"/>
            <w:vAlign w:val="center"/>
          </w:tcPr>
          <w:p w14:paraId="2D7CD697"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464" w:type="dxa"/>
            <w:shd w:val="clear" w:color="auto" w:fill="FFFFFF" w:themeFill="background1"/>
            <w:vAlign w:val="center"/>
          </w:tcPr>
          <w:p w14:paraId="29411DB9"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366" w:type="dxa"/>
            <w:shd w:val="clear" w:color="auto" w:fill="FFFFFF" w:themeFill="background1"/>
            <w:vAlign w:val="center"/>
          </w:tcPr>
          <w:p w14:paraId="421E04E5"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41BBA" w:rsidRPr="0066775F" w14:paraId="36AF2871" w14:textId="77777777">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08239E16"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Family Survey</w:t>
            </w:r>
          </w:p>
        </w:tc>
        <w:tc>
          <w:tcPr>
            <w:tcW w:w="2447" w:type="dxa"/>
            <w:shd w:val="clear" w:color="auto" w:fill="DBE5F1"/>
            <w:vAlign w:val="center"/>
          </w:tcPr>
          <w:p w14:paraId="5974592E"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5F8E1379"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25" w:type="dxa"/>
            <w:shd w:val="clear" w:color="auto" w:fill="DBE5F1"/>
            <w:vAlign w:val="center"/>
          </w:tcPr>
          <w:p w14:paraId="688DFA06"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29BD95B1"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69247526"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52B1F45" w14:textId="77777777" w:rsidR="00641BBA" w:rsidRDefault="00641BBA" w:rsidP="00241152">
      <w:pPr>
        <w:spacing w:after="0" w:line="240" w:lineRule="auto"/>
        <w:textAlignment w:val="baseline"/>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r>
    </w:p>
    <w:p w14:paraId="16A2FF7D" w14:textId="6CF7B016" w:rsidR="00241152" w:rsidRDefault="00241152" w:rsidP="00241152">
      <w:pPr>
        <w:spacing w:after="0" w:line="240" w:lineRule="auto"/>
        <w:textAlignment w:val="baseline"/>
        <w:rPr>
          <w:rFonts w:ascii="Calibri" w:eastAsia="Times New Roman" w:hAnsi="Calibri" w:cs="Calibri"/>
          <w:b/>
          <w:bCs/>
        </w:rPr>
      </w:pPr>
    </w:p>
    <w:p w14:paraId="06302BAA" w14:textId="77777777" w:rsidR="00241152" w:rsidRDefault="00241152" w:rsidP="00241152">
      <w:pPr>
        <w:spacing w:after="0" w:line="240" w:lineRule="auto"/>
        <w:textAlignment w:val="baseline"/>
        <w:rPr>
          <w:rFonts w:ascii="Calibri" w:eastAsia="Times New Roman" w:hAnsi="Calibri" w:cs="Calibri"/>
          <w:b/>
          <w:bCs/>
        </w:rPr>
      </w:pPr>
    </w:p>
    <w:p w14:paraId="0107D6A7" w14:textId="77777777" w:rsidR="00241152" w:rsidRDefault="00241152" w:rsidP="00241152">
      <w:pPr>
        <w:sectPr w:rsidR="00241152" w:rsidSect="00241152">
          <w:headerReference w:type="default" r:id="rId49"/>
          <w:pgSz w:w="12240" w:h="15840"/>
          <w:pgMar w:top="1080" w:right="1080" w:bottom="1080" w:left="1080" w:header="720" w:footer="720" w:gutter="0"/>
          <w:cols w:space="720"/>
          <w:docGrid w:linePitch="360"/>
        </w:sectPr>
      </w:pPr>
      <w:r>
        <w:br w:type="page"/>
      </w:r>
    </w:p>
    <w:p w14:paraId="3DDEB456" w14:textId="197FFF5C" w:rsidR="00B2220E" w:rsidRDefault="00B2220E">
      <w:pPr>
        <w:pStyle w:val="Heading1"/>
      </w:pPr>
      <w:r>
        <w:lastRenderedPageBreak/>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D63A68">
      <w:pPr>
        <w:jc w:val="both"/>
      </w:pPr>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D63A68">
      <w:pPr>
        <w:jc w:val="both"/>
      </w:pPr>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D63A68">
      <w:pPr>
        <w:pStyle w:val="ListParagraph"/>
        <w:numPr>
          <w:ilvl w:val="0"/>
          <w:numId w:val="19"/>
        </w:numPr>
        <w:spacing w:after="0" w:line="240" w:lineRule="auto"/>
        <w:jc w:val="both"/>
      </w:pPr>
      <w:r>
        <w:t>Participatory Budgeting</w:t>
      </w:r>
    </w:p>
    <w:p w14:paraId="1408F77F" w14:textId="77777777" w:rsidR="008E7844" w:rsidRDefault="008E7844" w:rsidP="00D63A68">
      <w:pPr>
        <w:pStyle w:val="ListParagraph"/>
        <w:numPr>
          <w:ilvl w:val="0"/>
          <w:numId w:val="19"/>
        </w:numPr>
        <w:spacing w:after="0" w:line="240" w:lineRule="auto"/>
        <w:jc w:val="both"/>
      </w:pPr>
      <w:r>
        <w:t>Monthly School Focus Groups</w:t>
      </w:r>
    </w:p>
    <w:p w14:paraId="370B7018" w14:textId="77777777" w:rsidR="008E7844" w:rsidRDefault="008E7844" w:rsidP="00D63A68">
      <w:pPr>
        <w:pStyle w:val="ListParagraph"/>
        <w:numPr>
          <w:ilvl w:val="0"/>
          <w:numId w:val="19"/>
        </w:numPr>
        <w:spacing w:after="0" w:line="240" w:lineRule="auto"/>
        <w:jc w:val="both"/>
      </w:pPr>
      <w:r>
        <w:t>Climate Survey Inquiry Team</w:t>
      </w:r>
    </w:p>
    <w:p w14:paraId="1A9B9AA9" w14:textId="77777777" w:rsidR="008E7844" w:rsidRDefault="008E7844" w:rsidP="00D63A68">
      <w:pPr>
        <w:pStyle w:val="ListParagraph"/>
        <w:numPr>
          <w:ilvl w:val="0"/>
          <w:numId w:val="19"/>
        </w:numPr>
        <w:spacing w:after="0" w:line="240" w:lineRule="auto"/>
        <w:jc w:val="both"/>
      </w:pPr>
      <w:r>
        <w:t>Schoolwide Voting</w:t>
      </w:r>
    </w:p>
    <w:p w14:paraId="53CB7F1A" w14:textId="4F8B5611" w:rsidR="000A1FA1" w:rsidRDefault="000A1FA1" w:rsidP="00D63A68">
      <w:pPr>
        <w:pStyle w:val="ListParagraph"/>
        <w:numPr>
          <w:ilvl w:val="0"/>
          <w:numId w:val="19"/>
        </w:numPr>
        <w:spacing w:after="0" w:line="240" w:lineRule="auto"/>
        <w:jc w:val="both"/>
      </w:pPr>
      <w:r>
        <w:t>Student</w:t>
      </w:r>
      <w:r w:rsidR="00D63A68">
        <w:t>s Reimagining School</w:t>
      </w:r>
    </w:p>
    <w:p w14:paraId="46E01EC5" w14:textId="2C01955B" w:rsidR="008E7844" w:rsidRDefault="008E7844" w:rsidP="00D63A68">
      <w:pPr>
        <w:pStyle w:val="ListParagraph"/>
        <w:numPr>
          <w:ilvl w:val="0"/>
          <w:numId w:val="19"/>
        </w:numPr>
        <w:spacing w:after="0" w:line="240" w:lineRule="auto"/>
        <w:jc w:val="both"/>
      </w:pPr>
      <w:r>
        <w:t>Design Your Own</w:t>
      </w:r>
    </w:p>
    <w:p w14:paraId="7751E829" w14:textId="77777777" w:rsidR="00981684" w:rsidRDefault="00981684" w:rsidP="00D63A68">
      <w:pPr>
        <w:pStyle w:val="ListParagraph"/>
        <w:spacing w:after="0" w:line="240" w:lineRule="auto"/>
        <w:jc w:val="both"/>
      </w:pPr>
    </w:p>
    <w:p w14:paraId="43D4E024" w14:textId="1F9C9A4F" w:rsidR="008E7844" w:rsidRDefault="008E7844" w:rsidP="00D63A68">
      <w:pPr>
        <w:jc w:val="both"/>
      </w:pPr>
      <w:r>
        <w:t xml:space="preserve">These options were identified because they build on essential components of Participatory Budgeting: </w:t>
      </w:r>
      <w:bookmarkStart w:id="1" w:name="_Hlk532219293"/>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1"/>
      <w:r>
        <w:t>.</w:t>
      </w:r>
    </w:p>
    <w:p w14:paraId="338F940C" w14:textId="1FE55403" w:rsidR="00E57F8C" w:rsidRDefault="008E7844" w:rsidP="00D63A68">
      <w:pPr>
        <w:jc w:val="both"/>
        <w:rPr>
          <w:rFonts w:eastAsia="Times New Roman"/>
        </w:rPr>
      </w:pPr>
      <w:r>
        <w:rPr>
          <w:rFonts w:eastAsia="Times New Roman"/>
        </w:rPr>
        <w:t xml:space="preserve">The available options are described in more detail in the guidebooks available on the NYSED </w:t>
      </w:r>
      <w:hyperlink r:id="rId50"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 xml:space="preserve">should consider how to incorporate their selection into their </w:t>
      </w:r>
      <w:r w:rsidR="00916B12">
        <w:rPr>
          <w:rFonts w:eastAsia="Times New Roman"/>
        </w:rPr>
        <w:t>proposed Key Strategies</w:t>
      </w:r>
      <w:r w:rsidR="00E57F8C">
        <w:rPr>
          <w:rFonts w:eastAsia="Times New Roman"/>
        </w:rPr>
        <w:t>.</w:t>
      </w:r>
    </w:p>
    <w:p w14:paraId="1E4CCE71" w14:textId="77777777" w:rsidR="00A401F1" w:rsidRDefault="00A401F1" w:rsidP="00B13A1B">
      <w:pPr>
        <w:pStyle w:val="Heading3"/>
      </w:pPr>
      <w:r w:rsidRPr="00087716">
        <w:t>Directions</w:t>
      </w:r>
      <w:r>
        <w:t xml:space="preserve"> (Schools in CSI only)</w:t>
      </w:r>
    </w:p>
    <w:p w14:paraId="65F79FDF" w14:textId="1F04E6A7" w:rsidR="005E03CC" w:rsidRDefault="00A401F1" w:rsidP="00D63A68">
      <w:pPr>
        <w:jc w:val="both"/>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 xml:space="preserve">c Empowerment Project the SCEP Development Team has selected for the </w:t>
      </w:r>
      <w:r w:rsidR="004C7933">
        <w:rPr>
          <w:rFonts w:eastAsia="Times New Roman"/>
          <w:color w:val="000000"/>
        </w:rPr>
        <w:t>2025-26</w:t>
      </w:r>
      <w:r w:rsidR="005E03CC">
        <w:rPr>
          <w:rFonts w:eastAsia="Times New Roman"/>
          <w:color w:val="000000"/>
        </w:rPr>
        <w:t xml:space="preserve">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4559E">
        <w:rPr>
          <w:rFonts w:ascii="MS Gothic" w:eastAsia="MS Gothic"/>
        </w:rPr>
      </w:r>
      <w:r w:rsidR="0044559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4559E">
        <w:rPr>
          <w:rFonts w:ascii="MS Gothic" w:eastAsia="MS Gothic"/>
        </w:rPr>
      </w:r>
      <w:r w:rsidR="0044559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4559E">
        <w:rPr>
          <w:rFonts w:ascii="MS Gothic" w:eastAsia="MS Gothic"/>
        </w:rPr>
      </w:r>
      <w:r w:rsidR="0044559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4559E">
        <w:rPr>
          <w:rFonts w:ascii="MS Gothic" w:eastAsia="MS Gothic"/>
        </w:rPr>
      </w:r>
      <w:r w:rsidR="0044559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738774D0" w14:textId="639136B2" w:rsidR="00470F4A" w:rsidRDefault="005E03CC" w:rsidP="00470F4A">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4559E">
        <w:rPr>
          <w:rFonts w:ascii="MS Gothic" w:eastAsia="MS Gothic"/>
        </w:rPr>
      </w:r>
      <w:r w:rsidR="0044559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rsidR="00470F4A">
        <w:t>Students Reimagin</w:t>
      </w:r>
      <w:r w:rsidR="00D63A68">
        <w:t>in</w:t>
      </w:r>
      <w:r w:rsidR="00470F4A">
        <w:t>g School</w:t>
      </w:r>
    </w:p>
    <w:p w14:paraId="5EDFAABB" w14:textId="02791F6D"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4559E">
        <w:rPr>
          <w:rFonts w:ascii="MS Gothic" w:eastAsia="MS Gothic"/>
        </w:rPr>
      </w:r>
      <w:r w:rsidR="0044559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14:paraId="5BA960B0" w14:textId="14289352" w:rsidR="00175EAC" w:rsidRDefault="00175EAC"/>
    <w:p w14:paraId="105F6A3A" w14:textId="77777777" w:rsidR="009C662D" w:rsidRDefault="009C662D" w:rsidP="00093DA2">
      <w:pPr>
        <w:pStyle w:val="Heading1"/>
        <w:sectPr w:rsidR="009C662D" w:rsidSect="00205308">
          <w:headerReference w:type="default" r:id="rId51"/>
          <w:pgSz w:w="12240" w:h="15840"/>
          <w:pgMar w:top="1080" w:right="1080" w:bottom="1080" w:left="1080" w:header="720" w:footer="720" w:gutter="0"/>
          <w:cols w:space="720"/>
          <w:docGrid w:linePitch="360"/>
        </w:sectPr>
      </w:pPr>
    </w:p>
    <w:p w14:paraId="4BBD1850" w14:textId="397514BD"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542E08C6" w:rsidR="005E254C" w:rsidRDefault="00CC43D2" w:rsidP="00D63A68">
      <w:pPr>
        <w:jc w:val="both"/>
      </w:pPr>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hyperlink r:id="rId52" w:history="1">
        <w:r w:rsidR="006F2AF6" w:rsidRPr="0087158A">
          <w:rPr>
            <w:rStyle w:val="Hyperlink"/>
          </w:rPr>
          <w:t>Assembling Your Improvement Planning Team</w:t>
        </w:r>
      </w:hyperlink>
      <w:r w:rsidR="00093DA2" w:rsidRPr="007A50A0">
        <w:t xml:space="preserve">" </w:t>
      </w:r>
      <w:r w:rsidR="00490EEF">
        <w:t>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063A1E0E" w14:textId="77777777" w:rsidR="0001763C" w:rsidRPr="009379B8" w:rsidRDefault="0044559E" w:rsidP="0001763C">
      <w:pPr>
        <w:pStyle w:val="ListParagraph"/>
        <w:numPr>
          <w:ilvl w:val="1"/>
          <w:numId w:val="35"/>
        </w:numPr>
        <w:shd w:val="clear" w:color="auto" w:fill="FFFFFF"/>
        <w:spacing w:after="120" w:line="276" w:lineRule="auto"/>
        <w:jc w:val="both"/>
        <w:rPr>
          <w:rFonts w:cstheme="minorHAnsi"/>
          <w:i/>
          <w:iCs/>
          <w:sz w:val="18"/>
          <w:szCs w:val="18"/>
        </w:rPr>
      </w:pPr>
      <w:hyperlink r:id="rId53" w:history="1">
        <w:r w:rsidR="0001763C" w:rsidRPr="00CB4373">
          <w:rPr>
            <w:rStyle w:val="Hyperlink"/>
            <w:rFonts w:eastAsiaTheme="majorEastAsia" w:cstheme="minorHAnsi"/>
          </w:rPr>
          <w:t>Activity 1: Analyze: Data Variation Identification</w:t>
        </w:r>
      </w:hyperlink>
      <w:r w:rsidR="0001763C">
        <w:rPr>
          <w:rFonts w:eastAsiaTheme="majorEastAsia" w:cstheme="minorHAnsi"/>
        </w:rPr>
        <w:t xml:space="preserve"> </w:t>
      </w:r>
    </w:p>
    <w:p w14:paraId="7E9FA0BA" w14:textId="77777777" w:rsidR="0001763C" w:rsidRPr="009379B8" w:rsidRDefault="0044559E" w:rsidP="0001763C">
      <w:pPr>
        <w:pStyle w:val="ListParagraph"/>
        <w:numPr>
          <w:ilvl w:val="1"/>
          <w:numId w:val="35"/>
        </w:numPr>
        <w:shd w:val="clear" w:color="auto" w:fill="FFFFFF"/>
        <w:spacing w:after="120" w:line="276" w:lineRule="auto"/>
        <w:jc w:val="both"/>
        <w:rPr>
          <w:rFonts w:cstheme="minorHAnsi"/>
        </w:rPr>
      </w:pPr>
      <w:hyperlink r:id="rId54" w:history="1">
        <w:r w:rsidR="0001763C" w:rsidRPr="00CB4373">
          <w:rPr>
            <w:rStyle w:val="Hyperlink"/>
            <w:rFonts w:eastAsiaTheme="majorEastAsia" w:cstheme="minorHAnsi"/>
          </w:rPr>
          <w:t>Activity 2: Analyze: Data Variation Share and Explore</w:t>
        </w:r>
      </w:hyperlink>
    </w:p>
    <w:p w14:paraId="4CE5EEC3" w14:textId="77777777" w:rsidR="0001763C" w:rsidRPr="009379B8" w:rsidRDefault="0044559E" w:rsidP="0001763C">
      <w:pPr>
        <w:pStyle w:val="ListParagraph"/>
        <w:numPr>
          <w:ilvl w:val="1"/>
          <w:numId w:val="35"/>
        </w:numPr>
        <w:shd w:val="clear" w:color="auto" w:fill="FFFFFF"/>
        <w:spacing w:after="120" w:line="276" w:lineRule="auto"/>
        <w:jc w:val="both"/>
        <w:rPr>
          <w:rFonts w:cstheme="minorHAnsi"/>
        </w:rPr>
      </w:pPr>
      <w:hyperlink r:id="rId55" w:history="1">
        <w:r w:rsidR="0001763C" w:rsidRPr="00CB4373">
          <w:rPr>
            <w:rStyle w:val="Hyperlink"/>
            <w:rFonts w:eastAsiaTheme="majorEastAsia" w:cstheme="minorHAnsi"/>
          </w:rPr>
          <w:t>Activity 3: Analyze: Survey Data</w:t>
        </w:r>
      </w:hyperlink>
    </w:p>
    <w:p w14:paraId="2C059DF6" w14:textId="77777777" w:rsidR="0001763C" w:rsidRPr="009379B8" w:rsidRDefault="0044559E" w:rsidP="0001763C">
      <w:pPr>
        <w:pStyle w:val="ListParagraph"/>
        <w:numPr>
          <w:ilvl w:val="1"/>
          <w:numId w:val="35"/>
        </w:numPr>
        <w:shd w:val="clear" w:color="auto" w:fill="FFFFFF"/>
        <w:spacing w:after="120" w:line="276" w:lineRule="auto"/>
        <w:jc w:val="both"/>
        <w:rPr>
          <w:rFonts w:cstheme="minorHAnsi"/>
        </w:rPr>
      </w:pPr>
      <w:hyperlink r:id="rId56" w:history="1">
        <w:r w:rsidR="0001763C" w:rsidRPr="001A12ED">
          <w:rPr>
            <w:rStyle w:val="Hyperlink"/>
            <w:rFonts w:eastAsiaTheme="majorEastAsia" w:cstheme="minorHAnsi"/>
          </w:rPr>
          <w:t>Activity 4: Listen: Student Interviews</w:t>
        </w:r>
      </w:hyperlink>
    </w:p>
    <w:p w14:paraId="6E89A827" w14:textId="77777777" w:rsidR="0001763C" w:rsidRPr="009379B8" w:rsidRDefault="0044559E" w:rsidP="0001763C">
      <w:pPr>
        <w:pStyle w:val="ListParagraph"/>
        <w:numPr>
          <w:ilvl w:val="1"/>
          <w:numId w:val="35"/>
        </w:numPr>
        <w:shd w:val="clear" w:color="auto" w:fill="FFFFFF" w:themeFill="background1"/>
        <w:spacing w:after="120" w:line="276" w:lineRule="auto"/>
        <w:jc w:val="both"/>
      </w:pPr>
      <w:hyperlink r:id="rId57" w:history="1">
        <w:r w:rsidR="0001763C" w:rsidRPr="001A12ED">
          <w:rPr>
            <w:rStyle w:val="Hyperlink"/>
            <w:rFonts w:eastAsiaTheme="majorEastAsia"/>
          </w:rPr>
          <w:t>Activity 5: Envision: Reflect and Synthesize</w:t>
        </w:r>
      </w:hyperlink>
    </w:p>
    <w:p w14:paraId="602386A7" w14:textId="42173F4B" w:rsidR="00DE3D6C" w:rsidRPr="0001763C" w:rsidRDefault="00DE3D6C" w:rsidP="00E56F1B">
      <w:pPr>
        <w:pStyle w:val="ListParagraph"/>
        <w:numPr>
          <w:ilvl w:val="1"/>
          <w:numId w:val="35"/>
        </w:numPr>
        <w:shd w:val="clear" w:color="auto" w:fill="FFFFFF"/>
        <w:spacing w:after="120" w:line="276" w:lineRule="auto"/>
        <w:rPr>
          <w:rFonts w:cstheme="minorHAnsi"/>
        </w:rPr>
      </w:pPr>
      <w:r w:rsidRPr="0001763C">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14:paraId="08FF3FAE" w14:textId="1FA95814" w:rsidTr="1D81A977">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264"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777"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w:t>
            </w:r>
            <w:proofErr w:type="gramStart"/>
            <w:r w:rsidRPr="00A72C44">
              <w:rPr>
                <w:rFonts w:ascii="Calibri" w:hAnsi="Calibri" w:cs="Calibri"/>
                <w:b w:val="0"/>
                <w:bCs w:val="0"/>
                <w:color w:val="000000"/>
                <w:sz w:val="20"/>
                <w:szCs w:val="20"/>
              </w:rPr>
              <w:t>required</w:t>
            </w:r>
            <w:proofErr w:type="gramEnd"/>
            <w:r w:rsidRPr="00A72C44">
              <w:rPr>
                <w:rFonts w:ascii="Calibri" w:hAnsi="Calibri" w:cs="Calibri"/>
                <w:b w:val="0"/>
                <w:bCs w:val="0"/>
                <w:color w:val="000000"/>
                <w:sz w:val="20"/>
                <w:szCs w:val="20"/>
              </w:rPr>
              <w:t xml:space="preserve"> for new TSI)</w:t>
            </w:r>
          </w:p>
        </w:tc>
        <w:tc>
          <w:tcPr>
            <w:tcW w:w="777" w:type="dxa"/>
            <w:shd w:val="clear" w:color="auto" w:fill="FBE4D5" w:themeFill="accent2" w:themeFillTint="33"/>
            <w:textDirection w:val="btLr"/>
            <w:vAlign w:val="center"/>
          </w:tcPr>
          <w:p w14:paraId="4F46E58B" w14:textId="6D39730E" w:rsidR="00AD039B" w:rsidRPr="00A72C44" w:rsidRDefault="00F63EF5"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Analyze</w:t>
            </w:r>
            <w:r w:rsidR="00AD039B" w:rsidRPr="00A72C44">
              <w:rPr>
                <w:rFonts w:ascii="Calibri" w:hAnsi="Calibri" w:cs="Calibri"/>
                <w:color w:val="000000"/>
                <w:sz w:val="20"/>
                <w:szCs w:val="20"/>
              </w:rPr>
              <w:t>:</w:t>
            </w:r>
            <w:r w:rsidR="00AD039B" w:rsidRPr="00A72C44">
              <w:rPr>
                <w:rFonts w:ascii="Calibri" w:hAnsi="Calibri" w:cs="Calibri"/>
                <w:b w:val="0"/>
                <w:bCs w:val="0"/>
                <w:color w:val="000000"/>
                <w:sz w:val="20"/>
                <w:szCs w:val="20"/>
              </w:rPr>
              <w:t xml:space="preserve"> </w:t>
            </w:r>
            <w:r>
              <w:rPr>
                <w:rFonts w:ascii="Calibri" w:hAnsi="Calibri" w:cs="Calibri"/>
                <w:b w:val="0"/>
                <w:bCs w:val="0"/>
                <w:color w:val="000000"/>
                <w:sz w:val="20"/>
                <w:szCs w:val="20"/>
              </w:rPr>
              <w:t xml:space="preserve">Data Variation </w:t>
            </w:r>
            <w:r w:rsidR="004F768E">
              <w:rPr>
                <w:rFonts w:ascii="Calibri" w:hAnsi="Calibri" w:cs="Calibri"/>
                <w:b w:val="0"/>
                <w:bCs w:val="0"/>
                <w:color w:val="000000"/>
                <w:sz w:val="20"/>
                <w:szCs w:val="20"/>
              </w:rPr>
              <w:t>Identification</w:t>
            </w:r>
            <w:r>
              <w:rPr>
                <w:rFonts w:ascii="Calibri" w:hAnsi="Calibri" w:cs="Calibri"/>
                <w:b w:val="0"/>
                <w:bCs w:val="0"/>
                <w:color w:val="000000"/>
                <w:sz w:val="20"/>
                <w:szCs w:val="20"/>
              </w:rPr>
              <w:t xml:space="preserve"> </w:t>
            </w:r>
          </w:p>
        </w:tc>
        <w:tc>
          <w:tcPr>
            <w:tcW w:w="777" w:type="dxa"/>
            <w:shd w:val="clear" w:color="auto" w:fill="FBE4D5" w:themeFill="accent2" w:themeFillTint="33"/>
            <w:textDirection w:val="btLr"/>
            <w:vAlign w:val="center"/>
          </w:tcPr>
          <w:p w14:paraId="710F4893" w14:textId="4BF627C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00F63EF5">
              <w:rPr>
                <w:rFonts w:cs="Calibri"/>
                <w:b w:val="0"/>
                <w:bCs w:val="0"/>
                <w:color w:val="000000"/>
                <w:sz w:val="20"/>
                <w:szCs w:val="20"/>
              </w:rPr>
              <w:t xml:space="preserve">Data Variation </w:t>
            </w:r>
            <w:r w:rsidR="004F768E">
              <w:rPr>
                <w:rFonts w:cs="Calibri"/>
                <w:b w:val="0"/>
                <w:bCs w:val="0"/>
                <w:color w:val="000000"/>
                <w:sz w:val="20"/>
                <w:szCs w:val="20"/>
              </w:rPr>
              <w:t>Share and Explore</w:t>
            </w:r>
          </w:p>
        </w:tc>
        <w:tc>
          <w:tcPr>
            <w:tcW w:w="777"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77"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77" w:type="dxa"/>
            <w:shd w:val="clear" w:color="auto" w:fill="FBE4D5" w:themeFill="accent2" w:themeFillTint="33"/>
            <w:textDirection w:val="btLr"/>
            <w:vAlign w:val="center"/>
          </w:tcPr>
          <w:p w14:paraId="3C3687EF" w14:textId="33DB3D3E"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w:t>
            </w:r>
            <w:r w:rsidR="00BC50F5">
              <w:rPr>
                <w:rFonts w:ascii="Calibri" w:hAnsi="Calibri" w:cs="Calibri"/>
                <w:b w:val="0"/>
                <w:bCs w:val="0"/>
                <w:color w:val="000000"/>
                <w:sz w:val="20"/>
                <w:szCs w:val="20"/>
              </w:rPr>
              <w:t xml:space="preserve"> and Synthesize</w:t>
            </w:r>
          </w:p>
        </w:tc>
        <w:tc>
          <w:tcPr>
            <w:tcW w:w="777"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Plan Writing and Revision</w:t>
            </w:r>
          </w:p>
        </w:tc>
      </w:tr>
      <w:tr w:rsidR="00B417ED" w14:paraId="23AA7D27" w14:textId="44831E95" w:rsidTr="1D81A977">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264"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777" w:type="dxa"/>
            <w:vAlign w:val="center"/>
          </w:tcPr>
          <w:p w14:paraId="13C33AE1" w14:textId="73152FF0"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w:t>
            </w:r>
            <w:r w:rsidR="00B76663">
              <w:rPr>
                <w:rFonts w:ascii="Calibri" w:hAnsi="Calibri" w:cstheme="minorHAnsi"/>
                <w:i/>
                <w:color w:val="C00000"/>
                <w:sz w:val="16"/>
                <w:szCs w:val="16"/>
              </w:rPr>
              <w:t>4</w:t>
            </w:r>
          </w:p>
        </w:tc>
        <w:tc>
          <w:tcPr>
            <w:tcW w:w="777" w:type="dxa"/>
            <w:vAlign w:val="center"/>
          </w:tcPr>
          <w:p w14:paraId="192E0DEC" w14:textId="6C28CC4D"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tcW w:w="777" w:type="dxa"/>
            <w:vAlign w:val="center"/>
          </w:tcPr>
          <w:p w14:paraId="392DD8EA" w14:textId="621EEB83"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tcW w:w="777" w:type="dxa"/>
            <w:vAlign w:val="center"/>
          </w:tcPr>
          <w:p w14:paraId="5E45F179" w14:textId="573DE080" w:rsidR="00F10364" w:rsidRPr="00B27EDB" w:rsidRDefault="00F1036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tcW w:w="777"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77"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777"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B417ED" w14:paraId="79566A90" w14:textId="7B53495B"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E90104A" w14:textId="76F95B5B" w:rsidR="00F10364" w:rsidRPr="0086187C" w:rsidRDefault="04D8D64E" w:rsidP="2451619D">
            <w:pPr>
              <w:rPr>
                <w:b w:val="0"/>
                <w:bCs w:val="0"/>
                <w:color w:val="0D0D0D" w:themeColor="text1" w:themeTint="F2"/>
                <w:sz w:val="16"/>
                <w:szCs w:val="16"/>
              </w:rPr>
            </w:pPr>
            <w:r w:rsidRPr="2451619D">
              <w:rPr>
                <w:b w:val="0"/>
                <w:bCs w:val="0"/>
                <w:color w:val="0D0D0D" w:themeColor="text1" w:themeTint="F2"/>
                <w:sz w:val="16"/>
                <w:szCs w:val="16"/>
              </w:rPr>
              <w:t>Lyndie Granto</w:t>
            </w:r>
          </w:p>
        </w:tc>
        <w:tc>
          <w:tcPr>
            <w:tcW w:w="2264" w:type="dxa"/>
            <w:vAlign w:val="center"/>
          </w:tcPr>
          <w:p w14:paraId="57CDDFE4" w14:textId="7AC0112B" w:rsidR="00F10364" w:rsidRPr="0086187C" w:rsidRDefault="04D8D64E" w:rsidP="2451619D">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L</w:t>
            </w:r>
            <w:r w:rsidR="609A16CF" w:rsidRPr="2451619D">
              <w:rPr>
                <w:color w:val="0D0D0D" w:themeColor="text1" w:themeTint="F2"/>
                <w:sz w:val="16"/>
                <w:szCs w:val="16"/>
              </w:rPr>
              <w:t>anguage Arts</w:t>
            </w:r>
            <w:r w:rsidRPr="2451619D">
              <w:rPr>
                <w:color w:val="0D0D0D" w:themeColor="text1" w:themeTint="F2"/>
                <w:sz w:val="16"/>
                <w:szCs w:val="16"/>
              </w:rPr>
              <w:t xml:space="preserve"> Coach</w:t>
            </w:r>
          </w:p>
        </w:tc>
        <w:tc>
          <w:tcPr>
            <w:tcW w:w="777" w:type="dxa"/>
            <w:vAlign w:val="center"/>
          </w:tcPr>
          <w:p w14:paraId="15E41653" w14:textId="0C60B44E" w:rsidR="00F10364" w:rsidRPr="0086187C" w:rsidRDefault="04D8D64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1BF0D9DD" w14:textId="7239BE24" w:rsidR="00F10364" w:rsidRPr="0086187C" w:rsidRDefault="76D9595F"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461FDCB2" w14:textId="1C13F7E5" w:rsidR="00F10364" w:rsidRPr="0086187C" w:rsidRDefault="05B50E0C"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6E621F24" w14:textId="1D3AE9E3" w:rsidR="00F10364" w:rsidRPr="0086187C" w:rsidRDefault="52C21060"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5E56F815" w14:textId="72D3ED04" w:rsidR="00F10364" w:rsidRPr="0086187C" w:rsidRDefault="049C0FA3"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5DB98C11" w14:textId="2B9B73E6" w:rsidR="00F10364" w:rsidRPr="0086187C" w:rsidRDefault="48783D97"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46DC5701" w14:textId="7480C37F" w:rsidR="00F10364" w:rsidRPr="0086187C" w:rsidRDefault="1FBCADC8"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5B19BECB" w14:textId="4497C875"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3431399" w14:textId="1A09A4DC" w:rsidR="00F10364" w:rsidRPr="0086187C" w:rsidRDefault="04D8D64E" w:rsidP="2451619D">
            <w:pPr>
              <w:rPr>
                <w:b w:val="0"/>
                <w:bCs w:val="0"/>
                <w:color w:val="0D0D0D" w:themeColor="text1" w:themeTint="F2"/>
                <w:sz w:val="16"/>
                <w:szCs w:val="16"/>
              </w:rPr>
            </w:pPr>
            <w:r w:rsidRPr="2451619D">
              <w:rPr>
                <w:b w:val="0"/>
                <w:bCs w:val="0"/>
                <w:color w:val="0D0D0D" w:themeColor="text1" w:themeTint="F2"/>
                <w:sz w:val="16"/>
                <w:szCs w:val="16"/>
              </w:rPr>
              <w:t>Tammy Zaker</w:t>
            </w:r>
          </w:p>
        </w:tc>
        <w:tc>
          <w:tcPr>
            <w:tcW w:w="2264" w:type="dxa"/>
            <w:vAlign w:val="center"/>
          </w:tcPr>
          <w:p w14:paraId="3F537CAB" w14:textId="05E98938" w:rsidR="00F10364" w:rsidRPr="0086187C" w:rsidRDefault="04D8D64E" w:rsidP="2451619D">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L</w:t>
            </w:r>
            <w:r w:rsidR="41B915FA" w:rsidRPr="2451619D">
              <w:rPr>
                <w:color w:val="0D0D0D" w:themeColor="text1" w:themeTint="F2"/>
                <w:sz w:val="16"/>
                <w:szCs w:val="16"/>
              </w:rPr>
              <w:t>anguage Arts</w:t>
            </w:r>
            <w:r w:rsidRPr="2451619D">
              <w:rPr>
                <w:color w:val="0D0D0D" w:themeColor="text1" w:themeTint="F2"/>
                <w:sz w:val="16"/>
                <w:szCs w:val="16"/>
              </w:rPr>
              <w:t xml:space="preserve"> Coach</w:t>
            </w:r>
          </w:p>
        </w:tc>
        <w:tc>
          <w:tcPr>
            <w:tcW w:w="777" w:type="dxa"/>
            <w:vAlign w:val="center"/>
          </w:tcPr>
          <w:p w14:paraId="57E82C89" w14:textId="28E1CDB7" w:rsidR="00F10364" w:rsidRPr="0086187C" w:rsidRDefault="04D8D64E"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7F00C262" w14:textId="59464011" w:rsidR="00F10364" w:rsidRPr="0086187C" w:rsidRDefault="72D18B9F"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4C0AE96E" w14:textId="40B021B2" w:rsidR="00F10364" w:rsidRPr="0086187C" w:rsidRDefault="20B3317D"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456043F8" w14:textId="6F41D0B7" w:rsidR="00F10364" w:rsidRPr="0086187C" w:rsidRDefault="7A98E38A"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6D316DC5" w14:textId="29259F8F" w:rsidR="00F10364" w:rsidRPr="0086187C" w:rsidRDefault="2C6CDFFE"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1BD50085" w14:textId="30570EAA" w:rsidR="00F10364" w:rsidRPr="0086187C" w:rsidRDefault="683F1088"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298ADDF5" w14:textId="02DA973D" w:rsidR="00F10364" w:rsidRPr="0086187C" w:rsidRDefault="5D4645B0"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7B23E2B8" w14:textId="0539094C"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B969C9" w14:textId="1B268E32" w:rsidR="00F10364" w:rsidRPr="0086187C" w:rsidRDefault="01B72DFF" w:rsidP="2451619D">
            <w:pPr>
              <w:rPr>
                <w:b w:val="0"/>
                <w:bCs w:val="0"/>
                <w:color w:val="0D0D0D" w:themeColor="text1" w:themeTint="F2"/>
                <w:sz w:val="16"/>
                <w:szCs w:val="16"/>
              </w:rPr>
            </w:pPr>
            <w:r w:rsidRPr="6DFEEA53">
              <w:rPr>
                <w:b w:val="0"/>
                <w:bCs w:val="0"/>
                <w:color w:val="000000" w:themeColor="text1"/>
                <w:sz w:val="16"/>
                <w:szCs w:val="16"/>
              </w:rPr>
              <w:t>Angela Ruffo</w:t>
            </w:r>
            <w:r w:rsidR="62CC7685" w:rsidRPr="6DFEEA53">
              <w:rPr>
                <w:b w:val="0"/>
                <w:bCs w:val="0"/>
                <w:color w:val="000000" w:themeColor="text1"/>
                <w:sz w:val="16"/>
                <w:szCs w:val="16"/>
              </w:rPr>
              <w:t>lo</w:t>
            </w:r>
          </w:p>
        </w:tc>
        <w:tc>
          <w:tcPr>
            <w:tcW w:w="2264" w:type="dxa"/>
            <w:vAlign w:val="center"/>
          </w:tcPr>
          <w:p w14:paraId="351BF70C" w14:textId="348F3E44" w:rsidR="00F10364" w:rsidRPr="0086187C" w:rsidRDefault="01B72DFF" w:rsidP="2451619D">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6DFEEA53">
              <w:rPr>
                <w:color w:val="000000" w:themeColor="text1"/>
                <w:sz w:val="16"/>
                <w:szCs w:val="16"/>
              </w:rPr>
              <w:t>Math Coach</w:t>
            </w:r>
          </w:p>
        </w:tc>
        <w:tc>
          <w:tcPr>
            <w:tcW w:w="777" w:type="dxa"/>
            <w:vAlign w:val="center"/>
          </w:tcPr>
          <w:p w14:paraId="4DE900E2" w14:textId="3B09CD0A" w:rsidR="00F10364" w:rsidRPr="0086187C" w:rsidRDefault="04D8D64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30E389DD" w14:textId="066D421D" w:rsidR="00F10364" w:rsidRPr="0086187C" w:rsidRDefault="782020D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7AD41686" w14:textId="70C23C2E" w:rsidR="00F10364" w:rsidRPr="0086187C" w:rsidRDefault="604137B5"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3838B3DB" w14:textId="711AD412" w:rsidR="00F10364" w:rsidRPr="0086187C" w:rsidRDefault="72596BA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48AD3112" w14:textId="7C1C6CFC" w:rsidR="00F10364" w:rsidRPr="0086187C" w:rsidRDefault="0FAEA5D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7FEE715B" w14:textId="5F321AE7" w:rsidR="00F10364" w:rsidRPr="0086187C" w:rsidRDefault="0E91EA33"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302B67C0" w14:textId="57150CB2" w:rsidR="00F10364" w:rsidRPr="0086187C" w:rsidRDefault="26145B8C"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08FF81DA" w14:textId="25ABE1A8"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ABD9E49" w14:textId="7031C1BB" w:rsidR="00F10364" w:rsidRPr="0086187C" w:rsidRDefault="01B72DFF" w:rsidP="2451619D">
            <w:pPr>
              <w:rPr>
                <w:b w:val="0"/>
                <w:bCs w:val="0"/>
                <w:color w:val="0D0D0D" w:themeColor="text1" w:themeTint="F2"/>
                <w:sz w:val="16"/>
                <w:szCs w:val="16"/>
              </w:rPr>
            </w:pPr>
            <w:r w:rsidRPr="6DFEEA53">
              <w:rPr>
                <w:b w:val="0"/>
                <w:bCs w:val="0"/>
                <w:color w:val="000000" w:themeColor="text1"/>
                <w:sz w:val="16"/>
                <w:szCs w:val="16"/>
              </w:rPr>
              <w:t>Ter</w:t>
            </w:r>
            <w:r w:rsidR="4ECD05AA" w:rsidRPr="6DFEEA53">
              <w:rPr>
                <w:b w:val="0"/>
                <w:bCs w:val="0"/>
                <w:color w:val="000000" w:themeColor="text1"/>
                <w:sz w:val="16"/>
                <w:szCs w:val="16"/>
              </w:rPr>
              <w:t>e</w:t>
            </w:r>
            <w:r w:rsidRPr="6DFEEA53">
              <w:rPr>
                <w:b w:val="0"/>
                <w:bCs w:val="0"/>
                <w:color w:val="000000" w:themeColor="text1"/>
                <w:sz w:val="16"/>
                <w:szCs w:val="16"/>
              </w:rPr>
              <w:t>sa Chandler</w:t>
            </w:r>
          </w:p>
        </w:tc>
        <w:tc>
          <w:tcPr>
            <w:tcW w:w="2264" w:type="dxa"/>
            <w:vAlign w:val="center"/>
          </w:tcPr>
          <w:p w14:paraId="476E30A8" w14:textId="44CB46EA" w:rsidR="00F10364" w:rsidRPr="0086187C" w:rsidRDefault="04D8D64E" w:rsidP="2451619D">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Dean of Students</w:t>
            </w:r>
          </w:p>
        </w:tc>
        <w:tc>
          <w:tcPr>
            <w:tcW w:w="777" w:type="dxa"/>
            <w:vAlign w:val="center"/>
          </w:tcPr>
          <w:p w14:paraId="1A77EE06" w14:textId="745B2C71" w:rsidR="00F10364" w:rsidRPr="0086187C" w:rsidRDefault="04D8D64E"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0F50F94D" w14:textId="2AAEBE8F" w:rsidR="00F10364" w:rsidRPr="0086187C" w:rsidRDefault="7A9E98E2"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07BBFB4F" w14:textId="147F9F59" w:rsidR="00F10364" w:rsidRPr="0086187C" w:rsidRDefault="5AFA8B64"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0C817DB7" w14:textId="639A8403" w:rsidR="00F10364" w:rsidRPr="0086187C" w:rsidRDefault="494C1E0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7993FB3B" w14:textId="53B4CC22" w:rsidR="00F10364" w:rsidRPr="0086187C" w:rsidRDefault="0F863457"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098F6F4F" w14:textId="1127A269" w:rsidR="00F10364" w:rsidRPr="0086187C" w:rsidRDefault="0233195D"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2FF8D10C" w14:textId="007DD227" w:rsidR="00F10364" w:rsidRPr="0086187C" w:rsidRDefault="24A415B7"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5D33EE84" w14:textId="00F4F52C"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D253CA5" w14:textId="454E172F" w:rsidR="00F10364" w:rsidRPr="0086187C" w:rsidRDefault="491EC3C6" w:rsidP="2451619D">
            <w:pPr>
              <w:rPr>
                <w:b w:val="0"/>
                <w:bCs w:val="0"/>
                <w:color w:val="0D0D0D" w:themeColor="text1" w:themeTint="F2"/>
                <w:sz w:val="16"/>
                <w:szCs w:val="16"/>
              </w:rPr>
            </w:pPr>
            <w:r w:rsidRPr="2451619D">
              <w:rPr>
                <w:b w:val="0"/>
                <w:bCs w:val="0"/>
                <w:color w:val="0D0D0D" w:themeColor="text1" w:themeTint="F2"/>
                <w:sz w:val="16"/>
                <w:szCs w:val="16"/>
              </w:rPr>
              <w:t>Makeesha Booker</w:t>
            </w:r>
          </w:p>
        </w:tc>
        <w:tc>
          <w:tcPr>
            <w:tcW w:w="2264" w:type="dxa"/>
            <w:vAlign w:val="center"/>
          </w:tcPr>
          <w:p w14:paraId="2894657A" w14:textId="7D542A62" w:rsidR="00F10364" w:rsidRPr="0086187C" w:rsidRDefault="491EC3C6" w:rsidP="2451619D">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Grade 1 Teacher</w:t>
            </w:r>
          </w:p>
        </w:tc>
        <w:tc>
          <w:tcPr>
            <w:tcW w:w="777" w:type="dxa"/>
            <w:vAlign w:val="center"/>
          </w:tcPr>
          <w:p w14:paraId="6D5BA644" w14:textId="7AADE905" w:rsidR="00F10364" w:rsidRPr="0086187C" w:rsidRDefault="04D8D64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167547CB" w14:textId="3BB078C8" w:rsidR="00F10364" w:rsidRPr="0086187C" w:rsidRDefault="1CD8A67F"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37F4C667" w14:textId="3DCD4C73" w:rsidR="00F10364" w:rsidRPr="0086187C" w:rsidRDefault="4F9B4917"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357C63DA" w14:textId="0CC38ADD" w:rsidR="00F10364" w:rsidRPr="0086187C" w:rsidRDefault="4C9D0DE8"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2B0B43E0" w14:textId="2767B4DB" w:rsidR="00F10364" w:rsidRPr="0086187C" w:rsidRDefault="2F3FC523"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730D55E2" w14:textId="4F057057" w:rsidR="00F10364" w:rsidRPr="0086187C" w:rsidRDefault="663F5813"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470C8682" w14:textId="7B3E138C" w:rsidR="00F10364" w:rsidRPr="0086187C" w:rsidRDefault="630E26E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00DA37C7" w14:textId="570448CA"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C5216F8" w14:textId="19179131" w:rsidR="00F10364" w:rsidRPr="0086187C" w:rsidRDefault="04D8D64E" w:rsidP="2451619D">
            <w:pPr>
              <w:rPr>
                <w:b w:val="0"/>
                <w:bCs w:val="0"/>
                <w:color w:val="0D0D0D" w:themeColor="text1" w:themeTint="F2"/>
                <w:sz w:val="16"/>
                <w:szCs w:val="16"/>
              </w:rPr>
            </w:pPr>
            <w:r w:rsidRPr="2451619D">
              <w:rPr>
                <w:b w:val="0"/>
                <w:bCs w:val="0"/>
                <w:color w:val="0D0D0D" w:themeColor="text1" w:themeTint="F2"/>
                <w:sz w:val="16"/>
                <w:szCs w:val="16"/>
              </w:rPr>
              <w:t>Christina Magn</w:t>
            </w:r>
            <w:r w:rsidR="00286626">
              <w:rPr>
                <w:b w:val="0"/>
                <w:bCs w:val="0"/>
                <w:color w:val="0D0D0D" w:themeColor="text1" w:themeTint="F2"/>
                <w:sz w:val="16"/>
                <w:szCs w:val="16"/>
              </w:rPr>
              <w:t>u</w:t>
            </w:r>
            <w:r w:rsidRPr="2451619D">
              <w:rPr>
                <w:b w:val="0"/>
                <w:bCs w:val="0"/>
                <w:color w:val="0D0D0D" w:themeColor="text1" w:themeTint="F2"/>
                <w:sz w:val="16"/>
                <w:szCs w:val="16"/>
              </w:rPr>
              <w:t>son</w:t>
            </w:r>
          </w:p>
        </w:tc>
        <w:tc>
          <w:tcPr>
            <w:tcW w:w="2264" w:type="dxa"/>
            <w:vAlign w:val="center"/>
          </w:tcPr>
          <w:p w14:paraId="6447F9D7" w14:textId="6E5D5BB0" w:rsidR="00F10364" w:rsidRPr="0086187C" w:rsidRDefault="04D8D64E" w:rsidP="2451619D">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Special Education Coach</w:t>
            </w:r>
          </w:p>
        </w:tc>
        <w:tc>
          <w:tcPr>
            <w:tcW w:w="777" w:type="dxa"/>
            <w:vAlign w:val="center"/>
          </w:tcPr>
          <w:p w14:paraId="0F912930" w14:textId="632E2470" w:rsidR="00F10364" w:rsidRPr="0086187C" w:rsidRDefault="04D8D64E"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7A785FB0" w14:textId="381D2876" w:rsidR="00F10364" w:rsidRPr="0086187C" w:rsidRDefault="4F8100CA"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34138E07" w14:textId="0D601AEA" w:rsidR="00F10364" w:rsidRPr="0086187C" w:rsidRDefault="6A9D1623"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675FEAD5" w14:textId="3BB6BAA1" w:rsidR="00F10364" w:rsidRPr="0086187C" w:rsidRDefault="193E93AA"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44F1E23B" w14:textId="7F34F1CD" w:rsidR="00F10364" w:rsidRPr="0086187C" w:rsidRDefault="409BD3F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1559F8D6" w14:textId="6A2C5A55" w:rsidR="00F10364" w:rsidRPr="0086187C" w:rsidRDefault="01CB22B5"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4F126258" w14:textId="663214E9" w:rsidR="00F10364" w:rsidRPr="0086187C" w:rsidRDefault="612D3B3C"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5B21A67C" w14:textId="062B5BA0"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9A8D35" w14:textId="0E58A371" w:rsidR="00F10364" w:rsidRPr="0086187C" w:rsidRDefault="04D8D64E" w:rsidP="2451619D">
            <w:pPr>
              <w:rPr>
                <w:b w:val="0"/>
                <w:bCs w:val="0"/>
                <w:color w:val="0D0D0D" w:themeColor="text1" w:themeTint="F2"/>
                <w:sz w:val="16"/>
                <w:szCs w:val="16"/>
              </w:rPr>
            </w:pPr>
            <w:r w:rsidRPr="2451619D">
              <w:rPr>
                <w:b w:val="0"/>
                <w:bCs w:val="0"/>
                <w:color w:val="0D0D0D" w:themeColor="text1" w:themeTint="F2"/>
                <w:sz w:val="16"/>
                <w:szCs w:val="16"/>
              </w:rPr>
              <w:t>Samantha Kwan</w:t>
            </w:r>
          </w:p>
        </w:tc>
        <w:tc>
          <w:tcPr>
            <w:tcW w:w="2264" w:type="dxa"/>
            <w:vAlign w:val="center"/>
          </w:tcPr>
          <w:p w14:paraId="1A2801C6" w14:textId="77810E42" w:rsidR="00F10364" w:rsidRPr="0086187C" w:rsidRDefault="04D8D64E" w:rsidP="2451619D">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roofErr w:type="gramStart"/>
            <w:r w:rsidRPr="2451619D">
              <w:rPr>
                <w:color w:val="0D0D0D" w:themeColor="text1" w:themeTint="F2"/>
                <w:sz w:val="16"/>
                <w:szCs w:val="16"/>
              </w:rPr>
              <w:t>Pre K</w:t>
            </w:r>
            <w:proofErr w:type="gramEnd"/>
            <w:r w:rsidRPr="2451619D">
              <w:rPr>
                <w:color w:val="0D0D0D" w:themeColor="text1" w:themeTint="F2"/>
                <w:sz w:val="16"/>
                <w:szCs w:val="16"/>
              </w:rPr>
              <w:t xml:space="preserve"> Teacher</w:t>
            </w:r>
          </w:p>
        </w:tc>
        <w:tc>
          <w:tcPr>
            <w:tcW w:w="777" w:type="dxa"/>
            <w:vAlign w:val="center"/>
          </w:tcPr>
          <w:p w14:paraId="14418A1D" w14:textId="7FB01E6E" w:rsidR="00F10364" w:rsidRPr="0086187C" w:rsidRDefault="04D8D64E"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477DAA58" w14:textId="2EDBE6D4" w:rsidR="00F10364" w:rsidRPr="0086187C" w:rsidRDefault="480727B9"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17A72589" w14:textId="1233210E" w:rsidR="00F10364" w:rsidRPr="0086187C" w:rsidRDefault="0D284E71"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5B53F0BE" w14:textId="453F4AED" w:rsidR="00F10364" w:rsidRPr="0086187C" w:rsidRDefault="6F3ABB12"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2928BD30" w14:textId="13FD4046" w:rsidR="00F10364" w:rsidRPr="0086187C" w:rsidRDefault="70C08D75"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244D34A5" w14:textId="162AA3A6" w:rsidR="00F10364" w:rsidRPr="0086187C" w:rsidRDefault="7ADC10A5"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6DEF02F4" w14:textId="0ABE8F01" w:rsidR="00F10364" w:rsidRPr="0086187C" w:rsidRDefault="61F499A1"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32B20161" w14:textId="0EBA8866"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8E692A7" w14:textId="6E122D11" w:rsidR="00F10364" w:rsidRPr="0086187C" w:rsidRDefault="04D8D64E" w:rsidP="2451619D">
            <w:pPr>
              <w:rPr>
                <w:b w:val="0"/>
                <w:bCs w:val="0"/>
                <w:color w:val="0D0D0D" w:themeColor="text1" w:themeTint="F2"/>
                <w:sz w:val="16"/>
                <w:szCs w:val="16"/>
              </w:rPr>
            </w:pPr>
            <w:r w:rsidRPr="2451619D">
              <w:rPr>
                <w:b w:val="0"/>
                <w:bCs w:val="0"/>
                <w:color w:val="0D0D0D" w:themeColor="text1" w:themeTint="F2"/>
                <w:sz w:val="16"/>
                <w:szCs w:val="16"/>
              </w:rPr>
              <w:t>Kim Jasek</w:t>
            </w:r>
          </w:p>
        </w:tc>
        <w:tc>
          <w:tcPr>
            <w:tcW w:w="2264" w:type="dxa"/>
            <w:vAlign w:val="center"/>
          </w:tcPr>
          <w:p w14:paraId="40951777" w14:textId="706A0FD1" w:rsidR="00F10364" w:rsidRPr="0086187C" w:rsidRDefault="04D8D64E" w:rsidP="2451619D">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School Social Worker</w:t>
            </w:r>
          </w:p>
        </w:tc>
        <w:tc>
          <w:tcPr>
            <w:tcW w:w="777" w:type="dxa"/>
            <w:vAlign w:val="center"/>
          </w:tcPr>
          <w:p w14:paraId="1B5774D5" w14:textId="705414BD" w:rsidR="00F10364" w:rsidRPr="0086187C" w:rsidRDefault="04D8D64E"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20031DA6" w14:textId="681F4DF7" w:rsidR="00F10364" w:rsidRPr="0086187C" w:rsidRDefault="3576A0F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138523D2" w14:textId="46E83E56" w:rsidR="00F10364" w:rsidRPr="0086187C" w:rsidRDefault="49D8D453"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128237AC" w14:textId="6516F316" w:rsidR="00F10364" w:rsidRPr="0086187C" w:rsidRDefault="3790475D"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04740DFC" w14:textId="53673861" w:rsidR="00F10364" w:rsidRPr="0086187C" w:rsidRDefault="0C25338D"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7DE5A928" w14:textId="649F7216" w:rsidR="00F10364" w:rsidRPr="0086187C" w:rsidRDefault="6B5A4517"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4D5905CF" w14:textId="11F39B0C" w:rsidR="00F10364" w:rsidRPr="0086187C" w:rsidRDefault="71CE96C5"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15C37849" w14:textId="65BB1ACF"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1C72682" w14:textId="2FAF46F6" w:rsidR="00F10364" w:rsidRPr="0086187C" w:rsidRDefault="017BC15B" w:rsidP="2451619D">
            <w:pPr>
              <w:rPr>
                <w:b w:val="0"/>
                <w:bCs w:val="0"/>
                <w:color w:val="0D0D0D" w:themeColor="text1" w:themeTint="F2"/>
                <w:sz w:val="16"/>
                <w:szCs w:val="16"/>
              </w:rPr>
            </w:pPr>
            <w:r w:rsidRPr="2451619D">
              <w:rPr>
                <w:b w:val="0"/>
                <w:bCs w:val="0"/>
                <w:color w:val="0D0D0D" w:themeColor="text1" w:themeTint="F2"/>
                <w:sz w:val="16"/>
                <w:szCs w:val="16"/>
              </w:rPr>
              <w:lastRenderedPageBreak/>
              <w:t>Raquela McLeod</w:t>
            </w:r>
          </w:p>
        </w:tc>
        <w:tc>
          <w:tcPr>
            <w:tcW w:w="2264" w:type="dxa"/>
            <w:vAlign w:val="center"/>
          </w:tcPr>
          <w:p w14:paraId="201D0E8A" w14:textId="4C06DF7C" w:rsidR="00F10364" w:rsidRPr="0086187C" w:rsidRDefault="017BC15B" w:rsidP="2451619D">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Math Coach</w:t>
            </w:r>
          </w:p>
        </w:tc>
        <w:tc>
          <w:tcPr>
            <w:tcW w:w="777" w:type="dxa"/>
            <w:vAlign w:val="center"/>
          </w:tcPr>
          <w:p w14:paraId="1F67645A" w14:textId="566D0B5F" w:rsidR="00F10364" w:rsidRPr="0086187C" w:rsidRDefault="017BC15B"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7499C2B1" w14:textId="2C9302F1" w:rsidR="00F10364" w:rsidRPr="0086187C" w:rsidRDefault="1210C005"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39211D1D" w14:textId="427AD511" w:rsidR="00F10364" w:rsidRPr="0086187C" w:rsidRDefault="086925B4"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37C07A15" w14:textId="01E92ED0" w:rsidR="00F10364" w:rsidRPr="0086187C" w:rsidRDefault="7CBF07C1"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68D82F7A" w14:textId="1907D0C0" w:rsidR="00F10364" w:rsidRPr="0086187C" w:rsidRDefault="54A5CC89"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5AF5FD13" w14:textId="73FCB787" w:rsidR="00F10364" w:rsidRPr="0086187C" w:rsidRDefault="3824AA0C"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342EA575" w14:textId="5BB8D11E" w:rsidR="00F10364" w:rsidRPr="0086187C" w:rsidRDefault="60A47563"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02C89A97" w14:textId="54787D2F"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BB34378" w14:textId="3C2FFD6F" w:rsidR="00F10364" w:rsidRPr="0086187C" w:rsidRDefault="69D665C1" w:rsidP="2451619D">
            <w:pPr>
              <w:rPr>
                <w:b w:val="0"/>
                <w:bCs w:val="0"/>
                <w:color w:val="0D0D0D" w:themeColor="text1" w:themeTint="F2"/>
                <w:sz w:val="16"/>
                <w:szCs w:val="16"/>
              </w:rPr>
            </w:pPr>
            <w:r w:rsidRPr="2451619D">
              <w:rPr>
                <w:b w:val="0"/>
                <w:bCs w:val="0"/>
                <w:color w:val="0D0D0D" w:themeColor="text1" w:themeTint="F2"/>
                <w:sz w:val="16"/>
                <w:szCs w:val="16"/>
              </w:rPr>
              <w:t>Amanda Vail</w:t>
            </w:r>
          </w:p>
        </w:tc>
        <w:tc>
          <w:tcPr>
            <w:tcW w:w="2264" w:type="dxa"/>
            <w:vAlign w:val="center"/>
          </w:tcPr>
          <w:p w14:paraId="27304B61" w14:textId="5812A2CB" w:rsidR="00F10364" w:rsidRPr="0086187C" w:rsidRDefault="69D665C1" w:rsidP="2451619D">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School Counselor</w:t>
            </w:r>
          </w:p>
        </w:tc>
        <w:tc>
          <w:tcPr>
            <w:tcW w:w="777" w:type="dxa"/>
            <w:vAlign w:val="center"/>
          </w:tcPr>
          <w:p w14:paraId="02679361" w14:textId="6DCAF84E" w:rsidR="00F10364" w:rsidRPr="0086187C" w:rsidRDefault="69D665C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72A820A2" w14:textId="2D0A344A" w:rsidR="00F10364" w:rsidRPr="0086187C" w:rsidRDefault="5721BA0F"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4A37A227" w14:textId="3D88D9A4" w:rsidR="00F10364" w:rsidRPr="0086187C" w:rsidRDefault="33EF3CA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2BC4592D" w14:textId="07C65DCC" w:rsidR="00F10364" w:rsidRPr="0086187C" w:rsidRDefault="4FD581B7"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0BFFCA32" w14:textId="10B102FF" w:rsidR="00F10364" w:rsidRPr="0086187C" w:rsidRDefault="6F24BC7A"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7D1049CF" w14:textId="31A1CA39" w:rsidR="00F10364" w:rsidRPr="0086187C" w:rsidRDefault="43AF03E9"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146B7A4C" w14:textId="56CAB496" w:rsidR="00F10364" w:rsidRPr="0086187C" w:rsidRDefault="26E5F9E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7C378B4E" w14:textId="2C8B7A89"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64C8B7" w14:textId="4576B0D8" w:rsidR="00F10364" w:rsidRPr="0086187C" w:rsidRDefault="69D665C1" w:rsidP="2451619D">
            <w:pPr>
              <w:rPr>
                <w:b w:val="0"/>
                <w:bCs w:val="0"/>
                <w:color w:val="0D0D0D" w:themeColor="text1" w:themeTint="F2"/>
                <w:sz w:val="16"/>
                <w:szCs w:val="16"/>
              </w:rPr>
            </w:pPr>
            <w:r w:rsidRPr="2451619D">
              <w:rPr>
                <w:b w:val="0"/>
                <w:bCs w:val="0"/>
                <w:color w:val="0D0D0D" w:themeColor="text1" w:themeTint="F2"/>
                <w:sz w:val="16"/>
                <w:szCs w:val="16"/>
              </w:rPr>
              <w:t>Dorothy Brundidge</w:t>
            </w:r>
          </w:p>
        </w:tc>
        <w:tc>
          <w:tcPr>
            <w:tcW w:w="2264" w:type="dxa"/>
            <w:vAlign w:val="center"/>
          </w:tcPr>
          <w:p w14:paraId="3875046D" w14:textId="2D121F8A" w:rsidR="00F10364" w:rsidRPr="0086187C" w:rsidRDefault="69D665C1" w:rsidP="2451619D">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Assistant Principal</w:t>
            </w:r>
          </w:p>
        </w:tc>
        <w:tc>
          <w:tcPr>
            <w:tcW w:w="777" w:type="dxa"/>
            <w:vAlign w:val="center"/>
          </w:tcPr>
          <w:p w14:paraId="2F485D9B" w14:textId="437FF39E" w:rsidR="00F10364" w:rsidRPr="0086187C" w:rsidRDefault="69D665C1"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1539FE9F" w14:textId="2D87DEA7" w:rsidR="00F10364" w:rsidRPr="0086187C" w:rsidRDefault="22FDDB6D"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39C1A26C" w14:textId="1F24C626" w:rsidR="00F10364" w:rsidRPr="0086187C" w:rsidRDefault="180BBB70"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49D5079A" w14:textId="693D28CF" w:rsidR="00F10364" w:rsidRPr="0086187C" w:rsidRDefault="56D9D9CF"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25D81BED" w14:textId="45F5E1CC" w:rsidR="00F10364" w:rsidRPr="0086187C" w:rsidRDefault="2F890D39"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56657238" w14:textId="5EE2AF3C" w:rsidR="00F10364" w:rsidRPr="0086187C" w:rsidRDefault="06F8EDD7"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3202AE02" w14:textId="1202E3CF" w:rsidR="00F10364" w:rsidRPr="0086187C" w:rsidRDefault="3CFC4CCA" w:rsidP="2451619D">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1CAAC5B6" w14:textId="133CD775"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A460B93" w14:textId="0C1EBFC1" w:rsidR="00F10364" w:rsidRPr="0086187C" w:rsidRDefault="0DFA36BD" w:rsidP="1D81A977">
            <w:pPr>
              <w:rPr>
                <w:b w:val="0"/>
                <w:bCs w:val="0"/>
                <w:color w:val="000000" w:themeColor="text1"/>
                <w:sz w:val="16"/>
                <w:szCs w:val="16"/>
              </w:rPr>
            </w:pPr>
            <w:r w:rsidRPr="1D81A977">
              <w:rPr>
                <w:b w:val="0"/>
                <w:bCs w:val="0"/>
                <w:color w:val="000000" w:themeColor="text1"/>
                <w:sz w:val="16"/>
                <w:szCs w:val="16"/>
              </w:rPr>
              <w:t>Jennifer Everts</w:t>
            </w:r>
          </w:p>
        </w:tc>
        <w:tc>
          <w:tcPr>
            <w:tcW w:w="2264" w:type="dxa"/>
            <w:vAlign w:val="center"/>
          </w:tcPr>
          <w:p w14:paraId="3C36C831" w14:textId="5D553EEB" w:rsidR="00F10364" w:rsidRPr="0086187C" w:rsidRDefault="42035460" w:rsidP="1D81A9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1D81A977">
              <w:rPr>
                <w:color w:val="000000" w:themeColor="text1"/>
                <w:sz w:val="16"/>
                <w:szCs w:val="16"/>
              </w:rPr>
              <w:t>P</w:t>
            </w:r>
            <w:r w:rsidR="7E1BE64F" w:rsidRPr="1D81A977">
              <w:rPr>
                <w:color w:val="000000" w:themeColor="text1"/>
                <w:sz w:val="16"/>
                <w:szCs w:val="16"/>
              </w:rPr>
              <w:t>arent</w:t>
            </w:r>
          </w:p>
        </w:tc>
        <w:tc>
          <w:tcPr>
            <w:tcW w:w="777" w:type="dxa"/>
            <w:vAlign w:val="center"/>
          </w:tcPr>
          <w:p w14:paraId="5074863A" w14:textId="2E35A41A" w:rsidR="00F10364" w:rsidRPr="0086187C" w:rsidRDefault="69D665C1"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3/14</w:t>
            </w:r>
          </w:p>
        </w:tc>
        <w:tc>
          <w:tcPr>
            <w:tcW w:w="777" w:type="dxa"/>
            <w:vAlign w:val="center"/>
          </w:tcPr>
          <w:p w14:paraId="3371AE33" w14:textId="65073D7C" w:rsidR="00F10364" w:rsidRPr="0086187C" w:rsidRDefault="70A82E9B"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3/21</w:t>
            </w:r>
          </w:p>
        </w:tc>
        <w:tc>
          <w:tcPr>
            <w:tcW w:w="777" w:type="dxa"/>
            <w:vAlign w:val="center"/>
          </w:tcPr>
          <w:p w14:paraId="0EBBD78A" w14:textId="68FBC05E" w:rsidR="00F10364" w:rsidRPr="0086187C" w:rsidRDefault="03C0AA22"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3/28</w:t>
            </w:r>
          </w:p>
        </w:tc>
        <w:tc>
          <w:tcPr>
            <w:tcW w:w="777" w:type="dxa"/>
            <w:vAlign w:val="center"/>
          </w:tcPr>
          <w:p w14:paraId="0ACCC4CD" w14:textId="311D7198" w:rsidR="00F10364" w:rsidRPr="0086187C" w:rsidRDefault="3E45F2D8"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4/4</w:t>
            </w:r>
          </w:p>
        </w:tc>
        <w:tc>
          <w:tcPr>
            <w:tcW w:w="777" w:type="dxa"/>
            <w:vAlign w:val="center"/>
          </w:tcPr>
          <w:p w14:paraId="3B984F92" w14:textId="45EAA659" w:rsidR="00F10364" w:rsidRPr="0086187C" w:rsidRDefault="7C51C1BD"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4/11</w:t>
            </w:r>
          </w:p>
        </w:tc>
        <w:tc>
          <w:tcPr>
            <w:tcW w:w="777" w:type="dxa"/>
            <w:vAlign w:val="center"/>
          </w:tcPr>
          <w:p w14:paraId="65F3C175" w14:textId="6ECFCA73" w:rsidR="00F10364" w:rsidRPr="0086187C" w:rsidRDefault="3AE18C53"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5/2</w:t>
            </w:r>
          </w:p>
        </w:tc>
        <w:tc>
          <w:tcPr>
            <w:tcW w:w="777" w:type="dxa"/>
            <w:vAlign w:val="center"/>
          </w:tcPr>
          <w:p w14:paraId="5373D9DD" w14:textId="374E3401" w:rsidR="00F10364" w:rsidRPr="0086187C" w:rsidRDefault="2E68CEB8" w:rsidP="2451619D">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2451619D">
              <w:rPr>
                <w:color w:val="0D0D0D" w:themeColor="text1" w:themeTint="F2"/>
                <w:sz w:val="16"/>
                <w:szCs w:val="16"/>
              </w:rPr>
              <w:t>5/9</w:t>
            </w:r>
          </w:p>
        </w:tc>
      </w:tr>
      <w:tr w:rsidR="00B417ED" w14:paraId="36981C76" w14:textId="6DDA6957"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46C45DF" w14:textId="7EC53262" w:rsidR="00F10364" w:rsidRPr="0086187C" w:rsidRDefault="000C26FF" w:rsidP="1D81A977">
            <w:pPr>
              <w:rPr>
                <w:b w:val="0"/>
                <w:bCs w:val="0"/>
                <w:color w:val="0D0D0D" w:themeColor="text1" w:themeTint="F2"/>
                <w:sz w:val="16"/>
                <w:szCs w:val="16"/>
              </w:rPr>
            </w:pPr>
            <w:r>
              <w:rPr>
                <w:b w:val="0"/>
                <w:bCs w:val="0"/>
                <w:color w:val="0D0D0D" w:themeColor="text1" w:themeTint="F2"/>
                <w:sz w:val="16"/>
                <w:szCs w:val="16"/>
              </w:rPr>
              <w:t>Keshia Vincent</w:t>
            </w:r>
          </w:p>
        </w:tc>
        <w:tc>
          <w:tcPr>
            <w:tcW w:w="2264" w:type="dxa"/>
            <w:vAlign w:val="center"/>
          </w:tcPr>
          <w:p w14:paraId="48C13196" w14:textId="2F73C4E3" w:rsidR="00F10364" w:rsidRPr="0086187C" w:rsidRDefault="3B030BF8" w:rsidP="1D81A977">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P</w:t>
            </w:r>
            <w:r w:rsidR="000C26FF">
              <w:rPr>
                <w:color w:val="0D0D0D" w:themeColor="text1" w:themeTint="F2"/>
                <w:sz w:val="16"/>
                <w:szCs w:val="16"/>
              </w:rPr>
              <w:t>arent</w:t>
            </w:r>
          </w:p>
        </w:tc>
        <w:tc>
          <w:tcPr>
            <w:tcW w:w="777" w:type="dxa"/>
            <w:vAlign w:val="center"/>
          </w:tcPr>
          <w:p w14:paraId="121D0A4B" w14:textId="5D513800"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3/14</w:t>
            </w:r>
          </w:p>
        </w:tc>
        <w:tc>
          <w:tcPr>
            <w:tcW w:w="777" w:type="dxa"/>
            <w:vAlign w:val="center"/>
          </w:tcPr>
          <w:p w14:paraId="15C2D504" w14:textId="4A52040C"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3/21</w:t>
            </w:r>
          </w:p>
        </w:tc>
        <w:tc>
          <w:tcPr>
            <w:tcW w:w="777" w:type="dxa"/>
            <w:vAlign w:val="center"/>
          </w:tcPr>
          <w:p w14:paraId="52C11C7D" w14:textId="5EDE2E49"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3/28</w:t>
            </w:r>
          </w:p>
        </w:tc>
        <w:tc>
          <w:tcPr>
            <w:tcW w:w="777" w:type="dxa"/>
            <w:vAlign w:val="center"/>
          </w:tcPr>
          <w:p w14:paraId="7B3CACE4" w14:textId="24B2680C"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4/4</w:t>
            </w:r>
          </w:p>
        </w:tc>
        <w:tc>
          <w:tcPr>
            <w:tcW w:w="777" w:type="dxa"/>
            <w:vAlign w:val="center"/>
          </w:tcPr>
          <w:p w14:paraId="6159F1D7" w14:textId="7469B02E"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4/11</w:t>
            </w:r>
          </w:p>
        </w:tc>
        <w:tc>
          <w:tcPr>
            <w:tcW w:w="777" w:type="dxa"/>
            <w:vAlign w:val="center"/>
          </w:tcPr>
          <w:p w14:paraId="002D2432" w14:textId="7DC6AE5E"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5/2</w:t>
            </w:r>
          </w:p>
        </w:tc>
        <w:tc>
          <w:tcPr>
            <w:tcW w:w="777" w:type="dxa"/>
            <w:vAlign w:val="center"/>
          </w:tcPr>
          <w:p w14:paraId="488A2758" w14:textId="58BFD722" w:rsidR="00F10364" w:rsidRPr="0086187C" w:rsidRDefault="3B030BF8" w:rsidP="1D81A977">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1D81A977">
              <w:rPr>
                <w:color w:val="0D0D0D" w:themeColor="text1" w:themeTint="F2"/>
                <w:sz w:val="16"/>
                <w:szCs w:val="16"/>
              </w:rPr>
              <w:t>5/9</w:t>
            </w:r>
          </w:p>
        </w:tc>
      </w:tr>
      <w:tr w:rsidR="00B417ED" w14:paraId="7B7C3FC6" w14:textId="4F3D83AE"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DEED14" w14:textId="75F1EF05" w:rsidR="00F10364" w:rsidRPr="0086187C" w:rsidRDefault="000C26FF" w:rsidP="00697F55">
            <w:pPr>
              <w:rPr>
                <w:rFonts w:cstheme="minorHAnsi"/>
                <w:b w:val="0"/>
                <w:iCs/>
                <w:color w:val="0D0D0D" w:themeColor="text1" w:themeTint="F2"/>
                <w:sz w:val="16"/>
                <w:szCs w:val="16"/>
              </w:rPr>
            </w:pPr>
            <w:r>
              <w:rPr>
                <w:rFonts w:cstheme="minorHAnsi"/>
                <w:b w:val="0"/>
                <w:iCs/>
                <w:color w:val="0D0D0D" w:themeColor="text1" w:themeTint="F2"/>
                <w:sz w:val="16"/>
                <w:szCs w:val="16"/>
              </w:rPr>
              <w:t>Rocco Merino</w:t>
            </w:r>
          </w:p>
        </w:tc>
        <w:tc>
          <w:tcPr>
            <w:tcW w:w="2264" w:type="dxa"/>
            <w:vAlign w:val="center"/>
          </w:tcPr>
          <w:p w14:paraId="063A091D" w14:textId="0766FE04" w:rsidR="00F10364" w:rsidRPr="0086187C" w:rsidRDefault="000C26FF"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Principal</w:t>
            </w:r>
          </w:p>
        </w:tc>
        <w:tc>
          <w:tcPr>
            <w:tcW w:w="777" w:type="dxa"/>
            <w:vAlign w:val="center"/>
          </w:tcPr>
          <w:p w14:paraId="277A85AD" w14:textId="73ADBFC7"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3/14</w:t>
            </w:r>
          </w:p>
        </w:tc>
        <w:tc>
          <w:tcPr>
            <w:tcW w:w="777" w:type="dxa"/>
            <w:vAlign w:val="center"/>
          </w:tcPr>
          <w:p w14:paraId="05ACB009" w14:textId="744E4A76"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3/21</w:t>
            </w:r>
          </w:p>
        </w:tc>
        <w:tc>
          <w:tcPr>
            <w:tcW w:w="777" w:type="dxa"/>
            <w:vAlign w:val="center"/>
          </w:tcPr>
          <w:p w14:paraId="78B9FB6F" w14:textId="7A254396"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3/28</w:t>
            </w:r>
          </w:p>
        </w:tc>
        <w:tc>
          <w:tcPr>
            <w:tcW w:w="777" w:type="dxa"/>
            <w:vAlign w:val="center"/>
          </w:tcPr>
          <w:p w14:paraId="7374CF8A" w14:textId="6FB54F49"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4/4</w:t>
            </w:r>
          </w:p>
        </w:tc>
        <w:tc>
          <w:tcPr>
            <w:tcW w:w="777" w:type="dxa"/>
            <w:vAlign w:val="center"/>
          </w:tcPr>
          <w:p w14:paraId="78BEE4C7" w14:textId="50D0E806"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4/11</w:t>
            </w:r>
          </w:p>
        </w:tc>
        <w:tc>
          <w:tcPr>
            <w:tcW w:w="777" w:type="dxa"/>
            <w:vAlign w:val="center"/>
          </w:tcPr>
          <w:p w14:paraId="77EE6D8D" w14:textId="2BF4E704"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w:t>
            </w:r>
          </w:p>
        </w:tc>
        <w:tc>
          <w:tcPr>
            <w:tcW w:w="777" w:type="dxa"/>
            <w:vAlign w:val="center"/>
          </w:tcPr>
          <w:p w14:paraId="1F772A22" w14:textId="41F1D0C2" w:rsidR="00F10364" w:rsidRPr="0086187C" w:rsidRDefault="000C26FF"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5/9</w:t>
            </w:r>
          </w:p>
        </w:tc>
      </w:tr>
      <w:tr w:rsidR="00B417ED" w14:paraId="4220CC0B" w14:textId="5F954C21"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1CE1A06"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6AC9286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BC29E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A6D66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D5307B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1ACAB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375B7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F1F36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09A5AE"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6A27495A" w14:textId="4C255186" w:rsidTr="1D81A9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8F74C7C"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123DDBD6"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694B01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46258D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6EC82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C2226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A1886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982321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CC5CF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BEA0E95" w14:textId="065259C6" w:rsidTr="1D81A9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AC334B"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3F38AA4C"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0F054D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813D0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7B671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C23E5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CD330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E3705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F2C91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58"/>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7367258C" w:rsidR="00AD06DD" w:rsidRDefault="000E219B" w:rsidP="00646148">
      <w:pPr>
        <w:spacing w:after="240" w:line="276" w:lineRule="auto"/>
        <w:jc w:val="both"/>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605AF470" w:rsidRPr="6EC16CFF">
        <w:rPr>
          <w:rFonts w:ascii="Calibri" w:eastAsia="Calibri" w:hAnsi="Calibri" w:cs="Arial"/>
          <w:b/>
          <w:bCs/>
        </w:rPr>
        <w:t>use the</w:t>
      </w:r>
      <w:r w:rsidR="00E35F1E" w:rsidRPr="6EC16CFF">
        <w:rPr>
          <w:rFonts w:ascii="Calibri" w:eastAsia="Calibri" w:hAnsi="Calibri" w:cs="Arial"/>
          <w:b/>
          <w:bCs/>
        </w:rPr>
        <w:t xml:space="preserve"> </w:t>
      </w:r>
      <w:hyperlink r:id="rId59" w:history="1">
        <w:r w:rsidR="00E35F1E" w:rsidRPr="002E5D42">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w:t>
      </w:r>
      <w:r w:rsidR="6C4159B9">
        <w:t>using</w:t>
      </w:r>
      <w:r w:rsidR="00AD06DD">
        <w:t xml:space="preserve"> the </w:t>
      </w:r>
      <w:hyperlink r:id="rId60">
        <w:r w:rsidR="00AD06DD" w:rsidRPr="6EC16CFF">
          <w:rPr>
            <w:rStyle w:val="Hyperlink"/>
          </w:rPr>
          <w:t xml:space="preserve">SCEP </w:t>
        </w:r>
        <w:r w:rsidR="003558A0" w:rsidRPr="6EC16CFF">
          <w:rPr>
            <w:rStyle w:val="Hyperlink"/>
          </w:rPr>
          <w:t>R</w:t>
        </w:r>
        <w:r w:rsidR="00AD06DD" w:rsidRPr="6EC16CFF">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79EF77" w:rsidR="00AD06DD" w:rsidRDefault="00AD06DD" w:rsidP="00646148">
      <w:pPr>
        <w:pStyle w:val="ListParagraph"/>
        <w:numPr>
          <w:ilvl w:val="0"/>
          <w:numId w:val="32"/>
        </w:numPr>
        <w:spacing w:after="0" w:line="276" w:lineRule="auto"/>
        <w:ind w:left="720"/>
        <w:jc w:val="both"/>
      </w:pPr>
      <w:r>
        <w:t xml:space="preserve">Confirm that the team has reviewed the plan </w:t>
      </w:r>
      <w:r w:rsidR="6F3836F1">
        <w:t>using</w:t>
      </w:r>
      <w:r>
        <w:t xml:space="preserve"> the SCEP rubric, ensured the plan </w:t>
      </w:r>
      <w:hyperlink r:id="rId61" w:history="1">
        <w:r w:rsidRPr="00AF448F">
          <w:rPr>
            <w:rStyle w:val="Hyperlink"/>
          </w:rPr>
          <w:t>met minimum expectations</w:t>
        </w:r>
      </w:hyperlink>
      <w:r>
        <w:t>, and made any necessary changes;</w:t>
      </w:r>
    </w:p>
    <w:p w14:paraId="29D8CFDF" w14:textId="4FE941B8" w:rsidR="00DF7DBF" w:rsidRDefault="00AD06DD" w:rsidP="00646148">
      <w:pPr>
        <w:pStyle w:val="ListParagraph"/>
        <w:numPr>
          <w:ilvl w:val="0"/>
          <w:numId w:val="32"/>
        </w:numPr>
        <w:spacing w:after="0" w:line="276" w:lineRule="auto"/>
        <w:ind w:left="720"/>
        <w:jc w:val="both"/>
      </w:pPr>
      <w:r>
        <w:t xml:space="preserve">Identify the areas of the plan </w:t>
      </w:r>
      <w:r w:rsidR="0A5607DA">
        <w:t>where</w:t>
      </w:r>
      <w:r>
        <w:t xml:space="preserve"> the team </w:t>
      </w:r>
      <w:r w:rsidR="6A6E4CF2">
        <w:t>feels</w:t>
      </w:r>
      <w:r>
        <w:t xml:space="preserve"> most confident;</w:t>
      </w:r>
    </w:p>
    <w:p w14:paraId="0EA44FCC" w14:textId="09A56984" w:rsidR="000E219B" w:rsidRPr="001E1B61" w:rsidRDefault="00AD06DD" w:rsidP="00646148">
      <w:pPr>
        <w:pStyle w:val="ListParagraph"/>
        <w:numPr>
          <w:ilvl w:val="0"/>
          <w:numId w:val="32"/>
        </w:numPr>
        <w:spacing w:before="240" w:line="276" w:lineRule="auto"/>
        <w:ind w:left="720"/>
        <w:jc w:val="both"/>
        <w:rPr>
          <w:rFonts w:ascii="Calibri" w:eastAsia="Calibri" w:hAnsi="Calibri" w:cs="Arial"/>
        </w:rPr>
      </w:pPr>
      <w:r>
        <w:t xml:space="preserve">If applicable, </w:t>
      </w:r>
      <w:r w:rsidR="363F6FCD">
        <w:t>specify any</w:t>
      </w:r>
      <w:r>
        <w:t xml:space="preserve"> areas of the plan </w:t>
      </w:r>
      <w:r w:rsidR="33494A43">
        <w:t>where</w:t>
      </w:r>
      <w:r>
        <w:t xml:space="preserve"> the team </w:t>
      </w:r>
      <w:r w:rsidR="579E6830">
        <w:t>feels</w:t>
      </w:r>
      <w:r>
        <w:t xml:space="preserve"> less confident. The principal </w:t>
      </w:r>
      <w:r w:rsidR="3E968E9C">
        <w:t xml:space="preserve">may </w:t>
      </w:r>
      <w:r>
        <w:t xml:space="preserve">also request a follow-up meeting to further explore these areas prior to </w:t>
      </w:r>
      <w:r w:rsidR="00905D4B">
        <w:t>meet</w:t>
      </w:r>
      <w:r w:rsidR="008B351C">
        <w:t>ing with the NYSED liaison.</w:t>
      </w:r>
    </w:p>
    <w:p w14:paraId="10E5AAE0" w14:textId="2C259D64" w:rsidR="000E219B" w:rsidRPr="001E1B61" w:rsidRDefault="5813C30E" w:rsidP="00646148">
      <w:pPr>
        <w:pStyle w:val="ListParagraph"/>
        <w:numPr>
          <w:ilvl w:val="0"/>
          <w:numId w:val="32"/>
        </w:numPr>
        <w:spacing w:before="240" w:line="276" w:lineRule="auto"/>
        <w:ind w:left="720"/>
        <w:jc w:val="both"/>
        <w:rPr>
          <w:rFonts w:ascii="Calibri" w:eastAsia="Calibri" w:hAnsi="Calibri" w:cs="Arial"/>
        </w:rPr>
      </w:pPr>
      <w:r w:rsidRPr="6EC16CFF">
        <w:rPr>
          <w:rFonts w:ascii="Calibri" w:eastAsia="Calibri" w:hAnsi="Calibri" w:cs="Arial"/>
        </w:rPr>
        <w:t>I</w:t>
      </w:r>
      <w:r w:rsidR="000E219B" w:rsidRPr="00DF7DBF">
        <w:rPr>
          <w:rFonts w:ascii="Calibri" w:eastAsia="Calibri" w:hAnsi="Calibri" w:cs="Arial"/>
        </w:rPr>
        <w:t xml:space="preserve">ndicate to your liaison that the school is ready to share its full plan for </w:t>
      </w:r>
      <w:r w:rsidR="007C40EB">
        <w:rPr>
          <w:rFonts w:ascii="Calibri" w:eastAsia="Calibri" w:hAnsi="Calibri" w:cs="Arial"/>
        </w:rPr>
        <w:t xml:space="preserve">verification that it </w:t>
      </w:r>
      <w:r w:rsidR="29F94BF1" w:rsidRPr="6EC16CFF">
        <w:rPr>
          <w:rFonts w:ascii="Calibri" w:eastAsia="Calibri" w:hAnsi="Calibri" w:cs="Arial"/>
        </w:rPr>
        <w:t>meets</w:t>
      </w:r>
      <w:r w:rsidR="007C40EB">
        <w:rPr>
          <w:rFonts w:ascii="Calibri" w:eastAsia="Calibri" w:hAnsi="Calibri" w:cs="Arial"/>
        </w:rPr>
        <w:t xml:space="preserve"> NYSED’s minimum expectations</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w:t>
      </w:r>
      <w:r w:rsidR="000E219B" w:rsidRPr="00856CBE">
        <w:rPr>
          <w:rFonts w:ascii="Calibri" w:eastAsia="Calibri" w:hAnsi="Calibri" w:cs="Arial"/>
          <w:b/>
          <w:bCs/>
        </w:rPr>
        <w:t>, 202</w:t>
      </w:r>
      <w:r w:rsidR="004C7933">
        <w:rPr>
          <w:rFonts w:ascii="Calibri" w:eastAsia="Calibri" w:hAnsi="Calibri" w:cs="Arial"/>
          <w:b/>
          <w:bCs/>
        </w:rPr>
        <w:t>5</w:t>
      </w:r>
      <w:r w:rsidR="000E219B" w:rsidRPr="00DF7DBF">
        <w:rPr>
          <w:rFonts w:ascii="Calibri" w:eastAsia="Calibri" w:hAnsi="Calibri" w:cs="Arial"/>
        </w:rPr>
        <w:t>.</w:t>
      </w:r>
    </w:p>
    <w:p w14:paraId="0263C03E" w14:textId="39F7754A" w:rsidR="00C01550" w:rsidRPr="00125868" w:rsidRDefault="001E1B61" w:rsidP="00646148">
      <w:pPr>
        <w:pStyle w:val="ListParagraph"/>
        <w:numPr>
          <w:ilvl w:val="0"/>
          <w:numId w:val="32"/>
        </w:numPr>
        <w:spacing w:before="240" w:line="276" w:lineRule="auto"/>
        <w:ind w:left="720"/>
        <w:jc w:val="both"/>
        <w:rPr>
          <w:rStyle w:val="Hyperlink"/>
          <w:rFonts w:ascii="Calibri" w:eastAsia="Calibri" w:hAnsi="Calibri" w:cs="Arial"/>
        </w:rPr>
      </w:pPr>
      <w:r>
        <w:rPr>
          <w:rFonts w:ascii="Calibri" w:eastAsia="Calibri" w:hAnsi="Calibri" w:cs="Arial"/>
        </w:rPr>
        <w:t>On</w:t>
      </w:r>
      <w:r w:rsidR="00B41A7A">
        <w:rPr>
          <w:rFonts w:ascii="Calibri" w:eastAsia="Calibri" w:hAnsi="Calibri" w:cs="Arial"/>
        </w:rPr>
        <w:t xml:space="preserve">ce </w:t>
      </w:r>
      <w:r w:rsidR="2A63F0E6" w:rsidRPr="6EC16CFF">
        <w:rPr>
          <w:rFonts w:ascii="Calibri" w:eastAsia="Calibri" w:hAnsi="Calibri" w:cs="Arial"/>
        </w:rPr>
        <w:t>the</w:t>
      </w:r>
      <w:r w:rsidR="00B41A7A">
        <w:rPr>
          <w:rFonts w:ascii="Calibri" w:eastAsia="Calibri" w:hAnsi="Calibri" w:cs="Arial"/>
        </w:rPr>
        <w:t xml:space="preserve"> plan is finalized, </w:t>
      </w:r>
      <w:r w:rsidR="007C40EB">
        <w:rPr>
          <w:rFonts w:ascii="Calibri" w:eastAsia="Calibri" w:hAnsi="Calibri" w:cs="Arial"/>
        </w:rPr>
        <w:t xml:space="preserve">representatives from the school and district should meet to complete the </w:t>
      </w:r>
      <w:hyperlink w:anchor="_School-Level_SIG_Addendum">
        <w:r w:rsidR="007C40EB" w:rsidRPr="6EC16CFF">
          <w:rPr>
            <w:rStyle w:val="Hyperlink"/>
            <w:rFonts w:ascii="Calibri" w:eastAsia="Calibri" w:hAnsi="Calibri" w:cs="Arial"/>
          </w:rPr>
          <w:t xml:space="preserve">SIG </w:t>
        </w:r>
        <w:r w:rsidR="00062771">
          <w:rPr>
            <w:rStyle w:val="Hyperlink"/>
            <w:rFonts w:ascii="Calibri" w:eastAsia="Calibri" w:hAnsi="Calibri" w:cs="Arial"/>
          </w:rPr>
          <w:t>Expenditure Plan.</w:t>
        </w:r>
      </w:hyperlink>
    </w:p>
    <w:p w14:paraId="59479C43" w14:textId="5EB169EA" w:rsidR="001E1B61" w:rsidRPr="002D0905" w:rsidRDefault="007755AD" w:rsidP="00646148">
      <w:pPr>
        <w:pStyle w:val="ListParagraph"/>
        <w:numPr>
          <w:ilvl w:val="0"/>
          <w:numId w:val="32"/>
        </w:numPr>
        <w:spacing w:before="240" w:line="276" w:lineRule="auto"/>
        <w:ind w:left="720"/>
        <w:jc w:val="both"/>
        <w:rPr>
          <w:rFonts w:ascii="Calibri" w:eastAsia="Calibri" w:hAnsi="Calibri" w:cs="Arial"/>
        </w:rPr>
      </w:pPr>
      <w:r>
        <w:rPr>
          <w:rFonts w:ascii="Calibri" w:eastAsia="Calibri" w:hAnsi="Calibri" w:cs="Arial"/>
        </w:rPr>
        <w:t>E</w:t>
      </w:r>
      <w:r w:rsidR="00B41A7A" w:rsidRPr="00926B12">
        <w:rPr>
          <w:rFonts w:ascii="Calibri" w:eastAsia="Calibri" w:hAnsi="Calibri" w:cs="Arial"/>
        </w:rPr>
        <w:t xml:space="preserve">nsure that the </w:t>
      </w:r>
      <w:r w:rsidR="00583556">
        <w:rPr>
          <w:rFonts w:ascii="Calibri" w:eastAsia="Calibri" w:hAnsi="Calibri" w:cs="Arial"/>
        </w:rPr>
        <w:t>d</w:t>
      </w:r>
      <w:r w:rsidR="00B41A7A" w:rsidRPr="00926B12">
        <w:rPr>
          <w:rFonts w:ascii="Calibri" w:eastAsia="Calibri" w:hAnsi="Calibri" w:cs="Arial"/>
        </w:rPr>
        <w:t>istrict (Superintendent or designee) and local Board of Education have approved the plan and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4617AD81" w:rsidR="00691B1C" w:rsidRPr="007A097E" w:rsidRDefault="002D0905" w:rsidP="006433A6">
      <w:pPr>
        <w:pStyle w:val="ListParagraph"/>
        <w:numPr>
          <w:ilvl w:val="1"/>
          <w:numId w:val="37"/>
        </w:numPr>
        <w:spacing w:before="240" w:after="120" w:line="276" w:lineRule="auto"/>
        <w:ind w:left="720"/>
        <w:jc w:val="both"/>
        <w:rPr>
          <w:rFonts w:ascii="Calibri" w:eastAsia="Calibri" w:hAnsi="Calibri" w:cs="Arial"/>
        </w:rPr>
      </w:pPr>
      <w:r w:rsidRPr="007A097E">
        <w:rPr>
          <w:rFonts w:ascii="Calibri" w:eastAsia="Calibri" w:hAnsi="Calibri" w:cs="Arial"/>
        </w:rPr>
        <w:t xml:space="preserve">When the SCEP team is satisfied with the plan, </w:t>
      </w:r>
      <w:r w:rsidR="572DF5B1" w:rsidRPr="6EC16CFF">
        <w:rPr>
          <w:rFonts w:ascii="Calibri" w:eastAsia="Calibri" w:hAnsi="Calibri" w:cs="Arial"/>
          <w:b/>
          <w:bCs/>
        </w:rPr>
        <w:t>use</w:t>
      </w:r>
      <w:r w:rsidRPr="007A097E">
        <w:rPr>
          <w:rFonts w:ascii="Calibri" w:eastAsia="Calibri" w:hAnsi="Calibri" w:cs="Arial"/>
          <w:b/>
          <w:bCs/>
        </w:rPr>
        <w:t xml:space="preserve"> the </w:t>
      </w:r>
      <w:hyperlink r:id="rId62" w:history="1">
        <w:r w:rsidRPr="002E5D42">
          <w:rPr>
            <w:rStyle w:val="Hyperlink"/>
            <w:rFonts w:ascii="Calibri" w:eastAsia="Calibri" w:hAnsi="Calibri" w:cs="Arial"/>
            <w:b/>
            <w:bCs/>
          </w:rPr>
          <w:t>SCEP Rubric</w:t>
        </w:r>
      </w:hyperlink>
      <w:r w:rsidRPr="007A097E">
        <w:rPr>
          <w:rFonts w:ascii="Calibri" w:eastAsia="Calibri" w:hAnsi="Calibri" w:cs="Arial"/>
          <w:b/>
          <w:bCs/>
        </w:rPr>
        <w:t xml:space="preserve"> to consider where there may be opportunities to strengthen the plan</w:t>
      </w:r>
      <w:r w:rsidRPr="007A097E">
        <w:rPr>
          <w:rFonts w:ascii="Calibri" w:eastAsia="Calibri" w:hAnsi="Calibri" w:cs="Arial"/>
        </w:rPr>
        <w:t xml:space="preserve">.  </w:t>
      </w:r>
      <w:r>
        <w:t xml:space="preserve">After the team has analyzed the completed plan </w:t>
      </w:r>
      <w:r w:rsidR="31D43709">
        <w:t>using</w:t>
      </w:r>
      <w:r>
        <w:t xml:space="preserve"> the SCEP rubric and made any necessary revisions, please share the plan with your District, who will verify that the plan meets </w:t>
      </w:r>
      <w:hyperlink r:id="rId63">
        <w:r w:rsidRPr="6EC16CFF">
          <w:rPr>
            <w:rStyle w:val="Hyperlink"/>
          </w:rPr>
          <w:t>NYSED’s minimum expectations</w:t>
        </w:r>
      </w:hyperlink>
      <w:r>
        <w:t xml:space="preserve">. </w:t>
      </w:r>
      <w:r w:rsidR="007A097E">
        <w:t xml:space="preserve"> Once your plan is finalized,</w:t>
      </w:r>
      <w:r w:rsidR="007A097E" w:rsidRPr="007A097E">
        <w:rPr>
          <w:rFonts w:ascii="Calibri" w:eastAsia="Calibri" w:hAnsi="Calibri" w:cs="Arial"/>
        </w:rPr>
        <w:t xml:space="preserve"> representatives from the school and district should meet to complete the </w:t>
      </w:r>
      <w:hyperlink w:anchor="_School-Level_SIG_Addendum">
        <w:r w:rsidR="007A097E" w:rsidRPr="6EC16CFF">
          <w:rPr>
            <w:rStyle w:val="Hyperlink"/>
            <w:rFonts w:ascii="Calibri" w:eastAsia="Calibri" w:hAnsi="Calibri" w:cs="Arial"/>
          </w:rPr>
          <w:t xml:space="preserve">SIG </w:t>
        </w:r>
        <w:r w:rsidR="00062771">
          <w:rPr>
            <w:rStyle w:val="Hyperlink"/>
            <w:rFonts w:ascii="Calibri" w:eastAsia="Calibri" w:hAnsi="Calibri" w:cs="Arial"/>
          </w:rPr>
          <w:t>Expenditure Plan</w:t>
        </w:r>
        <w:r w:rsidR="007A097E" w:rsidRPr="6EC16CFF">
          <w:rPr>
            <w:rStyle w:val="Hyperlink"/>
            <w:rFonts w:ascii="Calibri" w:eastAsia="Calibri" w:hAnsi="Calibri" w:cs="Arial"/>
          </w:rPr>
          <w:t>.</w:t>
        </w:r>
      </w:hyperlink>
      <w:r w:rsidR="007A097E">
        <w:t xml:space="preserve"> </w:t>
      </w:r>
      <w:r>
        <w:t xml:space="preserve"> </w:t>
      </w:r>
      <w:r w:rsidR="000E219B" w:rsidRPr="007A097E">
        <w:rPr>
          <w:rFonts w:ascii="Calibri" w:eastAsia="Calibri" w:hAnsi="Calibri" w:cs="Arial"/>
        </w:rPr>
        <w:t>Plans will need to be approved</w:t>
      </w:r>
      <w:r w:rsidR="00926B12" w:rsidRPr="007A097E">
        <w:rPr>
          <w:rFonts w:ascii="Calibri" w:eastAsia="Calibri" w:hAnsi="Calibri" w:cs="Arial"/>
        </w:rPr>
        <w:t xml:space="preserve"> by the </w:t>
      </w:r>
      <w:proofErr w:type="gramStart"/>
      <w:r w:rsidR="00926B12" w:rsidRPr="007A097E">
        <w:rPr>
          <w:rFonts w:ascii="Calibri" w:eastAsia="Calibri" w:hAnsi="Calibri" w:cs="Arial"/>
        </w:rPr>
        <w:t>District</w:t>
      </w:r>
      <w:proofErr w:type="gramEnd"/>
      <w:r w:rsidR="000E219B" w:rsidRPr="007A097E">
        <w:rPr>
          <w:rFonts w:ascii="Calibri" w:eastAsia="Calibri" w:hAnsi="Calibri" w:cs="Arial"/>
        </w:rPr>
        <w:t xml:space="preserve"> before the first day of the </w:t>
      </w:r>
      <w:r w:rsidR="004C7933" w:rsidRPr="007A097E">
        <w:rPr>
          <w:rFonts w:ascii="Calibri" w:eastAsia="Calibri" w:hAnsi="Calibri" w:cs="Arial"/>
        </w:rPr>
        <w:t>2025-26</w:t>
      </w:r>
      <w:r w:rsidR="000E219B" w:rsidRPr="007A097E">
        <w:rPr>
          <w:rFonts w:ascii="Calibri" w:eastAsia="Calibri" w:hAnsi="Calibri" w:cs="Arial"/>
        </w:rPr>
        <w:t xml:space="preserve"> school year</w:t>
      </w:r>
      <w:r w:rsidR="00196FE7" w:rsidRPr="007A097E">
        <w:rPr>
          <w:rFonts w:ascii="Calibri" w:eastAsia="Calibri" w:hAnsi="Calibri" w:cs="Arial"/>
        </w:rPr>
        <w:t xml:space="preserve">. </w:t>
      </w:r>
      <w:r w:rsidR="00B41A7A" w:rsidRPr="007A097E">
        <w:rPr>
          <w:rFonts w:ascii="Calibri" w:eastAsia="Calibri" w:hAnsi="Calibri" w:cs="Arial"/>
        </w:rPr>
        <w:t xml:space="preserve"> </w:t>
      </w:r>
    </w:p>
    <w:p w14:paraId="55D905F3" w14:textId="477B9B37" w:rsidR="000E219B" w:rsidRPr="00AD5E33" w:rsidRDefault="00AD5E33" w:rsidP="006433A6">
      <w:pPr>
        <w:pStyle w:val="ListParagraph"/>
        <w:numPr>
          <w:ilvl w:val="1"/>
          <w:numId w:val="37"/>
        </w:numPr>
        <w:spacing w:after="120"/>
        <w:ind w:left="720"/>
        <w:jc w:val="both"/>
        <w:rPr>
          <w:rFonts w:ascii="Calibri" w:eastAsia="Calibri" w:hAnsi="Calibri" w:cs="Arial"/>
        </w:rPr>
      </w:pPr>
      <w:r>
        <w:rPr>
          <w:rFonts w:ascii="Calibri" w:eastAsia="Calibri" w:hAnsi="Calibri" w:cs="Arial"/>
        </w:rPr>
        <w:t xml:space="preserve">The final plan will need to be </w:t>
      </w:r>
      <w:r w:rsidR="001E4938">
        <w:rPr>
          <w:rFonts w:ascii="Calibri" w:eastAsia="Calibri" w:hAnsi="Calibri" w:cs="Arial"/>
        </w:rPr>
        <w:t xml:space="preserve">approved by the </w:t>
      </w:r>
      <w:r w:rsidR="00B41A7A" w:rsidRPr="00AD5E33">
        <w:rPr>
          <w:rFonts w:ascii="Calibri" w:eastAsia="Calibri" w:hAnsi="Calibri" w:cs="Arial"/>
        </w:rPr>
        <w:t xml:space="preserve">local Board of Education </w:t>
      </w:r>
      <w:r w:rsidR="00691B1C" w:rsidRPr="00AD5E33">
        <w:rPr>
          <w:rFonts w:ascii="Calibri" w:eastAsia="Calibri" w:hAnsi="Calibri" w:cs="Arial"/>
        </w:rPr>
        <w:t>and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16F8AD28" w:rsidR="000E219B" w:rsidRDefault="000E219B" w:rsidP="00583556">
      <w:pPr>
        <w:pStyle w:val="ListParagraph"/>
        <w:numPr>
          <w:ilvl w:val="1"/>
          <w:numId w:val="31"/>
        </w:numPr>
        <w:spacing w:after="120" w:line="276" w:lineRule="auto"/>
        <w:jc w:val="both"/>
        <w:rPr>
          <w:rFonts w:ascii="Calibri" w:eastAsia="Calibri" w:hAnsi="Calibri" w:cs="Arial"/>
        </w:rPr>
      </w:pPr>
      <w:r>
        <w:rPr>
          <w:rFonts w:ascii="Calibri" w:eastAsia="Calibri" w:hAnsi="Calibri" w:cs="Arial"/>
        </w:rPr>
        <w:t>Ensure the plan is implemented no later than the first day of school</w:t>
      </w:r>
      <w:r w:rsidR="00E65080">
        <w:rPr>
          <w:rFonts w:ascii="Calibri" w:eastAsia="Calibri" w:hAnsi="Calibri" w:cs="Arial"/>
        </w:rPr>
        <w:t>.</w:t>
      </w:r>
    </w:p>
    <w:p w14:paraId="70FA9B3F" w14:textId="49E5B3F8" w:rsidR="000E219B" w:rsidRDefault="000E219B" w:rsidP="00583556">
      <w:pPr>
        <w:pStyle w:val="ListParagraph"/>
        <w:numPr>
          <w:ilvl w:val="1"/>
          <w:numId w:val="31"/>
        </w:numPr>
        <w:spacing w:after="120" w:line="276" w:lineRule="auto"/>
        <w:jc w:val="both"/>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583556">
      <w:pPr>
        <w:pStyle w:val="ListParagraph"/>
        <w:numPr>
          <w:ilvl w:val="1"/>
          <w:numId w:val="31"/>
        </w:numPr>
        <w:spacing w:after="120" w:line="276" w:lineRule="auto"/>
        <w:jc w:val="both"/>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34005E3E" w14:textId="77777777" w:rsidR="004B55F9" w:rsidRDefault="000E219B" w:rsidP="00583556">
      <w:pPr>
        <w:pStyle w:val="ListParagraph"/>
        <w:numPr>
          <w:ilvl w:val="1"/>
          <w:numId w:val="31"/>
        </w:numPr>
        <w:spacing w:after="120" w:line="276" w:lineRule="auto"/>
        <w:jc w:val="both"/>
        <w:rPr>
          <w:rFonts w:ascii="Calibri" w:eastAsia="Calibri" w:hAnsi="Calibri" w:cs="Arial"/>
        </w:rPr>
        <w:sectPr w:rsidR="004B55F9" w:rsidSect="008A7F08">
          <w:headerReference w:type="default" r:id="rId64"/>
          <w:footerReference w:type="default" r:id="rId65"/>
          <w:pgSz w:w="12240" w:h="15840"/>
          <w:pgMar w:top="1080" w:right="1080" w:bottom="1080" w:left="1080" w:header="720" w:footer="720" w:gutter="0"/>
          <w:cols w:space="720"/>
          <w:docGrid w:linePitch="360"/>
        </w:sectPr>
      </w:pPr>
      <w:r>
        <w:rPr>
          <w:rFonts w:ascii="Calibri" w:eastAsia="Calibri" w:hAnsi="Calibri" w:cs="Arial"/>
        </w:rPr>
        <w:t xml:space="preserve">Ensure that there is professional development provided to support the strategic efforts described within this plan. </w:t>
      </w:r>
    </w:p>
    <w:p w14:paraId="2EFE6B1A" w14:textId="371E8478" w:rsidR="00011F28" w:rsidRPr="000E219B" w:rsidRDefault="00286626" w:rsidP="00125868">
      <w:pPr>
        <w:pStyle w:val="ListParagraph"/>
        <w:spacing w:after="120"/>
        <w:rPr>
          <w:rFonts w:ascii="Calibri" w:eastAsia="Calibri" w:hAnsi="Calibri" w:cs="Arial"/>
        </w:rPr>
      </w:pPr>
      <w:r>
        <w:rPr>
          <w:rFonts w:ascii="Calibri" w:eastAsia="Calibri" w:hAnsi="Calibri" w:cs="Arial"/>
        </w:rPr>
        <w:t xml:space="preserve"> </w:t>
      </w:r>
    </w:p>
    <w:sectPr w:rsidR="00011F28" w:rsidRPr="000E219B" w:rsidSect="008A7F08">
      <w:headerReference w:type="default" r:id="rId6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51B0" w14:textId="77777777" w:rsidR="00A55E68" w:rsidRDefault="00A55E68" w:rsidP="007D44AA">
      <w:pPr>
        <w:spacing w:after="0" w:line="240" w:lineRule="auto"/>
      </w:pPr>
      <w:r>
        <w:separator/>
      </w:r>
    </w:p>
  </w:endnote>
  <w:endnote w:type="continuationSeparator" w:id="0">
    <w:p w14:paraId="6D9FC139" w14:textId="77777777" w:rsidR="00A55E68" w:rsidRDefault="00A55E68" w:rsidP="007D44AA">
      <w:pPr>
        <w:spacing w:after="0" w:line="240" w:lineRule="auto"/>
      </w:pPr>
      <w:r>
        <w:continuationSeparator/>
      </w:r>
    </w:p>
  </w:endnote>
  <w:endnote w:type="continuationNotice" w:id="1">
    <w:p w14:paraId="257BFDA3" w14:textId="77777777" w:rsidR="00A55E68" w:rsidRDefault="00A55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6B1B9F9C" w14:textId="7A69D0D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14:paraId="33258D5B" w14:textId="0850BA3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68249291" w:rsidR="00A96500" w:rsidRDefault="002504CA" w:rsidP="00D3274A">
    <w:pPr>
      <w:pStyle w:val="Footer"/>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346196"/>
      <w:docPartObj>
        <w:docPartGallery w:val="Page Numbers (Bottom of Page)"/>
        <w:docPartUnique/>
      </w:docPartObj>
    </w:sdtPr>
    <w:sdtEndPr>
      <w:rPr>
        <w:noProof/>
      </w:rPr>
    </w:sdtEndPr>
    <w:sdtContent>
      <w:p w14:paraId="7CB47900" w14:textId="56A4A6FE" w:rsidR="008A7F08" w:rsidRDefault="008A7F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2DF40" w14:textId="77777777" w:rsidR="008A7F08" w:rsidRDefault="008A7F08"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46C5" w14:textId="77777777" w:rsidR="00A55E68" w:rsidRDefault="00A55E68" w:rsidP="007D44AA">
      <w:pPr>
        <w:spacing w:after="0" w:line="240" w:lineRule="auto"/>
      </w:pPr>
      <w:r>
        <w:separator/>
      </w:r>
    </w:p>
  </w:footnote>
  <w:footnote w:type="continuationSeparator" w:id="0">
    <w:p w14:paraId="526D8E8C" w14:textId="77777777" w:rsidR="00A55E68" w:rsidRDefault="00A55E68" w:rsidP="007D44AA">
      <w:pPr>
        <w:spacing w:after="0" w:line="240" w:lineRule="auto"/>
      </w:pPr>
      <w:r>
        <w:continuationSeparator/>
      </w:r>
    </w:p>
  </w:footnote>
  <w:footnote w:type="continuationNotice" w:id="1">
    <w:p w14:paraId="0BC93867" w14:textId="77777777" w:rsidR="00A55E68" w:rsidRDefault="00A55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47B" w14:textId="30DFE13C" w:rsidR="008A7F08" w:rsidRDefault="008A7F08" w:rsidP="007D44AA">
    <w:pPr>
      <w:pStyle w:val="Header"/>
      <w:jc w:val="center"/>
    </w:pPr>
    <w:r>
      <w:t xml:space="preserve">SIG </w:t>
    </w:r>
    <w:r w:rsidR="00062771">
      <w:t>Expenditure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576" w14:textId="7B56CDAC" w:rsidR="00E173CA" w:rsidRDefault="00247960" w:rsidP="007D44AA">
    <w:pPr>
      <w:pStyle w:val="Header"/>
      <w:jc w:val="center"/>
    </w:pPr>
    <w: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285B" w14:textId="4A26991F" w:rsidR="005B1B1E" w:rsidRDefault="005B1B1E" w:rsidP="007D44AA">
    <w:pPr>
      <w:pStyle w:val="Header"/>
      <w:jc w:val="center"/>
    </w:pPr>
    <w:r>
      <w:t>Learning as a Team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97F" w14:textId="099A0042" w:rsidR="00241152" w:rsidRDefault="00241152" w:rsidP="00EC1030">
    <w:pPr>
      <w:pStyle w:val="Header"/>
      <w:jc w:val="center"/>
    </w:pPr>
    <w:r>
      <w:t>Instructional Key Strategies for Improvement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FF6" w14:textId="77777777" w:rsidR="007C39FE" w:rsidRDefault="007C39FE" w:rsidP="00EC1030">
    <w:pPr>
      <w:pStyle w:val="Header"/>
      <w:jc w:val="center"/>
    </w:pPr>
    <w:r>
      <w:t>Non-Instructional Key Strategies for Improvement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2A8" w14:textId="51446BC4" w:rsidR="00C575FF" w:rsidRDefault="00D2310A" w:rsidP="007D44AA">
    <w:pPr>
      <w:pStyle w:val="Header"/>
      <w:jc w:val="center"/>
    </w:pPr>
    <w:r>
      <w:t>Civic Empowerment Project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A902" w14:textId="01A04C82" w:rsidR="008A7F08" w:rsidRDefault="00366184" w:rsidP="007D44AA">
    <w:pPr>
      <w:pStyle w:val="Header"/>
      <w:jc w:val="center"/>
    </w:pPr>
    <w:r>
      <w:t>Next Steps</w:t>
    </w:r>
  </w:p>
</w:hdr>
</file>

<file path=word/intelligence2.xml><?xml version="1.0" encoding="utf-8"?>
<int2:intelligence xmlns:int2="http://schemas.microsoft.com/office/intelligence/2020/intelligence">
  <int2:observations>
    <int2:bookmark int2:bookmarkName="_Int_aPdaAL2o" int2:invalidationBookmarkName="" int2:hashCode="b8H1r85tVd+Crf" int2:id="TdDsYg4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3736A"/>
    <w:multiLevelType w:val="hybridMultilevel"/>
    <w:tmpl w:val="00121E54"/>
    <w:lvl w:ilvl="0" w:tplc="FFFFFFFF">
      <w:start w:val="1"/>
      <w:numFmt w:val="decimal"/>
      <w:lvlText w:val="%1."/>
      <w:lvlJc w:val="left"/>
      <w:pPr>
        <w:ind w:left="720" w:hanging="360"/>
      </w:pPr>
      <w:rPr>
        <w:b w:val="0"/>
        <w:bCs w:val="0"/>
      </w:rPr>
    </w:lvl>
    <w:lvl w:ilvl="1" w:tplc="CA3612DA">
      <w:start w:val="1"/>
      <w:numFmt w:val="decimal"/>
      <w:lvlText w:val="%2."/>
      <w:lvlJc w:val="left"/>
      <w:pPr>
        <w:ind w:left="72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416F9"/>
    <w:multiLevelType w:val="hybridMultilevel"/>
    <w:tmpl w:val="13E0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479B7"/>
    <w:multiLevelType w:val="hybridMultilevel"/>
    <w:tmpl w:val="C9F0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110DC8"/>
    <w:multiLevelType w:val="hybridMultilevel"/>
    <w:tmpl w:val="59BC114E"/>
    <w:lvl w:ilvl="0" w:tplc="1F0A302E">
      <w:start w:val="1"/>
      <w:numFmt w:val="bullet"/>
      <w:lvlText w:val="v"/>
      <w:lvlJc w:val="left"/>
      <w:pPr>
        <w:ind w:left="720" w:hanging="360"/>
      </w:pPr>
      <w:rPr>
        <w:rFonts w:ascii="Wingdings" w:hAnsi="Wingdings" w:hint="default"/>
      </w:rPr>
    </w:lvl>
    <w:lvl w:ilvl="1" w:tplc="B22008EA">
      <w:start w:val="1"/>
      <w:numFmt w:val="bullet"/>
      <w:lvlText w:val="o"/>
      <w:lvlJc w:val="left"/>
      <w:pPr>
        <w:ind w:left="1440" w:hanging="360"/>
      </w:pPr>
      <w:rPr>
        <w:rFonts w:ascii="Courier New" w:hAnsi="Courier New" w:hint="default"/>
      </w:rPr>
    </w:lvl>
    <w:lvl w:ilvl="2" w:tplc="46BE6C74">
      <w:start w:val="1"/>
      <w:numFmt w:val="bullet"/>
      <w:lvlText w:val=""/>
      <w:lvlJc w:val="left"/>
      <w:pPr>
        <w:ind w:left="2160" w:hanging="360"/>
      </w:pPr>
      <w:rPr>
        <w:rFonts w:ascii="Wingdings" w:hAnsi="Wingdings" w:hint="default"/>
      </w:rPr>
    </w:lvl>
    <w:lvl w:ilvl="3" w:tplc="F62EE96A">
      <w:start w:val="1"/>
      <w:numFmt w:val="bullet"/>
      <w:lvlText w:val=""/>
      <w:lvlJc w:val="left"/>
      <w:pPr>
        <w:ind w:left="2880" w:hanging="360"/>
      </w:pPr>
      <w:rPr>
        <w:rFonts w:ascii="Symbol" w:hAnsi="Symbol" w:hint="default"/>
      </w:rPr>
    </w:lvl>
    <w:lvl w:ilvl="4" w:tplc="4C000CC6">
      <w:start w:val="1"/>
      <w:numFmt w:val="bullet"/>
      <w:lvlText w:val="o"/>
      <w:lvlJc w:val="left"/>
      <w:pPr>
        <w:ind w:left="3600" w:hanging="360"/>
      </w:pPr>
      <w:rPr>
        <w:rFonts w:ascii="Courier New" w:hAnsi="Courier New" w:hint="default"/>
      </w:rPr>
    </w:lvl>
    <w:lvl w:ilvl="5" w:tplc="5540CA66">
      <w:start w:val="1"/>
      <w:numFmt w:val="bullet"/>
      <w:lvlText w:val=""/>
      <w:lvlJc w:val="left"/>
      <w:pPr>
        <w:ind w:left="4320" w:hanging="360"/>
      </w:pPr>
      <w:rPr>
        <w:rFonts w:ascii="Wingdings" w:hAnsi="Wingdings" w:hint="default"/>
      </w:rPr>
    </w:lvl>
    <w:lvl w:ilvl="6" w:tplc="504CF972">
      <w:start w:val="1"/>
      <w:numFmt w:val="bullet"/>
      <w:lvlText w:val=""/>
      <w:lvlJc w:val="left"/>
      <w:pPr>
        <w:ind w:left="5040" w:hanging="360"/>
      </w:pPr>
      <w:rPr>
        <w:rFonts w:ascii="Symbol" w:hAnsi="Symbol" w:hint="default"/>
      </w:rPr>
    </w:lvl>
    <w:lvl w:ilvl="7" w:tplc="41C2416C">
      <w:start w:val="1"/>
      <w:numFmt w:val="bullet"/>
      <w:lvlText w:val="o"/>
      <w:lvlJc w:val="left"/>
      <w:pPr>
        <w:ind w:left="5760" w:hanging="360"/>
      </w:pPr>
      <w:rPr>
        <w:rFonts w:ascii="Courier New" w:hAnsi="Courier New" w:hint="default"/>
      </w:rPr>
    </w:lvl>
    <w:lvl w:ilvl="8" w:tplc="517EADA0">
      <w:start w:val="1"/>
      <w:numFmt w:val="bullet"/>
      <w:lvlText w:val=""/>
      <w:lvlJc w:val="left"/>
      <w:pPr>
        <w:ind w:left="6480" w:hanging="360"/>
      </w:pPr>
      <w:rPr>
        <w:rFonts w:ascii="Wingdings" w:hAnsi="Wingdings" w:hint="default"/>
      </w:rPr>
    </w:lvl>
  </w:abstractNum>
  <w:abstractNum w:abstractNumId="8"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4F73D"/>
    <w:multiLevelType w:val="hybridMultilevel"/>
    <w:tmpl w:val="3A8EA8E2"/>
    <w:lvl w:ilvl="0" w:tplc="54604E06">
      <w:start w:val="1"/>
      <w:numFmt w:val="bullet"/>
      <w:lvlText w:val="·"/>
      <w:lvlJc w:val="left"/>
      <w:pPr>
        <w:ind w:left="720" w:hanging="360"/>
      </w:pPr>
      <w:rPr>
        <w:rFonts w:ascii="Symbol" w:hAnsi="Symbol" w:hint="default"/>
      </w:rPr>
    </w:lvl>
    <w:lvl w:ilvl="1" w:tplc="8D60FE72">
      <w:start w:val="1"/>
      <w:numFmt w:val="bullet"/>
      <w:lvlText w:val="o"/>
      <w:lvlJc w:val="left"/>
      <w:pPr>
        <w:ind w:left="1440" w:hanging="360"/>
      </w:pPr>
      <w:rPr>
        <w:rFonts w:ascii="Courier New" w:hAnsi="Courier New" w:hint="default"/>
      </w:rPr>
    </w:lvl>
    <w:lvl w:ilvl="2" w:tplc="F9E6713C">
      <w:start w:val="1"/>
      <w:numFmt w:val="bullet"/>
      <w:lvlText w:val=""/>
      <w:lvlJc w:val="left"/>
      <w:pPr>
        <w:ind w:left="2160" w:hanging="360"/>
      </w:pPr>
      <w:rPr>
        <w:rFonts w:ascii="Wingdings" w:hAnsi="Wingdings" w:hint="default"/>
      </w:rPr>
    </w:lvl>
    <w:lvl w:ilvl="3" w:tplc="932224DE">
      <w:start w:val="1"/>
      <w:numFmt w:val="bullet"/>
      <w:lvlText w:val=""/>
      <w:lvlJc w:val="left"/>
      <w:pPr>
        <w:ind w:left="2880" w:hanging="360"/>
      </w:pPr>
      <w:rPr>
        <w:rFonts w:ascii="Symbol" w:hAnsi="Symbol" w:hint="default"/>
      </w:rPr>
    </w:lvl>
    <w:lvl w:ilvl="4" w:tplc="B76405FC">
      <w:start w:val="1"/>
      <w:numFmt w:val="bullet"/>
      <w:lvlText w:val="o"/>
      <w:lvlJc w:val="left"/>
      <w:pPr>
        <w:ind w:left="3600" w:hanging="360"/>
      </w:pPr>
      <w:rPr>
        <w:rFonts w:ascii="Courier New" w:hAnsi="Courier New" w:hint="default"/>
      </w:rPr>
    </w:lvl>
    <w:lvl w:ilvl="5" w:tplc="16D66200">
      <w:start w:val="1"/>
      <w:numFmt w:val="bullet"/>
      <w:lvlText w:val=""/>
      <w:lvlJc w:val="left"/>
      <w:pPr>
        <w:ind w:left="4320" w:hanging="360"/>
      </w:pPr>
      <w:rPr>
        <w:rFonts w:ascii="Wingdings" w:hAnsi="Wingdings" w:hint="default"/>
      </w:rPr>
    </w:lvl>
    <w:lvl w:ilvl="6" w:tplc="0F404D64">
      <w:start w:val="1"/>
      <w:numFmt w:val="bullet"/>
      <w:lvlText w:val=""/>
      <w:lvlJc w:val="left"/>
      <w:pPr>
        <w:ind w:left="5040" w:hanging="360"/>
      </w:pPr>
      <w:rPr>
        <w:rFonts w:ascii="Symbol" w:hAnsi="Symbol" w:hint="default"/>
      </w:rPr>
    </w:lvl>
    <w:lvl w:ilvl="7" w:tplc="6DCA4426">
      <w:start w:val="1"/>
      <w:numFmt w:val="bullet"/>
      <w:lvlText w:val="o"/>
      <w:lvlJc w:val="left"/>
      <w:pPr>
        <w:ind w:left="5760" w:hanging="360"/>
      </w:pPr>
      <w:rPr>
        <w:rFonts w:ascii="Courier New" w:hAnsi="Courier New" w:hint="default"/>
      </w:rPr>
    </w:lvl>
    <w:lvl w:ilvl="8" w:tplc="E8882E72">
      <w:start w:val="1"/>
      <w:numFmt w:val="bullet"/>
      <w:lvlText w:val=""/>
      <w:lvlJc w:val="left"/>
      <w:pPr>
        <w:ind w:left="6480" w:hanging="360"/>
      </w:pPr>
      <w:rPr>
        <w:rFonts w:ascii="Wingdings" w:hAnsi="Wingdings" w:hint="default"/>
      </w:rPr>
    </w:lvl>
  </w:abstractNum>
  <w:abstractNum w:abstractNumId="13"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349F3"/>
    <w:multiLevelType w:val="hybridMultilevel"/>
    <w:tmpl w:val="56F6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19"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21" w15:restartNumberingAfterBreak="0">
    <w:nsid w:val="5E024622"/>
    <w:multiLevelType w:val="hybridMultilevel"/>
    <w:tmpl w:val="F12CD81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B7F67"/>
    <w:multiLevelType w:val="hybridMultilevel"/>
    <w:tmpl w:val="4628BB0E"/>
    <w:lvl w:ilvl="0" w:tplc="FFFFFFFF">
      <w:start w:val="1"/>
      <w:numFmt w:val="decimal"/>
      <w:lvlText w:val="%1."/>
      <w:lvlJc w:val="left"/>
      <w:pPr>
        <w:ind w:left="-3060" w:hanging="360"/>
      </w:pPr>
      <w:rPr>
        <w:rFonts w:hint="default"/>
      </w:rPr>
    </w:lvl>
    <w:lvl w:ilvl="1" w:tplc="0409000F">
      <w:start w:val="1"/>
      <w:numFmt w:val="decimal"/>
      <w:lvlText w:val="%2."/>
      <w:lvlJc w:val="left"/>
      <w:pPr>
        <w:ind w:left="-30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A5895"/>
    <w:multiLevelType w:val="hybridMultilevel"/>
    <w:tmpl w:val="C9C4EAAA"/>
    <w:lvl w:ilvl="0" w:tplc="FFFFFFFF">
      <w:start w:val="1"/>
      <w:numFmt w:val="bullet"/>
      <w:lvlText w:val=""/>
      <w:lvlJc w:val="left"/>
      <w:pPr>
        <w:ind w:left="990" w:hanging="360"/>
      </w:pPr>
      <w:rPr>
        <w:rFonts w:ascii="Symbol" w:hAnsi="Symbol" w:hint="default"/>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86585"/>
    <w:multiLevelType w:val="hybridMultilevel"/>
    <w:tmpl w:val="04CC5920"/>
    <w:lvl w:ilvl="0" w:tplc="AE686060">
      <w:start w:val="1"/>
      <w:numFmt w:val="bullet"/>
      <w:lvlText w:val="·"/>
      <w:lvlJc w:val="left"/>
      <w:pPr>
        <w:ind w:left="720" w:hanging="360"/>
      </w:pPr>
      <w:rPr>
        <w:rFonts w:ascii="Symbol" w:hAnsi="Symbol" w:hint="default"/>
      </w:rPr>
    </w:lvl>
    <w:lvl w:ilvl="1" w:tplc="BAB07C22">
      <w:start w:val="1"/>
      <w:numFmt w:val="bullet"/>
      <w:lvlText w:val="o"/>
      <w:lvlJc w:val="left"/>
      <w:pPr>
        <w:ind w:left="1440" w:hanging="360"/>
      </w:pPr>
      <w:rPr>
        <w:rFonts w:ascii="Courier New" w:hAnsi="Courier New" w:hint="default"/>
      </w:rPr>
    </w:lvl>
    <w:lvl w:ilvl="2" w:tplc="C3E49800">
      <w:start w:val="1"/>
      <w:numFmt w:val="bullet"/>
      <w:lvlText w:val=""/>
      <w:lvlJc w:val="left"/>
      <w:pPr>
        <w:ind w:left="2160" w:hanging="360"/>
      </w:pPr>
      <w:rPr>
        <w:rFonts w:ascii="Wingdings" w:hAnsi="Wingdings" w:hint="default"/>
      </w:rPr>
    </w:lvl>
    <w:lvl w:ilvl="3" w:tplc="C7C44C32">
      <w:start w:val="1"/>
      <w:numFmt w:val="bullet"/>
      <w:lvlText w:val=""/>
      <w:lvlJc w:val="left"/>
      <w:pPr>
        <w:ind w:left="2880" w:hanging="360"/>
      </w:pPr>
      <w:rPr>
        <w:rFonts w:ascii="Symbol" w:hAnsi="Symbol" w:hint="default"/>
      </w:rPr>
    </w:lvl>
    <w:lvl w:ilvl="4" w:tplc="71D453DE">
      <w:start w:val="1"/>
      <w:numFmt w:val="bullet"/>
      <w:lvlText w:val="o"/>
      <w:lvlJc w:val="left"/>
      <w:pPr>
        <w:ind w:left="3600" w:hanging="360"/>
      </w:pPr>
      <w:rPr>
        <w:rFonts w:ascii="Courier New" w:hAnsi="Courier New" w:hint="default"/>
      </w:rPr>
    </w:lvl>
    <w:lvl w:ilvl="5" w:tplc="042C43DE">
      <w:start w:val="1"/>
      <w:numFmt w:val="bullet"/>
      <w:lvlText w:val=""/>
      <w:lvlJc w:val="left"/>
      <w:pPr>
        <w:ind w:left="4320" w:hanging="360"/>
      </w:pPr>
      <w:rPr>
        <w:rFonts w:ascii="Wingdings" w:hAnsi="Wingdings" w:hint="default"/>
      </w:rPr>
    </w:lvl>
    <w:lvl w:ilvl="6" w:tplc="F6DACF3A">
      <w:start w:val="1"/>
      <w:numFmt w:val="bullet"/>
      <w:lvlText w:val=""/>
      <w:lvlJc w:val="left"/>
      <w:pPr>
        <w:ind w:left="5040" w:hanging="360"/>
      </w:pPr>
      <w:rPr>
        <w:rFonts w:ascii="Symbol" w:hAnsi="Symbol" w:hint="default"/>
      </w:rPr>
    </w:lvl>
    <w:lvl w:ilvl="7" w:tplc="8A6A8D30">
      <w:start w:val="1"/>
      <w:numFmt w:val="bullet"/>
      <w:lvlText w:val="o"/>
      <w:lvlJc w:val="left"/>
      <w:pPr>
        <w:ind w:left="5760" w:hanging="360"/>
      </w:pPr>
      <w:rPr>
        <w:rFonts w:ascii="Courier New" w:hAnsi="Courier New" w:hint="default"/>
      </w:rPr>
    </w:lvl>
    <w:lvl w:ilvl="8" w:tplc="E4147872">
      <w:start w:val="1"/>
      <w:numFmt w:val="bullet"/>
      <w:lvlText w:val=""/>
      <w:lvlJc w:val="left"/>
      <w:pPr>
        <w:ind w:left="6480" w:hanging="360"/>
      </w:pPr>
      <w:rPr>
        <w:rFonts w:ascii="Wingdings" w:hAnsi="Wingdings" w:hint="default"/>
      </w:rPr>
    </w:lvl>
  </w:abstractNum>
  <w:abstractNum w:abstractNumId="28" w15:restartNumberingAfterBreak="0">
    <w:nsid w:val="6AD84108"/>
    <w:multiLevelType w:val="hybridMultilevel"/>
    <w:tmpl w:val="F2E0FA9C"/>
    <w:lvl w:ilvl="0" w:tplc="FFFFFFFF">
      <w:start w:val="1"/>
      <w:numFmt w:val="decimal"/>
      <w:lvlText w:val="%1."/>
      <w:lvlJc w:val="left"/>
      <w:pPr>
        <w:ind w:left="720" w:hanging="360"/>
      </w:pPr>
      <w:rPr>
        <w:rFonts w:hint="default"/>
      </w:rPr>
    </w:lvl>
    <w:lvl w:ilvl="1" w:tplc="D5E68106">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BB276A"/>
    <w:multiLevelType w:val="hybridMultilevel"/>
    <w:tmpl w:val="CD7E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12392"/>
    <w:multiLevelType w:val="hybridMultilevel"/>
    <w:tmpl w:val="39FE2C08"/>
    <w:lvl w:ilvl="0" w:tplc="7DCA0F2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337DC"/>
    <w:multiLevelType w:val="hybridMultilevel"/>
    <w:tmpl w:val="782A786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36" w15:restartNumberingAfterBreak="0">
    <w:nsid w:val="77EB4366"/>
    <w:multiLevelType w:val="hybridMultilevel"/>
    <w:tmpl w:val="A7D052CE"/>
    <w:lvl w:ilvl="0" w:tplc="3C8C4B4A">
      <w:start w:val="1"/>
      <w:numFmt w:val="bullet"/>
      <w:lvlText w:val=""/>
      <w:lvlJc w:val="left"/>
      <w:pPr>
        <w:ind w:left="720" w:hanging="360"/>
      </w:pPr>
      <w:rPr>
        <w:rFonts w:ascii="Symbol" w:hAnsi="Symbol" w:hint="default"/>
      </w:rPr>
    </w:lvl>
    <w:lvl w:ilvl="1" w:tplc="E05CB6A6">
      <w:start w:val="1"/>
      <w:numFmt w:val="bullet"/>
      <w:lvlText w:val="o"/>
      <w:lvlJc w:val="left"/>
      <w:pPr>
        <w:ind w:left="1440" w:hanging="360"/>
      </w:pPr>
      <w:rPr>
        <w:rFonts w:ascii="Courier New" w:hAnsi="Courier New" w:hint="default"/>
      </w:rPr>
    </w:lvl>
    <w:lvl w:ilvl="2" w:tplc="7020FC20">
      <w:start w:val="1"/>
      <w:numFmt w:val="bullet"/>
      <w:lvlText w:val=""/>
      <w:lvlJc w:val="left"/>
      <w:pPr>
        <w:ind w:left="2160" w:hanging="360"/>
      </w:pPr>
      <w:rPr>
        <w:rFonts w:ascii="Wingdings" w:hAnsi="Wingdings" w:hint="default"/>
      </w:rPr>
    </w:lvl>
    <w:lvl w:ilvl="3" w:tplc="21DC64B8">
      <w:start w:val="1"/>
      <w:numFmt w:val="bullet"/>
      <w:lvlText w:val=""/>
      <w:lvlJc w:val="left"/>
      <w:pPr>
        <w:ind w:left="2880" w:hanging="360"/>
      </w:pPr>
      <w:rPr>
        <w:rFonts w:ascii="Symbol" w:hAnsi="Symbol" w:hint="default"/>
      </w:rPr>
    </w:lvl>
    <w:lvl w:ilvl="4" w:tplc="6734C958">
      <w:start w:val="1"/>
      <w:numFmt w:val="bullet"/>
      <w:lvlText w:val="o"/>
      <w:lvlJc w:val="left"/>
      <w:pPr>
        <w:ind w:left="3600" w:hanging="360"/>
      </w:pPr>
      <w:rPr>
        <w:rFonts w:ascii="Courier New" w:hAnsi="Courier New" w:hint="default"/>
      </w:rPr>
    </w:lvl>
    <w:lvl w:ilvl="5" w:tplc="CEFACB98">
      <w:start w:val="1"/>
      <w:numFmt w:val="bullet"/>
      <w:lvlText w:val=""/>
      <w:lvlJc w:val="left"/>
      <w:pPr>
        <w:ind w:left="4320" w:hanging="360"/>
      </w:pPr>
      <w:rPr>
        <w:rFonts w:ascii="Wingdings" w:hAnsi="Wingdings" w:hint="default"/>
      </w:rPr>
    </w:lvl>
    <w:lvl w:ilvl="6" w:tplc="0EC88214">
      <w:start w:val="1"/>
      <w:numFmt w:val="bullet"/>
      <w:lvlText w:val=""/>
      <w:lvlJc w:val="left"/>
      <w:pPr>
        <w:ind w:left="5040" w:hanging="360"/>
      </w:pPr>
      <w:rPr>
        <w:rFonts w:ascii="Symbol" w:hAnsi="Symbol" w:hint="default"/>
      </w:rPr>
    </w:lvl>
    <w:lvl w:ilvl="7" w:tplc="CD8E4F6E">
      <w:start w:val="1"/>
      <w:numFmt w:val="bullet"/>
      <w:lvlText w:val="o"/>
      <w:lvlJc w:val="left"/>
      <w:pPr>
        <w:ind w:left="5760" w:hanging="360"/>
      </w:pPr>
      <w:rPr>
        <w:rFonts w:ascii="Courier New" w:hAnsi="Courier New" w:hint="default"/>
      </w:rPr>
    </w:lvl>
    <w:lvl w:ilvl="8" w:tplc="9650E4E0">
      <w:start w:val="1"/>
      <w:numFmt w:val="bullet"/>
      <w:lvlText w:val=""/>
      <w:lvlJc w:val="left"/>
      <w:pPr>
        <w:ind w:left="6480" w:hanging="360"/>
      </w:pPr>
      <w:rPr>
        <w:rFonts w:ascii="Wingdings" w:hAnsi="Wingdings" w:hint="default"/>
      </w:rPr>
    </w:lvl>
  </w:abstractNum>
  <w:abstractNum w:abstractNumId="37" w15:restartNumberingAfterBreak="0">
    <w:nsid w:val="7C3E4F80"/>
    <w:multiLevelType w:val="hybridMultilevel"/>
    <w:tmpl w:val="58BE0984"/>
    <w:lvl w:ilvl="0" w:tplc="4A46F69A">
      <w:start w:val="1"/>
      <w:numFmt w:val="bullet"/>
      <w:lvlText w:val="-"/>
      <w:lvlJc w:val="left"/>
      <w:pPr>
        <w:ind w:left="720" w:hanging="360"/>
      </w:pPr>
      <w:rPr>
        <w:rFonts w:ascii="Aptos" w:hAnsi="Aptos" w:hint="default"/>
      </w:rPr>
    </w:lvl>
    <w:lvl w:ilvl="1" w:tplc="06C062AA">
      <w:start w:val="1"/>
      <w:numFmt w:val="bullet"/>
      <w:lvlText w:val="o"/>
      <w:lvlJc w:val="left"/>
      <w:pPr>
        <w:ind w:left="1440" w:hanging="360"/>
      </w:pPr>
      <w:rPr>
        <w:rFonts w:ascii="Courier New" w:hAnsi="Courier New" w:hint="default"/>
      </w:rPr>
    </w:lvl>
    <w:lvl w:ilvl="2" w:tplc="A57E84A8">
      <w:start w:val="1"/>
      <w:numFmt w:val="bullet"/>
      <w:lvlText w:val=""/>
      <w:lvlJc w:val="left"/>
      <w:pPr>
        <w:ind w:left="2160" w:hanging="360"/>
      </w:pPr>
      <w:rPr>
        <w:rFonts w:ascii="Wingdings" w:hAnsi="Wingdings" w:hint="default"/>
      </w:rPr>
    </w:lvl>
    <w:lvl w:ilvl="3" w:tplc="90FEDAC2">
      <w:start w:val="1"/>
      <w:numFmt w:val="bullet"/>
      <w:lvlText w:val=""/>
      <w:lvlJc w:val="left"/>
      <w:pPr>
        <w:ind w:left="2880" w:hanging="360"/>
      </w:pPr>
      <w:rPr>
        <w:rFonts w:ascii="Symbol" w:hAnsi="Symbol" w:hint="default"/>
      </w:rPr>
    </w:lvl>
    <w:lvl w:ilvl="4" w:tplc="D8CC81E6">
      <w:start w:val="1"/>
      <w:numFmt w:val="bullet"/>
      <w:lvlText w:val="o"/>
      <w:lvlJc w:val="left"/>
      <w:pPr>
        <w:ind w:left="3600" w:hanging="360"/>
      </w:pPr>
      <w:rPr>
        <w:rFonts w:ascii="Courier New" w:hAnsi="Courier New" w:hint="default"/>
      </w:rPr>
    </w:lvl>
    <w:lvl w:ilvl="5" w:tplc="EB18B5FE">
      <w:start w:val="1"/>
      <w:numFmt w:val="bullet"/>
      <w:lvlText w:val=""/>
      <w:lvlJc w:val="left"/>
      <w:pPr>
        <w:ind w:left="4320" w:hanging="360"/>
      </w:pPr>
      <w:rPr>
        <w:rFonts w:ascii="Wingdings" w:hAnsi="Wingdings" w:hint="default"/>
      </w:rPr>
    </w:lvl>
    <w:lvl w:ilvl="6" w:tplc="499C4DA4">
      <w:start w:val="1"/>
      <w:numFmt w:val="bullet"/>
      <w:lvlText w:val=""/>
      <w:lvlJc w:val="left"/>
      <w:pPr>
        <w:ind w:left="5040" w:hanging="360"/>
      </w:pPr>
      <w:rPr>
        <w:rFonts w:ascii="Symbol" w:hAnsi="Symbol" w:hint="default"/>
      </w:rPr>
    </w:lvl>
    <w:lvl w:ilvl="7" w:tplc="0F9A082C">
      <w:start w:val="1"/>
      <w:numFmt w:val="bullet"/>
      <w:lvlText w:val="o"/>
      <w:lvlJc w:val="left"/>
      <w:pPr>
        <w:ind w:left="5760" w:hanging="360"/>
      </w:pPr>
      <w:rPr>
        <w:rFonts w:ascii="Courier New" w:hAnsi="Courier New" w:hint="default"/>
      </w:rPr>
    </w:lvl>
    <w:lvl w:ilvl="8" w:tplc="049068B8">
      <w:start w:val="1"/>
      <w:numFmt w:val="bullet"/>
      <w:lvlText w:val=""/>
      <w:lvlJc w:val="left"/>
      <w:pPr>
        <w:ind w:left="6480" w:hanging="360"/>
      </w:pPr>
      <w:rPr>
        <w:rFonts w:ascii="Wingdings" w:hAnsi="Wingdings" w:hint="default"/>
      </w:rPr>
    </w:lvl>
  </w:abstractNum>
  <w:abstractNum w:abstractNumId="3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12"/>
  </w:num>
  <w:num w:numId="4">
    <w:abstractNumId w:val="7"/>
  </w:num>
  <w:num w:numId="5">
    <w:abstractNumId w:val="37"/>
  </w:num>
  <w:num w:numId="6">
    <w:abstractNumId w:val="4"/>
  </w:num>
  <w:num w:numId="7">
    <w:abstractNumId w:val="23"/>
  </w:num>
  <w:num w:numId="8">
    <w:abstractNumId w:val="11"/>
  </w:num>
  <w:num w:numId="9">
    <w:abstractNumId w:val="38"/>
  </w:num>
  <w:num w:numId="10">
    <w:abstractNumId w:val="14"/>
  </w:num>
  <w:num w:numId="11">
    <w:abstractNumId w:val="31"/>
  </w:num>
  <w:num w:numId="12">
    <w:abstractNumId w:val="19"/>
  </w:num>
  <w:num w:numId="13">
    <w:abstractNumId w:val="8"/>
  </w:num>
  <w:num w:numId="14">
    <w:abstractNumId w:val="14"/>
  </w:num>
  <w:num w:numId="15">
    <w:abstractNumId w:val="10"/>
  </w:num>
  <w:num w:numId="16">
    <w:abstractNumId w:val="0"/>
  </w:num>
  <w:num w:numId="17">
    <w:abstractNumId w:val="32"/>
  </w:num>
  <w:num w:numId="18">
    <w:abstractNumId w:val="26"/>
  </w:num>
  <w:num w:numId="19">
    <w:abstractNumId w:val="16"/>
  </w:num>
  <w:num w:numId="20">
    <w:abstractNumId w:val="22"/>
  </w:num>
  <w:num w:numId="21">
    <w:abstractNumId w:val="13"/>
  </w:num>
  <w:num w:numId="22">
    <w:abstractNumId w:val="1"/>
  </w:num>
  <w:num w:numId="23">
    <w:abstractNumId w:val="25"/>
  </w:num>
  <w:num w:numId="24">
    <w:abstractNumId w:val="20"/>
  </w:num>
  <w:num w:numId="25">
    <w:abstractNumId w:val="9"/>
  </w:num>
  <w:num w:numId="26">
    <w:abstractNumId w:val="28"/>
  </w:num>
  <w:num w:numId="27">
    <w:abstractNumId w:val="6"/>
  </w:num>
  <w:num w:numId="28">
    <w:abstractNumId w:val="34"/>
  </w:num>
  <w:num w:numId="29">
    <w:abstractNumId w:val="15"/>
  </w:num>
  <w:num w:numId="30">
    <w:abstractNumId w:val="3"/>
  </w:num>
  <w:num w:numId="31">
    <w:abstractNumId w:val="33"/>
  </w:num>
  <w:num w:numId="32">
    <w:abstractNumId w:val="18"/>
  </w:num>
  <w:num w:numId="33">
    <w:abstractNumId w:val="5"/>
  </w:num>
  <w:num w:numId="34">
    <w:abstractNumId w:val="29"/>
  </w:num>
  <w:num w:numId="35">
    <w:abstractNumId w:val="2"/>
  </w:num>
  <w:num w:numId="36">
    <w:abstractNumId w:val="35"/>
  </w:num>
  <w:num w:numId="37">
    <w:abstractNumId w:val="24"/>
  </w:num>
  <w:num w:numId="38">
    <w:abstractNumId w:val="21"/>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03E2"/>
    <w:rsid w:val="0000178A"/>
    <w:rsid w:val="0000481B"/>
    <w:rsid w:val="000049BB"/>
    <w:rsid w:val="00004DE8"/>
    <w:rsid w:val="000056A0"/>
    <w:rsid w:val="000058A8"/>
    <w:rsid w:val="00011E97"/>
    <w:rsid w:val="00011F28"/>
    <w:rsid w:val="00012714"/>
    <w:rsid w:val="00014900"/>
    <w:rsid w:val="00016D94"/>
    <w:rsid w:val="0001763C"/>
    <w:rsid w:val="00017790"/>
    <w:rsid w:val="000209E9"/>
    <w:rsid w:val="000230EC"/>
    <w:rsid w:val="00024E3D"/>
    <w:rsid w:val="00025216"/>
    <w:rsid w:val="00030EF6"/>
    <w:rsid w:val="00030FEC"/>
    <w:rsid w:val="000311C0"/>
    <w:rsid w:val="000318B6"/>
    <w:rsid w:val="00031D17"/>
    <w:rsid w:val="00032D4D"/>
    <w:rsid w:val="00033D86"/>
    <w:rsid w:val="0003435B"/>
    <w:rsid w:val="00034B38"/>
    <w:rsid w:val="000350D0"/>
    <w:rsid w:val="00036757"/>
    <w:rsid w:val="00036F64"/>
    <w:rsid w:val="00037215"/>
    <w:rsid w:val="00037951"/>
    <w:rsid w:val="0004000E"/>
    <w:rsid w:val="00040683"/>
    <w:rsid w:val="00041405"/>
    <w:rsid w:val="000434AE"/>
    <w:rsid w:val="00044D7B"/>
    <w:rsid w:val="00045DD8"/>
    <w:rsid w:val="00046DBB"/>
    <w:rsid w:val="00046DC1"/>
    <w:rsid w:val="00046F32"/>
    <w:rsid w:val="00050050"/>
    <w:rsid w:val="000506D6"/>
    <w:rsid w:val="000516D9"/>
    <w:rsid w:val="00052617"/>
    <w:rsid w:val="00052DAF"/>
    <w:rsid w:val="00052F3E"/>
    <w:rsid w:val="00053ACD"/>
    <w:rsid w:val="00053C67"/>
    <w:rsid w:val="00053E34"/>
    <w:rsid w:val="00054C76"/>
    <w:rsid w:val="000562B9"/>
    <w:rsid w:val="0005634C"/>
    <w:rsid w:val="0005747C"/>
    <w:rsid w:val="00060E6D"/>
    <w:rsid w:val="000615A6"/>
    <w:rsid w:val="000615AF"/>
    <w:rsid w:val="00061B35"/>
    <w:rsid w:val="00062771"/>
    <w:rsid w:val="000629C9"/>
    <w:rsid w:val="00062B43"/>
    <w:rsid w:val="00062EC6"/>
    <w:rsid w:val="000715CF"/>
    <w:rsid w:val="0007334B"/>
    <w:rsid w:val="0007355F"/>
    <w:rsid w:val="0007400E"/>
    <w:rsid w:val="0007409E"/>
    <w:rsid w:val="000765C6"/>
    <w:rsid w:val="00076F2A"/>
    <w:rsid w:val="00081E37"/>
    <w:rsid w:val="00082A34"/>
    <w:rsid w:val="00082A47"/>
    <w:rsid w:val="0008395B"/>
    <w:rsid w:val="0008405C"/>
    <w:rsid w:val="000841B1"/>
    <w:rsid w:val="000844EB"/>
    <w:rsid w:val="00084A35"/>
    <w:rsid w:val="00084FAE"/>
    <w:rsid w:val="0008710A"/>
    <w:rsid w:val="000875CC"/>
    <w:rsid w:val="0009011C"/>
    <w:rsid w:val="00090B8F"/>
    <w:rsid w:val="00090C9B"/>
    <w:rsid w:val="000938AE"/>
    <w:rsid w:val="00093DA2"/>
    <w:rsid w:val="000949DB"/>
    <w:rsid w:val="00095388"/>
    <w:rsid w:val="00097529"/>
    <w:rsid w:val="00097BA2"/>
    <w:rsid w:val="000A049E"/>
    <w:rsid w:val="000A11A4"/>
    <w:rsid w:val="000A13D4"/>
    <w:rsid w:val="000A18A2"/>
    <w:rsid w:val="000A1FA1"/>
    <w:rsid w:val="000A2630"/>
    <w:rsid w:val="000A2BB4"/>
    <w:rsid w:val="000A2DE5"/>
    <w:rsid w:val="000A3086"/>
    <w:rsid w:val="000A36FA"/>
    <w:rsid w:val="000A4F4C"/>
    <w:rsid w:val="000A510E"/>
    <w:rsid w:val="000A5D9F"/>
    <w:rsid w:val="000B02C0"/>
    <w:rsid w:val="000B0749"/>
    <w:rsid w:val="000B199A"/>
    <w:rsid w:val="000B21C7"/>
    <w:rsid w:val="000B52E2"/>
    <w:rsid w:val="000B61CE"/>
    <w:rsid w:val="000B63BB"/>
    <w:rsid w:val="000B69D2"/>
    <w:rsid w:val="000C173F"/>
    <w:rsid w:val="000C26FF"/>
    <w:rsid w:val="000C3D91"/>
    <w:rsid w:val="000C47AA"/>
    <w:rsid w:val="000C4BB6"/>
    <w:rsid w:val="000C4BC8"/>
    <w:rsid w:val="000C4C6E"/>
    <w:rsid w:val="000C5A73"/>
    <w:rsid w:val="000C6C91"/>
    <w:rsid w:val="000C70F3"/>
    <w:rsid w:val="000D0379"/>
    <w:rsid w:val="000D0AAF"/>
    <w:rsid w:val="000D0D35"/>
    <w:rsid w:val="000D1593"/>
    <w:rsid w:val="000D2C48"/>
    <w:rsid w:val="000D2C5E"/>
    <w:rsid w:val="000D7159"/>
    <w:rsid w:val="000D757F"/>
    <w:rsid w:val="000D7E9B"/>
    <w:rsid w:val="000E00FD"/>
    <w:rsid w:val="000E0ABD"/>
    <w:rsid w:val="000E0C5E"/>
    <w:rsid w:val="000E1C85"/>
    <w:rsid w:val="000E219B"/>
    <w:rsid w:val="000E25AA"/>
    <w:rsid w:val="000E28D9"/>
    <w:rsid w:val="000E3C90"/>
    <w:rsid w:val="000E4933"/>
    <w:rsid w:val="000E6BEC"/>
    <w:rsid w:val="000E78DD"/>
    <w:rsid w:val="000E79C3"/>
    <w:rsid w:val="000F04D6"/>
    <w:rsid w:val="000F2318"/>
    <w:rsid w:val="000F25B5"/>
    <w:rsid w:val="000F28A3"/>
    <w:rsid w:val="000F2C14"/>
    <w:rsid w:val="000F43FF"/>
    <w:rsid w:val="000F5178"/>
    <w:rsid w:val="000F6947"/>
    <w:rsid w:val="000F7EC8"/>
    <w:rsid w:val="00102060"/>
    <w:rsid w:val="00102C82"/>
    <w:rsid w:val="0010652E"/>
    <w:rsid w:val="001200E2"/>
    <w:rsid w:val="00120953"/>
    <w:rsid w:val="00122004"/>
    <w:rsid w:val="00122FB7"/>
    <w:rsid w:val="00123A10"/>
    <w:rsid w:val="00123A7F"/>
    <w:rsid w:val="00125868"/>
    <w:rsid w:val="00125EE2"/>
    <w:rsid w:val="00127F1E"/>
    <w:rsid w:val="001317AC"/>
    <w:rsid w:val="001317CB"/>
    <w:rsid w:val="00133DFB"/>
    <w:rsid w:val="001341F1"/>
    <w:rsid w:val="00134A74"/>
    <w:rsid w:val="00134D45"/>
    <w:rsid w:val="00134DFA"/>
    <w:rsid w:val="00135074"/>
    <w:rsid w:val="00135750"/>
    <w:rsid w:val="001365AF"/>
    <w:rsid w:val="00137EDF"/>
    <w:rsid w:val="00141D66"/>
    <w:rsid w:val="00141FF0"/>
    <w:rsid w:val="00143B9C"/>
    <w:rsid w:val="0014598A"/>
    <w:rsid w:val="00145CE0"/>
    <w:rsid w:val="00146978"/>
    <w:rsid w:val="001474FC"/>
    <w:rsid w:val="001507E2"/>
    <w:rsid w:val="00150F2C"/>
    <w:rsid w:val="00151AA4"/>
    <w:rsid w:val="00152C46"/>
    <w:rsid w:val="00154386"/>
    <w:rsid w:val="001564F9"/>
    <w:rsid w:val="001568A0"/>
    <w:rsid w:val="00156F84"/>
    <w:rsid w:val="001573D6"/>
    <w:rsid w:val="00157522"/>
    <w:rsid w:val="001611B5"/>
    <w:rsid w:val="00164462"/>
    <w:rsid w:val="00165DE7"/>
    <w:rsid w:val="001701D0"/>
    <w:rsid w:val="00170AA8"/>
    <w:rsid w:val="00170DC8"/>
    <w:rsid w:val="00171BF0"/>
    <w:rsid w:val="00174C2D"/>
    <w:rsid w:val="0017580F"/>
    <w:rsid w:val="00175EAC"/>
    <w:rsid w:val="00176DA0"/>
    <w:rsid w:val="0018014B"/>
    <w:rsid w:val="00180E45"/>
    <w:rsid w:val="0018152E"/>
    <w:rsid w:val="00181B79"/>
    <w:rsid w:val="00181D5D"/>
    <w:rsid w:val="00181EC3"/>
    <w:rsid w:val="00181F4B"/>
    <w:rsid w:val="001825BE"/>
    <w:rsid w:val="001839D9"/>
    <w:rsid w:val="00183D20"/>
    <w:rsid w:val="0018480A"/>
    <w:rsid w:val="001854AD"/>
    <w:rsid w:val="001907A6"/>
    <w:rsid w:val="00191D30"/>
    <w:rsid w:val="00191E77"/>
    <w:rsid w:val="00193990"/>
    <w:rsid w:val="00193AEB"/>
    <w:rsid w:val="001944B7"/>
    <w:rsid w:val="0019498B"/>
    <w:rsid w:val="0019625F"/>
    <w:rsid w:val="00196277"/>
    <w:rsid w:val="00196732"/>
    <w:rsid w:val="00196AEB"/>
    <w:rsid w:val="00196FE7"/>
    <w:rsid w:val="00197688"/>
    <w:rsid w:val="001A12ED"/>
    <w:rsid w:val="001A1B06"/>
    <w:rsid w:val="001A2463"/>
    <w:rsid w:val="001A346B"/>
    <w:rsid w:val="001A3CC4"/>
    <w:rsid w:val="001A7FBA"/>
    <w:rsid w:val="001B00EB"/>
    <w:rsid w:val="001B2616"/>
    <w:rsid w:val="001B318D"/>
    <w:rsid w:val="001BE5FD"/>
    <w:rsid w:val="001C2510"/>
    <w:rsid w:val="001C28D6"/>
    <w:rsid w:val="001C2C8B"/>
    <w:rsid w:val="001C59B2"/>
    <w:rsid w:val="001C6B28"/>
    <w:rsid w:val="001C7218"/>
    <w:rsid w:val="001D0FE3"/>
    <w:rsid w:val="001D35C3"/>
    <w:rsid w:val="001D3FE5"/>
    <w:rsid w:val="001D6CAE"/>
    <w:rsid w:val="001E11FF"/>
    <w:rsid w:val="001E1B61"/>
    <w:rsid w:val="001E342B"/>
    <w:rsid w:val="001E4938"/>
    <w:rsid w:val="001E5085"/>
    <w:rsid w:val="001E5EDE"/>
    <w:rsid w:val="001E6E3E"/>
    <w:rsid w:val="001E7651"/>
    <w:rsid w:val="001F1864"/>
    <w:rsid w:val="001F288C"/>
    <w:rsid w:val="001F31BE"/>
    <w:rsid w:val="001F6F48"/>
    <w:rsid w:val="001F75DB"/>
    <w:rsid w:val="001F75F1"/>
    <w:rsid w:val="001F7CB8"/>
    <w:rsid w:val="00200596"/>
    <w:rsid w:val="00200AF7"/>
    <w:rsid w:val="00202B02"/>
    <w:rsid w:val="0020389F"/>
    <w:rsid w:val="00203A45"/>
    <w:rsid w:val="00205308"/>
    <w:rsid w:val="00207FED"/>
    <w:rsid w:val="00211744"/>
    <w:rsid w:val="00211E19"/>
    <w:rsid w:val="00211F74"/>
    <w:rsid w:val="00212093"/>
    <w:rsid w:val="0021278E"/>
    <w:rsid w:val="00212AB3"/>
    <w:rsid w:val="00212EAA"/>
    <w:rsid w:val="002141A1"/>
    <w:rsid w:val="00214643"/>
    <w:rsid w:val="0021482A"/>
    <w:rsid w:val="002164E2"/>
    <w:rsid w:val="00216583"/>
    <w:rsid w:val="00220471"/>
    <w:rsid w:val="00222B4E"/>
    <w:rsid w:val="0022306B"/>
    <w:rsid w:val="002245FD"/>
    <w:rsid w:val="002253CD"/>
    <w:rsid w:val="00226380"/>
    <w:rsid w:val="00227FEE"/>
    <w:rsid w:val="00230427"/>
    <w:rsid w:val="0023042D"/>
    <w:rsid w:val="00230CB5"/>
    <w:rsid w:val="002310D0"/>
    <w:rsid w:val="0023150A"/>
    <w:rsid w:val="00231561"/>
    <w:rsid w:val="002323D0"/>
    <w:rsid w:val="002337F2"/>
    <w:rsid w:val="00237804"/>
    <w:rsid w:val="002401D3"/>
    <w:rsid w:val="002402D1"/>
    <w:rsid w:val="002406D7"/>
    <w:rsid w:val="00241152"/>
    <w:rsid w:val="0024225A"/>
    <w:rsid w:val="00242AF7"/>
    <w:rsid w:val="002467D3"/>
    <w:rsid w:val="00247960"/>
    <w:rsid w:val="00247DD8"/>
    <w:rsid w:val="002504CA"/>
    <w:rsid w:val="0025052E"/>
    <w:rsid w:val="002512A5"/>
    <w:rsid w:val="00252A3E"/>
    <w:rsid w:val="00252F7A"/>
    <w:rsid w:val="00254D86"/>
    <w:rsid w:val="00255725"/>
    <w:rsid w:val="002626A8"/>
    <w:rsid w:val="00262764"/>
    <w:rsid w:val="00262DF7"/>
    <w:rsid w:val="0026346B"/>
    <w:rsid w:val="00264A37"/>
    <w:rsid w:val="00264AD6"/>
    <w:rsid w:val="002663CB"/>
    <w:rsid w:val="00267CA1"/>
    <w:rsid w:val="002701D3"/>
    <w:rsid w:val="00270558"/>
    <w:rsid w:val="00270BC0"/>
    <w:rsid w:val="00270E98"/>
    <w:rsid w:val="0027129C"/>
    <w:rsid w:val="00271E5D"/>
    <w:rsid w:val="0027217E"/>
    <w:rsid w:val="00272DC3"/>
    <w:rsid w:val="0027401F"/>
    <w:rsid w:val="00274E42"/>
    <w:rsid w:val="00274F67"/>
    <w:rsid w:val="00275A13"/>
    <w:rsid w:val="002772AF"/>
    <w:rsid w:val="00277306"/>
    <w:rsid w:val="00283A47"/>
    <w:rsid w:val="00283FC2"/>
    <w:rsid w:val="00284358"/>
    <w:rsid w:val="0028593E"/>
    <w:rsid w:val="00285B83"/>
    <w:rsid w:val="00285C08"/>
    <w:rsid w:val="00286626"/>
    <w:rsid w:val="00287606"/>
    <w:rsid w:val="00290416"/>
    <w:rsid w:val="00291396"/>
    <w:rsid w:val="0029196F"/>
    <w:rsid w:val="002940F5"/>
    <w:rsid w:val="00294821"/>
    <w:rsid w:val="002A352B"/>
    <w:rsid w:val="002A5D4B"/>
    <w:rsid w:val="002A6EA9"/>
    <w:rsid w:val="002B0B64"/>
    <w:rsid w:val="002B1929"/>
    <w:rsid w:val="002B2061"/>
    <w:rsid w:val="002B33DC"/>
    <w:rsid w:val="002B376D"/>
    <w:rsid w:val="002B4BBC"/>
    <w:rsid w:val="002B550D"/>
    <w:rsid w:val="002B5F1C"/>
    <w:rsid w:val="002B68C9"/>
    <w:rsid w:val="002B75E9"/>
    <w:rsid w:val="002B76CA"/>
    <w:rsid w:val="002BD5F0"/>
    <w:rsid w:val="002C1E9E"/>
    <w:rsid w:val="002C4FA8"/>
    <w:rsid w:val="002C53AA"/>
    <w:rsid w:val="002C7D8B"/>
    <w:rsid w:val="002D0905"/>
    <w:rsid w:val="002D1DAF"/>
    <w:rsid w:val="002D356C"/>
    <w:rsid w:val="002D4234"/>
    <w:rsid w:val="002D451D"/>
    <w:rsid w:val="002D46AA"/>
    <w:rsid w:val="002D49D0"/>
    <w:rsid w:val="002D6157"/>
    <w:rsid w:val="002D62F7"/>
    <w:rsid w:val="002E0081"/>
    <w:rsid w:val="002E0ACA"/>
    <w:rsid w:val="002E1B9E"/>
    <w:rsid w:val="002E4D2D"/>
    <w:rsid w:val="002E510D"/>
    <w:rsid w:val="002E5D42"/>
    <w:rsid w:val="002E7698"/>
    <w:rsid w:val="002E7B47"/>
    <w:rsid w:val="002F2CE2"/>
    <w:rsid w:val="002F2E88"/>
    <w:rsid w:val="002F4C8A"/>
    <w:rsid w:val="00302473"/>
    <w:rsid w:val="003032B6"/>
    <w:rsid w:val="003034DA"/>
    <w:rsid w:val="003059DA"/>
    <w:rsid w:val="0031116C"/>
    <w:rsid w:val="0031211E"/>
    <w:rsid w:val="0031291C"/>
    <w:rsid w:val="00312B13"/>
    <w:rsid w:val="0031336A"/>
    <w:rsid w:val="00314564"/>
    <w:rsid w:val="00315333"/>
    <w:rsid w:val="00320BDC"/>
    <w:rsid w:val="00326EC7"/>
    <w:rsid w:val="00332728"/>
    <w:rsid w:val="00333F8A"/>
    <w:rsid w:val="00336873"/>
    <w:rsid w:val="00336CA8"/>
    <w:rsid w:val="00340CD7"/>
    <w:rsid w:val="00341572"/>
    <w:rsid w:val="00342DFC"/>
    <w:rsid w:val="003443B2"/>
    <w:rsid w:val="003450C7"/>
    <w:rsid w:val="00346AC7"/>
    <w:rsid w:val="00351A7B"/>
    <w:rsid w:val="003523F4"/>
    <w:rsid w:val="003528CE"/>
    <w:rsid w:val="00353D6F"/>
    <w:rsid w:val="003543BE"/>
    <w:rsid w:val="003547BE"/>
    <w:rsid w:val="00354F88"/>
    <w:rsid w:val="003558A0"/>
    <w:rsid w:val="0035693D"/>
    <w:rsid w:val="0035705A"/>
    <w:rsid w:val="00357A65"/>
    <w:rsid w:val="00360032"/>
    <w:rsid w:val="00362755"/>
    <w:rsid w:val="003637A5"/>
    <w:rsid w:val="00364F8C"/>
    <w:rsid w:val="00365FC7"/>
    <w:rsid w:val="00366184"/>
    <w:rsid w:val="003663D1"/>
    <w:rsid w:val="0037036D"/>
    <w:rsid w:val="00371D6E"/>
    <w:rsid w:val="00372194"/>
    <w:rsid w:val="00372D5B"/>
    <w:rsid w:val="00374154"/>
    <w:rsid w:val="00375C6D"/>
    <w:rsid w:val="00376457"/>
    <w:rsid w:val="00377613"/>
    <w:rsid w:val="0037777D"/>
    <w:rsid w:val="00380306"/>
    <w:rsid w:val="00381674"/>
    <w:rsid w:val="003823F2"/>
    <w:rsid w:val="0038651D"/>
    <w:rsid w:val="00390219"/>
    <w:rsid w:val="003916F8"/>
    <w:rsid w:val="0039237B"/>
    <w:rsid w:val="003925A2"/>
    <w:rsid w:val="003957FE"/>
    <w:rsid w:val="003966B1"/>
    <w:rsid w:val="00397478"/>
    <w:rsid w:val="00397C52"/>
    <w:rsid w:val="003A0E9C"/>
    <w:rsid w:val="003A24AE"/>
    <w:rsid w:val="003A2AAD"/>
    <w:rsid w:val="003A301A"/>
    <w:rsid w:val="003A3F93"/>
    <w:rsid w:val="003A42A9"/>
    <w:rsid w:val="003A4B17"/>
    <w:rsid w:val="003A4FAA"/>
    <w:rsid w:val="003A5631"/>
    <w:rsid w:val="003A5840"/>
    <w:rsid w:val="003A6E61"/>
    <w:rsid w:val="003B0F30"/>
    <w:rsid w:val="003B11BA"/>
    <w:rsid w:val="003B37F3"/>
    <w:rsid w:val="003B3EF3"/>
    <w:rsid w:val="003B5FBE"/>
    <w:rsid w:val="003C0049"/>
    <w:rsid w:val="003C0D0A"/>
    <w:rsid w:val="003C0E18"/>
    <w:rsid w:val="003C1BAE"/>
    <w:rsid w:val="003C2724"/>
    <w:rsid w:val="003C2F0A"/>
    <w:rsid w:val="003C4B32"/>
    <w:rsid w:val="003C5570"/>
    <w:rsid w:val="003D0848"/>
    <w:rsid w:val="003D0B4C"/>
    <w:rsid w:val="003D0CC1"/>
    <w:rsid w:val="003D0F4C"/>
    <w:rsid w:val="003D166C"/>
    <w:rsid w:val="003D5317"/>
    <w:rsid w:val="003D6A88"/>
    <w:rsid w:val="003D7DC6"/>
    <w:rsid w:val="003E0E28"/>
    <w:rsid w:val="003E18CF"/>
    <w:rsid w:val="003E274D"/>
    <w:rsid w:val="003E3CED"/>
    <w:rsid w:val="003E450D"/>
    <w:rsid w:val="003F020C"/>
    <w:rsid w:val="003F16A4"/>
    <w:rsid w:val="003F2D64"/>
    <w:rsid w:val="003F32E6"/>
    <w:rsid w:val="003F3C8B"/>
    <w:rsid w:val="003F47A1"/>
    <w:rsid w:val="003F725A"/>
    <w:rsid w:val="003F75D4"/>
    <w:rsid w:val="003F767A"/>
    <w:rsid w:val="003F7DF9"/>
    <w:rsid w:val="003F7ED3"/>
    <w:rsid w:val="003F7FF4"/>
    <w:rsid w:val="00400775"/>
    <w:rsid w:val="00400E81"/>
    <w:rsid w:val="00402D2B"/>
    <w:rsid w:val="00402DA2"/>
    <w:rsid w:val="00404DC5"/>
    <w:rsid w:val="0040505F"/>
    <w:rsid w:val="00406338"/>
    <w:rsid w:val="004065CE"/>
    <w:rsid w:val="00406E1B"/>
    <w:rsid w:val="00407286"/>
    <w:rsid w:val="00410D22"/>
    <w:rsid w:val="004131D7"/>
    <w:rsid w:val="00414982"/>
    <w:rsid w:val="00416B4B"/>
    <w:rsid w:val="00420CF1"/>
    <w:rsid w:val="0042126F"/>
    <w:rsid w:val="00422250"/>
    <w:rsid w:val="00423462"/>
    <w:rsid w:val="004246A3"/>
    <w:rsid w:val="004249F6"/>
    <w:rsid w:val="00431618"/>
    <w:rsid w:val="00436CA0"/>
    <w:rsid w:val="004401CD"/>
    <w:rsid w:val="00440873"/>
    <w:rsid w:val="00440E9F"/>
    <w:rsid w:val="00441F1E"/>
    <w:rsid w:val="00442248"/>
    <w:rsid w:val="00442977"/>
    <w:rsid w:val="004431B9"/>
    <w:rsid w:val="00443EAC"/>
    <w:rsid w:val="0044559E"/>
    <w:rsid w:val="0044574E"/>
    <w:rsid w:val="00446042"/>
    <w:rsid w:val="00446B70"/>
    <w:rsid w:val="00451571"/>
    <w:rsid w:val="00451BDE"/>
    <w:rsid w:val="00457D78"/>
    <w:rsid w:val="00460356"/>
    <w:rsid w:val="00461224"/>
    <w:rsid w:val="00461878"/>
    <w:rsid w:val="00462762"/>
    <w:rsid w:val="00463EAE"/>
    <w:rsid w:val="0046403B"/>
    <w:rsid w:val="004643D2"/>
    <w:rsid w:val="004701FD"/>
    <w:rsid w:val="00470AE6"/>
    <w:rsid w:val="00470CB5"/>
    <w:rsid w:val="00470F4A"/>
    <w:rsid w:val="004718DC"/>
    <w:rsid w:val="00471BAA"/>
    <w:rsid w:val="00472635"/>
    <w:rsid w:val="00472745"/>
    <w:rsid w:val="00472FD0"/>
    <w:rsid w:val="004730E1"/>
    <w:rsid w:val="004732F8"/>
    <w:rsid w:val="00475497"/>
    <w:rsid w:val="00475815"/>
    <w:rsid w:val="004768C6"/>
    <w:rsid w:val="00480CD5"/>
    <w:rsid w:val="004819D3"/>
    <w:rsid w:val="00481E3E"/>
    <w:rsid w:val="00483134"/>
    <w:rsid w:val="004852CD"/>
    <w:rsid w:val="004874B0"/>
    <w:rsid w:val="00490EEF"/>
    <w:rsid w:val="004923C6"/>
    <w:rsid w:val="00493882"/>
    <w:rsid w:val="004941DA"/>
    <w:rsid w:val="00496A68"/>
    <w:rsid w:val="004A00E9"/>
    <w:rsid w:val="004A011C"/>
    <w:rsid w:val="004A0339"/>
    <w:rsid w:val="004A0EA5"/>
    <w:rsid w:val="004A355E"/>
    <w:rsid w:val="004A3F27"/>
    <w:rsid w:val="004A50B8"/>
    <w:rsid w:val="004A6E2A"/>
    <w:rsid w:val="004B02CB"/>
    <w:rsid w:val="004B28D9"/>
    <w:rsid w:val="004B48DF"/>
    <w:rsid w:val="004B4D07"/>
    <w:rsid w:val="004B55F9"/>
    <w:rsid w:val="004B58AD"/>
    <w:rsid w:val="004C01F8"/>
    <w:rsid w:val="004C03BD"/>
    <w:rsid w:val="004C1416"/>
    <w:rsid w:val="004C20EA"/>
    <w:rsid w:val="004C2CE0"/>
    <w:rsid w:val="004C3250"/>
    <w:rsid w:val="004C3597"/>
    <w:rsid w:val="004C413C"/>
    <w:rsid w:val="004C682D"/>
    <w:rsid w:val="004C6AC6"/>
    <w:rsid w:val="004C7933"/>
    <w:rsid w:val="004D3608"/>
    <w:rsid w:val="004D44CA"/>
    <w:rsid w:val="004D47EE"/>
    <w:rsid w:val="004D56EB"/>
    <w:rsid w:val="004D57AC"/>
    <w:rsid w:val="004D6BB6"/>
    <w:rsid w:val="004E23C8"/>
    <w:rsid w:val="004E37AB"/>
    <w:rsid w:val="004E3B25"/>
    <w:rsid w:val="004E533F"/>
    <w:rsid w:val="004F02A3"/>
    <w:rsid w:val="004F092E"/>
    <w:rsid w:val="004F13F1"/>
    <w:rsid w:val="004F1F41"/>
    <w:rsid w:val="004F2045"/>
    <w:rsid w:val="004F5591"/>
    <w:rsid w:val="004F5648"/>
    <w:rsid w:val="004F70E9"/>
    <w:rsid w:val="004F768E"/>
    <w:rsid w:val="004F7CCE"/>
    <w:rsid w:val="005026D4"/>
    <w:rsid w:val="005072A6"/>
    <w:rsid w:val="0050793A"/>
    <w:rsid w:val="00507B2E"/>
    <w:rsid w:val="005103B6"/>
    <w:rsid w:val="00511B47"/>
    <w:rsid w:val="0051515A"/>
    <w:rsid w:val="00517C23"/>
    <w:rsid w:val="00517DFF"/>
    <w:rsid w:val="0052385A"/>
    <w:rsid w:val="005268F4"/>
    <w:rsid w:val="00527A0A"/>
    <w:rsid w:val="005301A6"/>
    <w:rsid w:val="005304B4"/>
    <w:rsid w:val="00531826"/>
    <w:rsid w:val="00531B79"/>
    <w:rsid w:val="0053225A"/>
    <w:rsid w:val="00533E4E"/>
    <w:rsid w:val="0053729B"/>
    <w:rsid w:val="00537B4E"/>
    <w:rsid w:val="00537CBA"/>
    <w:rsid w:val="00542B24"/>
    <w:rsid w:val="00545203"/>
    <w:rsid w:val="0054587A"/>
    <w:rsid w:val="0054602C"/>
    <w:rsid w:val="005466B0"/>
    <w:rsid w:val="005466D2"/>
    <w:rsid w:val="00547A40"/>
    <w:rsid w:val="00547D15"/>
    <w:rsid w:val="00552873"/>
    <w:rsid w:val="005528BC"/>
    <w:rsid w:val="00552A1C"/>
    <w:rsid w:val="00552B7E"/>
    <w:rsid w:val="00552F9D"/>
    <w:rsid w:val="0055451A"/>
    <w:rsid w:val="00555778"/>
    <w:rsid w:val="00555EEB"/>
    <w:rsid w:val="0055618E"/>
    <w:rsid w:val="00557155"/>
    <w:rsid w:val="00557843"/>
    <w:rsid w:val="00561846"/>
    <w:rsid w:val="00562B2E"/>
    <w:rsid w:val="00566DD6"/>
    <w:rsid w:val="00570281"/>
    <w:rsid w:val="0057216A"/>
    <w:rsid w:val="00572E40"/>
    <w:rsid w:val="00572F9C"/>
    <w:rsid w:val="00574C5A"/>
    <w:rsid w:val="005758F1"/>
    <w:rsid w:val="00575ACC"/>
    <w:rsid w:val="00577309"/>
    <w:rsid w:val="005803CE"/>
    <w:rsid w:val="0058262A"/>
    <w:rsid w:val="00583556"/>
    <w:rsid w:val="00583F01"/>
    <w:rsid w:val="00584D0A"/>
    <w:rsid w:val="005852BD"/>
    <w:rsid w:val="0058532F"/>
    <w:rsid w:val="005916EE"/>
    <w:rsid w:val="00591767"/>
    <w:rsid w:val="00591A83"/>
    <w:rsid w:val="00591C96"/>
    <w:rsid w:val="00594A8A"/>
    <w:rsid w:val="0059502C"/>
    <w:rsid w:val="005954E9"/>
    <w:rsid w:val="00597811"/>
    <w:rsid w:val="005A00BF"/>
    <w:rsid w:val="005A01AE"/>
    <w:rsid w:val="005A04B7"/>
    <w:rsid w:val="005A04DD"/>
    <w:rsid w:val="005A1526"/>
    <w:rsid w:val="005A2508"/>
    <w:rsid w:val="005A27E3"/>
    <w:rsid w:val="005A2E66"/>
    <w:rsid w:val="005A311D"/>
    <w:rsid w:val="005A3F6E"/>
    <w:rsid w:val="005A4074"/>
    <w:rsid w:val="005A5AB0"/>
    <w:rsid w:val="005A6522"/>
    <w:rsid w:val="005B1B1E"/>
    <w:rsid w:val="005B2CE1"/>
    <w:rsid w:val="005B3607"/>
    <w:rsid w:val="005B4747"/>
    <w:rsid w:val="005B4B71"/>
    <w:rsid w:val="005B5AA4"/>
    <w:rsid w:val="005B6072"/>
    <w:rsid w:val="005B6A0A"/>
    <w:rsid w:val="005B6DB6"/>
    <w:rsid w:val="005C178C"/>
    <w:rsid w:val="005C4FEE"/>
    <w:rsid w:val="005D7FBE"/>
    <w:rsid w:val="005E03CC"/>
    <w:rsid w:val="005E14D1"/>
    <w:rsid w:val="005E196C"/>
    <w:rsid w:val="005E1A04"/>
    <w:rsid w:val="005E1BB1"/>
    <w:rsid w:val="005E1E77"/>
    <w:rsid w:val="005E254C"/>
    <w:rsid w:val="005E56D8"/>
    <w:rsid w:val="005E5CBE"/>
    <w:rsid w:val="005E5F6B"/>
    <w:rsid w:val="005E66FF"/>
    <w:rsid w:val="005E76AF"/>
    <w:rsid w:val="005F11F4"/>
    <w:rsid w:val="005F1B97"/>
    <w:rsid w:val="005F243E"/>
    <w:rsid w:val="005F5DC6"/>
    <w:rsid w:val="005F64EF"/>
    <w:rsid w:val="005F6959"/>
    <w:rsid w:val="005F78F8"/>
    <w:rsid w:val="00600FAE"/>
    <w:rsid w:val="006015B0"/>
    <w:rsid w:val="00602538"/>
    <w:rsid w:val="00603EB0"/>
    <w:rsid w:val="0060424F"/>
    <w:rsid w:val="00605BE0"/>
    <w:rsid w:val="00606973"/>
    <w:rsid w:val="00606DBC"/>
    <w:rsid w:val="0060731D"/>
    <w:rsid w:val="006125BB"/>
    <w:rsid w:val="00613AF4"/>
    <w:rsid w:val="00613D39"/>
    <w:rsid w:val="00615337"/>
    <w:rsid w:val="00617700"/>
    <w:rsid w:val="00620C9C"/>
    <w:rsid w:val="00624924"/>
    <w:rsid w:val="00624CF1"/>
    <w:rsid w:val="00624DE2"/>
    <w:rsid w:val="00626CAF"/>
    <w:rsid w:val="00627293"/>
    <w:rsid w:val="006296B4"/>
    <w:rsid w:val="0063023A"/>
    <w:rsid w:val="00630B97"/>
    <w:rsid w:val="00630D62"/>
    <w:rsid w:val="0063231A"/>
    <w:rsid w:val="006355C6"/>
    <w:rsid w:val="00637695"/>
    <w:rsid w:val="006402D2"/>
    <w:rsid w:val="00640F8A"/>
    <w:rsid w:val="00641BBA"/>
    <w:rsid w:val="0064300B"/>
    <w:rsid w:val="00643010"/>
    <w:rsid w:val="006433A6"/>
    <w:rsid w:val="00643837"/>
    <w:rsid w:val="00646148"/>
    <w:rsid w:val="00646E4F"/>
    <w:rsid w:val="0064746D"/>
    <w:rsid w:val="00650561"/>
    <w:rsid w:val="00651798"/>
    <w:rsid w:val="00652738"/>
    <w:rsid w:val="00652E44"/>
    <w:rsid w:val="00653CFA"/>
    <w:rsid w:val="00653F0D"/>
    <w:rsid w:val="00654F66"/>
    <w:rsid w:val="00657827"/>
    <w:rsid w:val="0066180B"/>
    <w:rsid w:val="006625AB"/>
    <w:rsid w:val="006632C4"/>
    <w:rsid w:val="006641B8"/>
    <w:rsid w:val="00666F59"/>
    <w:rsid w:val="0066775F"/>
    <w:rsid w:val="00667A08"/>
    <w:rsid w:val="0066A933"/>
    <w:rsid w:val="00671011"/>
    <w:rsid w:val="00671F51"/>
    <w:rsid w:val="00672811"/>
    <w:rsid w:val="00672DC3"/>
    <w:rsid w:val="006736F9"/>
    <w:rsid w:val="0067391F"/>
    <w:rsid w:val="00673B1B"/>
    <w:rsid w:val="00674EC9"/>
    <w:rsid w:val="0067541F"/>
    <w:rsid w:val="00676C14"/>
    <w:rsid w:val="00677DDF"/>
    <w:rsid w:val="0068066A"/>
    <w:rsid w:val="00680D38"/>
    <w:rsid w:val="00681211"/>
    <w:rsid w:val="00681874"/>
    <w:rsid w:val="00681EF8"/>
    <w:rsid w:val="00684169"/>
    <w:rsid w:val="00685184"/>
    <w:rsid w:val="006867D8"/>
    <w:rsid w:val="006870D4"/>
    <w:rsid w:val="00687A5A"/>
    <w:rsid w:val="00690C6A"/>
    <w:rsid w:val="00691104"/>
    <w:rsid w:val="0069125F"/>
    <w:rsid w:val="00691B1C"/>
    <w:rsid w:val="00693341"/>
    <w:rsid w:val="00693B96"/>
    <w:rsid w:val="0069460E"/>
    <w:rsid w:val="00696B3C"/>
    <w:rsid w:val="006978D6"/>
    <w:rsid w:val="00697B3C"/>
    <w:rsid w:val="00697F55"/>
    <w:rsid w:val="006A207C"/>
    <w:rsid w:val="006A4209"/>
    <w:rsid w:val="006A4FF2"/>
    <w:rsid w:val="006A5F5E"/>
    <w:rsid w:val="006A6178"/>
    <w:rsid w:val="006A851D"/>
    <w:rsid w:val="006B0B00"/>
    <w:rsid w:val="006B0F80"/>
    <w:rsid w:val="006B1AF2"/>
    <w:rsid w:val="006B2358"/>
    <w:rsid w:val="006B2C18"/>
    <w:rsid w:val="006B4CCF"/>
    <w:rsid w:val="006B592F"/>
    <w:rsid w:val="006B6086"/>
    <w:rsid w:val="006B60ED"/>
    <w:rsid w:val="006C1459"/>
    <w:rsid w:val="006C34DB"/>
    <w:rsid w:val="006C4C2D"/>
    <w:rsid w:val="006C630C"/>
    <w:rsid w:val="006C6727"/>
    <w:rsid w:val="006C731F"/>
    <w:rsid w:val="006D0596"/>
    <w:rsid w:val="006D1C2E"/>
    <w:rsid w:val="006D2526"/>
    <w:rsid w:val="006D3F6B"/>
    <w:rsid w:val="006D5D5E"/>
    <w:rsid w:val="006D6C5D"/>
    <w:rsid w:val="006E0C0A"/>
    <w:rsid w:val="006E0CDB"/>
    <w:rsid w:val="006E1D9F"/>
    <w:rsid w:val="006E28AB"/>
    <w:rsid w:val="006E2974"/>
    <w:rsid w:val="006E2EA8"/>
    <w:rsid w:val="006E325F"/>
    <w:rsid w:val="006E4F30"/>
    <w:rsid w:val="006E50D4"/>
    <w:rsid w:val="006E5250"/>
    <w:rsid w:val="006E61D2"/>
    <w:rsid w:val="006F2235"/>
    <w:rsid w:val="006F25ED"/>
    <w:rsid w:val="006F2AF6"/>
    <w:rsid w:val="006F3D9A"/>
    <w:rsid w:val="006F41D1"/>
    <w:rsid w:val="006F4FA4"/>
    <w:rsid w:val="006F54DA"/>
    <w:rsid w:val="006F5B51"/>
    <w:rsid w:val="006F6584"/>
    <w:rsid w:val="00702FB6"/>
    <w:rsid w:val="00705850"/>
    <w:rsid w:val="007061AF"/>
    <w:rsid w:val="00706F06"/>
    <w:rsid w:val="00706F74"/>
    <w:rsid w:val="00714469"/>
    <w:rsid w:val="00722374"/>
    <w:rsid w:val="00722E3D"/>
    <w:rsid w:val="007230A7"/>
    <w:rsid w:val="007237FD"/>
    <w:rsid w:val="00724857"/>
    <w:rsid w:val="00726400"/>
    <w:rsid w:val="00727E0E"/>
    <w:rsid w:val="00727E86"/>
    <w:rsid w:val="00730098"/>
    <w:rsid w:val="00731331"/>
    <w:rsid w:val="0073293C"/>
    <w:rsid w:val="00734B99"/>
    <w:rsid w:val="0073685F"/>
    <w:rsid w:val="00737659"/>
    <w:rsid w:val="0073773A"/>
    <w:rsid w:val="00742905"/>
    <w:rsid w:val="00744A04"/>
    <w:rsid w:val="00745FAE"/>
    <w:rsid w:val="007473AD"/>
    <w:rsid w:val="00747C5F"/>
    <w:rsid w:val="00747D84"/>
    <w:rsid w:val="00747D86"/>
    <w:rsid w:val="007519D7"/>
    <w:rsid w:val="00754813"/>
    <w:rsid w:val="00754E47"/>
    <w:rsid w:val="00761002"/>
    <w:rsid w:val="0076350A"/>
    <w:rsid w:val="007646B1"/>
    <w:rsid w:val="00764C41"/>
    <w:rsid w:val="007663CF"/>
    <w:rsid w:val="007678D4"/>
    <w:rsid w:val="00773C3D"/>
    <w:rsid w:val="0077539D"/>
    <w:rsid w:val="007755AD"/>
    <w:rsid w:val="0077616D"/>
    <w:rsid w:val="00776C09"/>
    <w:rsid w:val="007827B8"/>
    <w:rsid w:val="007828EA"/>
    <w:rsid w:val="00785BC6"/>
    <w:rsid w:val="00787BE0"/>
    <w:rsid w:val="0079034D"/>
    <w:rsid w:val="00791535"/>
    <w:rsid w:val="00791DD7"/>
    <w:rsid w:val="00792E03"/>
    <w:rsid w:val="0079606E"/>
    <w:rsid w:val="007A097E"/>
    <w:rsid w:val="007A11CE"/>
    <w:rsid w:val="007A50A0"/>
    <w:rsid w:val="007A59FD"/>
    <w:rsid w:val="007A6AD7"/>
    <w:rsid w:val="007A7893"/>
    <w:rsid w:val="007B0050"/>
    <w:rsid w:val="007B0593"/>
    <w:rsid w:val="007B0E58"/>
    <w:rsid w:val="007B2D2D"/>
    <w:rsid w:val="007BB559"/>
    <w:rsid w:val="007C0254"/>
    <w:rsid w:val="007C05CC"/>
    <w:rsid w:val="007C0633"/>
    <w:rsid w:val="007C069C"/>
    <w:rsid w:val="007C1F2A"/>
    <w:rsid w:val="007C22D8"/>
    <w:rsid w:val="007C2807"/>
    <w:rsid w:val="007C39FE"/>
    <w:rsid w:val="007C40EB"/>
    <w:rsid w:val="007C4291"/>
    <w:rsid w:val="007C685A"/>
    <w:rsid w:val="007C7804"/>
    <w:rsid w:val="007C7B95"/>
    <w:rsid w:val="007D06B8"/>
    <w:rsid w:val="007D0987"/>
    <w:rsid w:val="007D0BDD"/>
    <w:rsid w:val="007D0E3D"/>
    <w:rsid w:val="007D2962"/>
    <w:rsid w:val="007D44AA"/>
    <w:rsid w:val="007D6277"/>
    <w:rsid w:val="007D790B"/>
    <w:rsid w:val="007E0288"/>
    <w:rsid w:val="007E1635"/>
    <w:rsid w:val="007E66CB"/>
    <w:rsid w:val="007E68F6"/>
    <w:rsid w:val="007F0E0F"/>
    <w:rsid w:val="007F1F3C"/>
    <w:rsid w:val="007F2212"/>
    <w:rsid w:val="007F4580"/>
    <w:rsid w:val="007FA6BC"/>
    <w:rsid w:val="008019FD"/>
    <w:rsid w:val="00802700"/>
    <w:rsid w:val="00802B0A"/>
    <w:rsid w:val="00803799"/>
    <w:rsid w:val="008052FA"/>
    <w:rsid w:val="00805E74"/>
    <w:rsid w:val="00806FDA"/>
    <w:rsid w:val="008076B0"/>
    <w:rsid w:val="00811846"/>
    <w:rsid w:val="00821D24"/>
    <w:rsid w:val="008236AD"/>
    <w:rsid w:val="00824693"/>
    <w:rsid w:val="00825B7F"/>
    <w:rsid w:val="0083312E"/>
    <w:rsid w:val="008338F9"/>
    <w:rsid w:val="00835DEF"/>
    <w:rsid w:val="0083743E"/>
    <w:rsid w:val="008409C7"/>
    <w:rsid w:val="00841B24"/>
    <w:rsid w:val="008428CE"/>
    <w:rsid w:val="00842FE9"/>
    <w:rsid w:val="0084379D"/>
    <w:rsid w:val="0084485E"/>
    <w:rsid w:val="008456AB"/>
    <w:rsid w:val="00845D08"/>
    <w:rsid w:val="00846B52"/>
    <w:rsid w:val="00846D51"/>
    <w:rsid w:val="00847B78"/>
    <w:rsid w:val="00850380"/>
    <w:rsid w:val="00851345"/>
    <w:rsid w:val="00851C08"/>
    <w:rsid w:val="00854ACF"/>
    <w:rsid w:val="00854DEA"/>
    <w:rsid w:val="008559D2"/>
    <w:rsid w:val="008568B5"/>
    <w:rsid w:val="00856A6D"/>
    <w:rsid w:val="00856CBE"/>
    <w:rsid w:val="00856EB9"/>
    <w:rsid w:val="00857062"/>
    <w:rsid w:val="0085714E"/>
    <w:rsid w:val="00857E5F"/>
    <w:rsid w:val="0085F38D"/>
    <w:rsid w:val="00860D01"/>
    <w:rsid w:val="0086187C"/>
    <w:rsid w:val="00861BE7"/>
    <w:rsid w:val="00861FD2"/>
    <w:rsid w:val="0086200A"/>
    <w:rsid w:val="008621BC"/>
    <w:rsid w:val="00863B94"/>
    <w:rsid w:val="008640E7"/>
    <w:rsid w:val="00864193"/>
    <w:rsid w:val="00864AE9"/>
    <w:rsid w:val="008655F0"/>
    <w:rsid w:val="0086634E"/>
    <w:rsid w:val="00866AC2"/>
    <w:rsid w:val="008709EA"/>
    <w:rsid w:val="0087158A"/>
    <w:rsid w:val="008716DA"/>
    <w:rsid w:val="008749A6"/>
    <w:rsid w:val="00875B71"/>
    <w:rsid w:val="00877686"/>
    <w:rsid w:val="00880031"/>
    <w:rsid w:val="00881196"/>
    <w:rsid w:val="00882D34"/>
    <w:rsid w:val="00883364"/>
    <w:rsid w:val="008842DA"/>
    <w:rsid w:val="0088453F"/>
    <w:rsid w:val="00884704"/>
    <w:rsid w:val="00884F4C"/>
    <w:rsid w:val="00885961"/>
    <w:rsid w:val="00892261"/>
    <w:rsid w:val="00893315"/>
    <w:rsid w:val="00893499"/>
    <w:rsid w:val="008936DA"/>
    <w:rsid w:val="008937C2"/>
    <w:rsid w:val="008939A9"/>
    <w:rsid w:val="00894899"/>
    <w:rsid w:val="008972F5"/>
    <w:rsid w:val="008A0D28"/>
    <w:rsid w:val="008A2F58"/>
    <w:rsid w:val="008A4367"/>
    <w:rsid w:val="008A4BC3"/>
    <w:rsid w:val="008A5536"/>
    <w:rsid w:val="008A61DA"/>
    <w:rsid w:val="008A7108"/>
    <w:rsid w:val="008A7559"/>
    <w:rsid w:val="008A7F08"/>
    <w:rsid w:val="008B0810"/>
    <w:rsid w:val="008B351C"/>
    <w:rsid w:val="008B3E3C"/>
    <w:rsid w:val="008B4F43"/>
    <w:rsid w:val="008B7A69"/>
    <w:rsid w:val="008B7B9C"/>
    <w:rsid w:val="008C2B4F"/>
    <w:rsid w:val="008C3399"/>
    <w:rsid w:val="008D01C8"/>
    <w:rsid w:val="008D020D"/>
    <w:rsid w:val="008D313B"/>
    <w:rsid w:val="008D34C7"/>
    <w:rsid w:val="008E1608"/>
    <w:rsid w:val="008E41EC"/>
    <w:rsid w:val="008E45E6"/>
    <w:rsid w:val="008E5E55"/>
    <w:rsid w:val="008E6730"/>
    <w:rsid w:val="008E6C2B"/>
    <w:rsid w:val="008E7844"/>
    <w:rsid w:val="008F0C5F"/>
    <w:rsid w:val="008F343F"/>
    <w:rsid w:val="008F42BD"/>
    <w:rsid w:val="00900380"/>
    <w:rsid w:val="00902A9D"/>
    <w:rsid w:val="0090467C"/>
    <w:rsid w:val="009058F1"/>
    <w:rsid w:val="00905D4B"/>
    <w:rsid w:val="00906C6B"/>
    <w:rsid w:val="0090EC74"/>
    <w:rsid w:val="009113DF"/>
    <w:rsid w:val="00912972"/>
    <w:rsid w:val="009134BB"/>
    <w:rsid w:val="00913D32"/>
    <w:rsid w:val="00913DB8"/>
    <w:rsid w:val="009157F8"/>
    <w:rsid w:val="00916B12"/>
    <w:rsid w:val="00917F8B"/>
    <w:rsid w:val="00920B15"/>
    <w:rsid w:val="00922105"/>
    <w:rsid w:val="009240B6"/>
    <w:rsid w:val="00924396"/>
    <w:rsid w:val="00926B12"/>
    <w:rsid w:val="0092710C"/>
    <w:rsid w:val="009274CE"/>
    <w:rsid w:val="00930094"/>
    <w:rsid w:val="0093028A"/>
    <w:rsid w:val="00930A5F"/>
    <w:rsid w:val="00931189"/>
    <w:rsid w:val="00932665"/>
    <w:rsid w:val="009326A6"/>
    <w:rsid w:val="009342AB"/>
    <w:rsid w:val="009359B5"/>
    <w:rsid w:val="00936BF2"/>
    <w:rsid w:val="009379B8"/>
    <w:rsid w:val="0094079E"/>
    <w:rsid w:val="00940F10"/>
    <w:rsid w:val="00941F6D"/>
    <w:rsid w:val="00942104"/>
    <w:rsid w:val="0094229B"/>
    <w:rsid w:val="009423E3"/>
    <w:rsid w:val="00942DB4"/>
    <w:rsid w:val="0094343D"/>
    <w:rsid w:val="00944E90"/>
    <w:rsid w:val="00945122"/>
    <w:rsid w:val="0094792F"/>
    <w:rsid w:val="009500A3"/>
    <w:rsid w:val="009512C8"/>
    <w:rsid w:val="009516A7"/>
    <w:rsid w:val="009530F5"/>
    <w:rsid w:val="0095447A"/>
    <w:rsid w:val="0095531A"/>
    <w:rsid w:val="0095585F"/>
    <w:rsid w:val="00956960"/>
    <w:rsid w:val="00960424"/>
    <w:rsid w:val="00960E5D"/>
    <w:rsid w:val="00961D8B"/>
    <w:rsid w:val="00964E01"/>
    <w:rsid w:val="00965003"/>
    <w:rsid w:val="00966AEB"/>
    <w:rsid w:val="00970FC3"/>
    <w:rsid w:val="00975735"/>
    <w:rsid w:val="0097671E"/>
    <w:rsid w:val="00976D92"/>
    <w:rsid w:val="00980BC1"/>
    <w:rsid w:val="00981684"/>
    <w:rsid w:val="00982737"/>
    <w:rsid w:val="00983A20"/>
    <w:rsid w:val="00983C02"/>
    <w:rsid w:val="009840EA"/>
    <w:rsid w:val="0098455A"/>
    <w:rsid w:val="00985B2B"/>
    <w:rsid w:val="00987880"/>
    <w:rsid w:val="00987B95"/>
    <w:rsid w:val="00991A80"/>
    <w:rsid w:val="00993995"/>
    <w:rsid w:val="00993E31"/>
    <w:rsid w:val="00995A53"/>
    <w:rsid w:val="00996DF5"/>
    <w:rsid w:val="00996E9D"/>
    <w:rsid w:val="0099799E"/>
    <w:rsid w:val="009A0883"/>
    <w:rsid w:val="009A1AF7"/>
    <w:rsid w:val="009A236C"/>
    <w:rsid w:val="009A4302"/>
    <w:rsid w:val="009A5E55"/>
    <w:rsid w:val="009A7AFB"/>
    <w:rsid w:val="009A7F04"/>
    <w:rsid w:val="009B0102"/>
    <w:rsid w:val="009B2652"/>
    <w:rsid w:val="009B26BF"/>
    <w:rsid w:val="009B345F"/>
    <w:rsid w:val="009B352F"/>
    <w:rsid w:val="009B5CFE"/>
    <w:rsid w:val="009B6A77"/>
    <w:rsid w:val="009B7876"/>
    <w:rsid w:val="009BBBC2"/>
    <w:rsid w:val="009C013E"/>
    <w:rsid w:val="009C2A72"/>
    <w:rsid w:val="009C3EC6"/>
    <w:rsid w:val="009C461D"/>
    <w:rsid w:val="009C4726"/>
    <w:rsid w:val="009C499E"/>
    <w:rsid w:val="009C612F"/>
    <w:rsid w:val="009C662D"/>
    <w:rsid w:val="009C6A23"/>
    <w:rsid w:val="009D0474"/>
    <w:rsid w:val="009D171B"/>
    <w:rsid w:val="009D58A1"/>
    <w:rsid w:val="009D6667"/>
    <w:rsid w:val="009D6EB2"/>
    <w:rsid w:val="009D7357"/>
    <w:rsid w:val="009D7657"/>
    <w:rsid w:val="009D76F6"/>
    <w:rsid w:val="009D781F"/>
    <w:rsid w:val="009E1FEF"/>
    <w:rsid w:val="009E2C11"/>
    <w:rsid w:val="009E3AA5"/>
    <w:rsid w:val="009E4E59"/>
    <w:rsid w:val="009E60AD"/>
    <w:rsid w:val="009E6D39"/>
    <w:rsid w:val="009F0283"/>
    <w:rsid w:val="009F0835"/>
    <w:rsid w:val="009F1E38"/>
    <w:rsid w:val="009F3CA5"/>
    <w:rsid w:val="009F4CC9"/>
    <w:rsid w:val="009F5109"/>
    <w:rsid w:val="009F5169"/>
    <w:rsid w:val="009F5FEF"/>
    <w:rsid w:val="009F7681"/>
    <w:rsid w:val="009F7F88"/>
    <w:rsid w:val="009FACB1"/>
    <w:rsid w:val="00A00F42"/>
    <w:rsid w:val="00A018EA"/>
    <w:rsid w:val="00A02701"/>
    <w:rsid w:val="00A03A74"/>
    <w:rsid w:val="00A0434E"/>
    <w:rsid w:val="00A0595A"/>
    <w:rsid w:val="00A06298"/>
    <w:rsid w:val="00A06FCE"/>
    <w:rsid w:val="00A1091B"/>
    <w:rsid w:val="00A110BD"/>
    <w:rsid w:val="00A11F02"/>
    <w:rsid w:val="00A124B4"/>
    <w:rsid w:val="00A134B0"/>
    <w:rsid w:val="00A1411F"/>
    <w:rsid w:val="00A162E3"/>
    <w:rsid w:val="00A173A4"/>
    <w:rsid w:val="00A210A3"/>
    <w:rsid w:val="00A21C3E"/>
    <w:rsid w:val="00A22D4C"/>
    <w:rsid w:val="00A23DCA"/>
    <w:rsid w:val="00A24F88"/>
    <w:rsid w:val="00A24FAD"/>
    <w:rsid w:val="00A25139"/>
    <w:rsid w:val="00A25FF9"/>
    <w:rsid w:val="00A26EF3"/>
    <w:rsid w:val="00A313F0"/>
    <w:rsid w:val="00A32F11"/>
    <w:rsid w:val="00A33954"/>
    <w:rsid w:val="00A353B8"/>
    <w:rsid w:val="00A35863"/>
    <w:rsid w:val="00A37309"/>
    <w:rsid w:val="00A401F1"/>
    <w:rsid w:val="00A40236"/>
    <w:rsid w:val="00A40BE2"/>
    <w:rsid w:val="00A426F8"/>
    <w:rsid w:val="00A43195"/>
    <w:rsid w:val="00A4505B"/>
    <w:rsid w:val="00A46E55"/>
    <w:rsid w:val="00A46E78"/>
    <w:rsid w:val="00A50540"/>
    <w:rsid w:val="00A511A4"/>
    <w:rsid w:val="00A5266A"/>
    <w:rsid w:val="00A533F3"/>
    <w:rsid w:val="00A5353F"/>
    <w:rsid w:val="00A55C89"/>
    <w:rsid w:val="00A55E68"/>
    <w:rsid w:val="00A6010E"/>
    <w:rsid w:val="00A61E74"/>
    <w:rsid w:val="00A620E8"/>
    <w:rsid w:val="00A63439"/>
    <w:rsid w:val="00A63CD1"/>
    <w:rsid w:val="00A65076"/>
    <w:rsid w:val="00A6567B"/>
    <w:rsid w:val="00A66498"/>
    <w:rsid w:val="00A66927"/>
    <w:rsid w:val="00A66BB1"/>
    <w:rsid w:val="00A70D11"/>
    <w:rsid w:val="00A72C44"/>
    <w:rsid w:val="00A73218"/>
    <w:rsid w:val="00A7428A"/>
    <w:rsid w:val="00A74C4F"/>
    <w:rsid w:val="00A75494"/>
    <w:rsid w:val="00A78D30"/>
    <w:rsid w:val="00A81E9E"/>
    <w:rsid w:val="00A81F4B"/>
    <w:rsid w:val="00A82670"/>
    <w:rsid w:val="00A852A8"/>
    <w:rsid w:val="00A852AB"/>
    <w:rsid w:val="00A86CF1"/>
    <w:rsid w:val="00A90778"/>
    <w:rsid w:val="00A90F8E"/>
    <w:rsid w:val="00A923DB"/>
    <w:rsid w:val="00A956E2"/>
    <w:rsid w:val="00A96500"/>
    <w:rsid w:val="00A975A3"/>
    <w:rsid w:val="00A97B72"/>
    <w:rsid w:val="00A97D6E"/>
    <w:rsid w:val="00A97DE5"/>
    <w:rsid w:val="00AA0382"/>
    <w:rsid w:val="00AA039E"/>
    <w:rsid w:val="00AA24C7"/>
    <w:rsid w:val="00AA3749"/>
    <w:rsid w:val="00AA5E05"/>
    <w:rsid w:val="00AB28DE"/>
    <w:rsid w:val="00AB3CF6"/>
    <w:rsid w:val="00AB4CE5"/>
    <w:rsid w:val="00AB54C8"/>
    <w:rsid w:val="00AB585C"/>
    <w:rsid w:val="00AB7A97"/>
    <w:rsid w:val="00AB7FB4"/>
    <w:rsid w:val="00AC005F"/>
    <w:rsid w:val="00AC0129"/>
    <w:rsid w:val="00AC0B26"/>
    <w:rsid w:val="00AC41DE"/>
    <w:rsid w:val="00AC431B"/>
    <w:rsid w:val="00AC47AC"/>
    <w:rsid w:val="00AC48EB"/>
    <w:rsid w:val="00AC52FD"/>
    <w:rsid w:val="00AC6227"/>
    <w:rsid w:val="00AD039B"/>
    <w:rsid w:val="00AD0412"/>
    <w:rsid w:val="00AD062A"/>
    <w:rsid w:val="00AD06DD"/>
    <w:rsid w:val="00AD0FCC"/>
    <w:rsid w:val="00AD1818"/>
    <w:rsid w:val="00AD27BD"/>
    <w:rsid w:val="00AD2F1B"/>
    <w:rsid w:val="00AD4467"/>
    <w:rsid w:val="00AD4500"/>
    <w:rsid w:val="00AD5E33"/>
    <w:rsid w:val="00AD6389"/>
    <w:rsid w:val="00AD6435"/>
    <w:rsid w:val="00AD6FBA"/>
    <w:rsid w:val="00AD70C2"/>
    <w:rsid w:val="00AD759A"/>
    <w:rsid w:val="00AE19A4"/>
    <w:rsid w:val="00AE1E51"/>
    <w:rsid w:val="00AE3B08"/>
    <w:rsid w:val="00AE48BB"/>
    <w:rsid w:val="00AE577D"/>
    <w:rsid w:val="00AE699E"/>
    <w:rsid w:val="00AF0333"/>
    <w:rsid w:val="00AF0D3D"/>
    <w:rsid w:val="00AF1FB9"/>
    <w:rsid w:val="00AF442F"/>
    <w:rsid w:val="00AF448F"/>
    <w:rsid w:val="00AF4CF6"/>
    <w:rsid w:val="00AF5038"/>
    <w:rsid w:val="00AF67C9"/>
    <w:rsid w:val="00B00297"/>
    <w:rsid w:val="00B0126A"/>
    <w:rsid w:val="00B05F52"/>
    <w:rsid w:val="00B06D96"/>
    <w:rsid w:val="00B075E3"/>
    <w:rsid w:val="00B1139F"/>
    <w:rsid w:val="00B11CFA"/>
    <w:rsid w:val="00B136CA"/>
    <w:rsid w:val="00B13784"/>
    <w:rsid w:val="00B13A1B"/>
    <w:rsid w:val="00B14190"/>
    <w:rsid w:val="00B14FA9"/>
    <w:rsid w:val="00B16EDA"/>
    <w:rsid w:val="00B17F8C"/>
    <w:rsid w:val="00B21AD0"/>
    <w:rsid w:val="00B2220E"/>
    <w:rsid w:val="00B248D8"/>
    <w:rsid w:val="00B25113"/>
    <w:rsid w:val="00B264A4"/>
    <w:rsid w:val="00B27EAA"/>
    <w:rsid w:val="00B27EDB"/>
    <w:rsid w:val="00B32FC9"/>
    <w:rsid w:val="00B33F31"/>
    <w:rsid w:val="00B356EC"/>
    <w:rsid w:val="00B36A99"/>
    <w:rsid w:val="00B37362"/>
    <w:rsid w:val="00B3788E"/>
    <w:rsid w:val="00B417ED"/>
    <w:rsid w:val="00B41A7A"/>
    <w:rsid w:val="00B42D21"/>
    <w:rsid w:val="00B43B55"/>
    <w:rsid w:val="00B445DC"/>
    <w:rsid w:val="00B45211"/>
    <w:rsid w:val="00B4596B"/>
    <w:rsid w:val="00B52746"/>
    <w:rsid w:val="00B550E5"/>
    <w:rsid w:val="00B62317"/>
    <w:rsid w:val="00B637A7"/>
    <w:rsid w:val="00B655D3"/>
    <w:rsid w:val="00B6659D"/>
    <w:rsid w:val="00B678D5"/>
    <w:rsid w:val="00B67F0D"/>
    <w:rsid w:val="00B70619"/>
    <w:rsid w:val="00B71EB3"/>
    <w:rsid w:val="00B7353C"/>
    <w:rsid w:val="00B73EA9"/>
    <w:rsid w:val="00B75C07"/>
    <w:rsid w:val="00B76663"/>
    <w:rsid w:val="00B766C6"/>
    <w:rsid w:val="00B77218"/>
    <w:rsid w:val="00B772CC"/>
    <w:rsid w:val="00B77328"/>
    <w:rsid w:val="00B77D64"/>
    <w:rsid w:val="00B8013A"/>
    <w:rsid w:val="00B80412"/>
    <w:rsid w:val="00B80BEC"/>
    <w:rsid w:val="00B8343A"/>
    <w:rsid w:val="00B84200"/>
    <w:rsid w:val="00B855A6"/>
    <w:rsid w:val="00B923A3"/>
    <w:rsid w:val="00B923FF"/>
    <w:rsid w:val="00B92D82"/>
    <w:rsid w:val="00B93453"/>
    <w:rsid w:val="00B940BB"/>
    <w:rsid w:val="00B9493E"/>
    <w:rsid w:val="00B94B14"/>
    <w:rsid w:val="00B965C7"/>
    <w:rsid w:val="00B9748A"/>
    <w:rsid w:val="00BA3E50"/>
    <w:rsid w:val="00BA4C19"/>
    <w:rsid w:val="00BA5372"/>
    <w:rsid w:val="00BA6B80"/>
    <w:rsid w:val="00BA6D03"/>
    <w:rsid w:val="00BA7A37"/>
    <w:rsid w:val="00BB32D1"/>
    <w:rsid w:val="00BB5676"/>
    <w:rsid w:val="00BB6192"/>
    <w:rsid w:val="00BB6509"/>
    <w:rsid w:val="00BB76F7"/>
    <w:rsid w:val="00BB79E4"/>
    <w:rsid w:val="00BB79E6"/>
    <w:rsid w:val="00BC50F5"/>
    <w:rsid w:val="00BD0CFB"/>
    <w:rsid w:val="00BD33C2"/>
    <w:rsid w:val="00BD4359"/>
    <w:rsid w:val="00BD6D8F"/>
    <w:rsid w:val="00BD6F7C"/>
    <w:rsid w:val="00BD7F66"/>
    <w:rsid w:val="00BE31E2"/>
    <w:rsid w:val="00BE421E"/>
    <w:rsid w:val="00BE5209"/>
    <w:rsid w:val="00BE552E"/>
    <w:rsid w:val="00BE5C64"/>
    <w:rsid w:val="00BF08E0"/>
    <w:rsid w:val="00BF09DD"/>
    <w:rsid w:val="00BF11D6"/>
    <w:rsid w:val="00BF15F1"/>
    <w:rsid w:val="00BF372B"/>
    <w:rsid w:val="00BF501F"/>
    <w:rsid w:val="00BF59B1"/>
    <w:rsid w:val="00C0012B"/>
    <w:rsid w:val="00C01550"/>
    <w:rsid w:val="00C0211C"/>
    <w:rsid w:val="00C024FC"/>
    <w:rsid w:val="00C033EB"/>
    <w:rsid w:val="00C034BD"/>
    <w:rsid w:val="00C042BF"/>
    <w:rsid w:val="00C05A07"/>
    <w:rsid w:val="00C05E17"/>
    <w:rsid w:val="00C06112"/>
    <w:rsid w:val="00C06A2C"/>
    <w:rsid w:val="00C07216"/>
    <w:rsid w:val="00C0754C"/>
    <w:rsid w:val="00C07A7C"/>
    <w:rsid w:val="00C07C73"/>
    <w:rsid w:val="00C10610"/>
    <w:rsid w:val="00C10652"/>
    <w:rsid w:val="00C121CB"/>
    <w:rsid w:val="00C124A3"/>
    <w:rsid w:val="00C126B9"/>
    <w:rsid w:val="00C15DBB"/>
    <w:rsid w:val="00C15EAD"/>
    <w:rsid w:val="00C21577"/>
    <w:rsid w:val="00C21AC5"/>
    <w:rsid w:val="00C22852"/>
    <w:rsid w:val="00C22FDA"/>
    <w:rsid w:val="00C23D90"/>
    <w:rsid w:val="00C245DE"/>
    <w:rsid w:val="00C252B5"/>
    <w:rsid w:val="00C26A3B"/>
    <w:rsid w:val="00C27D70"/>
    <w:rsid w:val="00C30104"/>
    <w:rsid w:val="00C302E3"/>
    <w:rsid w:val="00C30961"/>
    <w:rsid w:val="00C3293C"/>
    <w:rsid w:val="00C366E2"/>
    <w:rsid w:val="00C366F6"/>
    <w:rsid w:val="00C36AED"/>
    <w:rsid w:val="00C37704"/>
    <w:rsid w:val="00C4172A"/>
    <w:rsid w:val="00C432E8"/>
    <w:rsid w:val="00C4566F"/>
    <w:rsid w:val="00C46760"/>
    <w:rsid w:val="00C47D6B"/>
    <w:rsid w:val="00C502F8"/>
    <w:rsid w:val="00C540A2"/>
    <w:rsid w:val="00C57105"/>
    <w:rsid w:val="00C575FF"/>
    <w:rsid w:val="00C57DE0"/>
    <w:rsid w:val="00C60A9B"/>
    <w:rsid w:val="00C619CC"/>
    <w:rsid w:val="00C6311E"/>
    <w:rsid w:val="00C63954"/>
    <w:rsid w:val="00C63E62"/>
    <w:rsid w:val="00C64739"/>
    <w:rsid w:val="00C6492A"/>
    <w:rsid w:val="00C64AAE"/>
    <w:rsid w:val="00C65903"/>
    <w:rsid w:val="00C65F5A"/>
    <w:rsid w:val="00C66032"/>
    <w:rsid w:val="00C67DC0"/>
    <w:rsid w:val="00C70AE8"/>
    <w:rsid w:val="00C71412"/>
    <w:rsid w:val="00C718E2"/>
    <w:rsid w:val="00C73C00"/>
    <w:rsid w:val="00C74073"/>
    <w:rsid w:val="00C7447F"/>
    <w:rsid w:val="00C758DF"/>
    <w:rsid w:val="00C830A5"/>
    <w:rsid w:val="00C85328"/>
    <w:rsid w:val="00C90EFE"/>
    <w:rsid w:val="00C9122F"/>
    <w:rsid w:val="00C92950"/>
    <w:rsid w:val="00C936D4"/>
    <w:rsid w:val="00C938A9"/>
    <w:rsid w:val="00C939B1"/>
    <w:rsid w:val="00C961EF"/>
    <w:rsid w:val="00C97CAF"/>
    <w:rsid w:val="00CA485A"/>
    <w:rsid w:val="00CA588E"/>
    <w:rsid w:val="00CA6808"/>
    <w:rsid w:val="00CA728D"/>
    <w:rsid w:val="00CA7AD1"/>
    <w:rsid w:val="00CAD510"/>
    <w:rsid w:val="00CB38BA"/>
    <w:rsid w:val="00CB39AD"/>
    <w:rsid w:val="00CB4373"/>
    <w:rsid w:val="00CB4B61"/>
    <w:rsid w:val="00CB51D5"/>
    <w:rsid w:val="00CB7530"/>
    <w:rsid w:val="00CB7DA3"/>
    <w:rsid w:val="00CC070A"/>
    <w:rsid w:val="00CC215A"/>
    <w:rsid w:val="00CC34CE"/>
    <w:rsid w:val="00CC43D2"/>
    <w:rsid w:val="00CC56D8"/>
    <w:rsid w:val="00CC6D34"/>
    <w:rsid w:val="00CC74F1"/>
    <w:rsid w:val="00CC7A7F"/>
    <w:rsid w:val="00CD0F44"/>
    <w:rsid w:val="00CD17F3"/>
    <w:rsid w:val="00CD2F4C"/>
    <w:rsid w:val="00CD3A17"/>
    <w:rsid w:val="00CD4454"/>
    <w:rsid w:val="00CD471D"/>
    <w:rsid w:val="00CD4759"/>
    <w:rsid w:val="00CD544C"/>
    <w:rsid w:val="00CD642B"/>
    <w:rsid w:val="00CE08A2"/>
    <w:rsid w:val="00CE1921"/>
    <w:rsid w:val="00CE1CFA"/>
    <w:rsid w:val="00CE3648"/>
    <w:rsid w:val="00CE3B1E"/>
    <w:rsid w:val="00CE766E"/>
    <w:rsid w:val="00CF0CDC"/>
    <w:rsid w:val="00CF363E"/>
    <w:rsid w:val="00CF49BE"/>
    <w:rsid w:val="00CF4FF7"/>
    <w:rsid w:val="00CF5EE4"/>
    <w:rsid w:val="00CF6B08"/>
    <w:rsid w:val="00D00C33"/>
    <w:rsid w:val="00D01326"/>
    <w:rsid w:val="00D02C85"/>
    <w:rsid w:val="00D039C9"/>
    <w:rsid w:val="00D044C6"/>
    <w:rsid w:val="00D04967"/>
    <w:rsid w:val="00D055ED"/>
    <w:rsid w:val="00D060B2"/>
    <w:rsid w:val="00D0660F"/>
    <w:rsid w:val="00D06D3E"/>
    <w:rsid w:val="00D072B9"/>
    <w:rsid w:val="00D113FF"/>
    <w:rsid w:val="00D123F3"/>
    <w:rsid w:val="00D126B2"/>
    <w:rsid w:val="00D12E59"/>
    <w:rsid w:val="00D14E3C"/>
    <w:rsid w:val="00D15F8D"/>
    <w:rsid w:val="00D164C4"/>
    <w:rsid w:val="00D171F8"/>
    <w:rsid w:val="00D17F4F"/>
    <w:rsid w:val="00D21024"/>
    <w:rsid w:val="00D22DFA"/>
    <w:rsid w:val="00D2310A"/>
    <w:rsid w:val="00D25EC7"/>
    <w:rsid w:val="00D3274A"/>
    <w:rsid w:val="00D34E7C"/>
    <w:rsid w:val="00D36D58"/>
    <w:rsid w:val="00D37158"/>
    <w:rsid w:val="00D40774"/>
    <w:rsid w:val="00D40C76"/>
    <w:rsid w:val="00D44D14"/>
    <w:rsid w:val="00D45619"/>
    <w:rsid w:val="00D47108"/>
    <w:rsid w:val="00D4727F"/>
    <w:rsid w:val="00D51D01"/>
    <w:rsid w:val="00D51ED5"/>
    <w:rsid w:val="00D54100"/>
    <w:rsid w:val="00D54515"/>
    <w:rsid w:val="00D54564"/>
    <w:rsid w:val="00D55476"/>
    <w:rsid w:val="00D56C85"/>
    <w:rsid w:val="00D572CF"/>
    <w:rsid w:val="00D61841"/>
    <w:rsid w:val="00D618A6"/>
    <w:rsid w:val="00D61F81"/>
    <w:rsid w:val="00D62342"/>
    <w:rsid w:val="00D63627"/>
    <w:rsid w:val="00D63A68"/>
    <w:rsid w:val="00D6405D"/>
    <w:rsid w:val="00D645FD"/>
    <w:rsid w:val="00D67B84"/>
    <w:rsid w:val="00D700BA"/>
    <w:rsid w:val="00D71B32"/>
    <w:rsid w:val="00D72F08"/>
    <w:rsid w:val="00D73CA4"/>
    <w:rsid w:val="00D74870"/>
    <w:rsid w:val="00D75308"/>
    <w:rsid w:val="00D7549C"/>
    <w:rsid w:val="00D81DD1"/>
    <w:rsid w:val="00D82B99"/>
    <w:rsid w:val="00D8540B"/>
    <w:rsid w:val="00D85727"/>
    <w:rsid w:val="00D875A4"/>
    <w:rsid w:val="00D92D1C"/>
    <w:rsid w:val="00D96791"/>
    <w:rsid w:val="00D96A95"/>
    <w:rsid w:val="00D9E8EB"/>
    <w:rsid w:val="00DA11CF"/>
    <w:rsid w:val="00DA1F9F"/>
    <w:rsid w:val="00DA54C5"/>
    <w:rsid w:val="00DA7557"/>
    <w:rsid w:val="00DB06D5"/>
    <w:rsid w:val="00DB19C0"/>
    <w:rsid w:val="00DB2CEE"/>
    <w:rsid w:val="00DB2F1E"/>
    <w:rsid w:val="00DB3F5F"/>
    <w:rsid w:val="00DC0515"/>
    <w:rsid w:val="00DC41FB"/>
    <w:rsid w:val="00DC6902"/>
    <w:rsid w:val="00DC745A"/>
    <w:rsid w:val="00DD0C81"/>
    <w:rsid w:val="00DD1276"/>
    <w:rsid w:val="00DD3410"/>
    <w:rsid w:val="00DD50C9"/>
    <w:rsid w:val="00DD554E"/>
    <w:rsid w:val="00DD57B0"/>
    <w:rsid w:val="00DD60F8"/>
    <w:rsid w:val="00DE3D6C"/>
    <w:rsid w:val="00DE55EE"/>
    <w:rsid w:val="00DE7DF8"/>
    <w:rsid w:val="00DF146B"/>
    <w:rsid w:val="00DF21C4"/>
    <w:rsid w:val="00DF2AAA"/>
    <w:rsid w:val="00DF379E"/>
    <w:rsid w:val="00DF3C2F"/>
    <w:rsid w:val="00DF3C77"/>
    <w:rsid w:val="00DF41FB"/>
    <w:rsid w:val="00DF4470"/>
    <w:rsid w:val="00DF45E4"/>
    <w:rsid w:val="00DF7DBF"/>
    <w:rsid w:val="00DF7EE7"/>
    <w:rsid w:val="00E016F9"/>
    <w:rsid w:val="00E021B1"/>
    <w:rsid w:val="00E030B4"/>
    <w:rsid w:val="00E05D12"/>
    <w:rsid w:val="00E068DB"/>
    <w:rsid w:val="00E105B1"/>
    <w:rsid w:val="00E10E08"/>
    <w:rsid w:val="00E11A63"/>
    <w:rsid w:val="00E12F7B"/>
    <w:rsid w:val="00E142E4"/>
    <w:rsid w:val="00E14E98"/>
    <w:rsid w:val="00E15498"/>
    <w:rsid w:val="00E173CA"/>
    <w:rsid w:val="00E2141A"/>
    <w:rsid w:val="00E21BD8"/>
    <w:rsid w:val="00E21E75"/>
    <w:rsid w:val="00E23F84"/>
    <w:rsid w:val="00E24234"/>
    <w:rsid w:val="00E266E8"/>
    <w:rsid w:val="00E32039"/>
    <w:rsid w:val="00E34A34"/>
    <w:rsid w:val="00E35F1E"/>
    <w:rsid w:val="00E362B9"/>
    <w:rsid w:val="00E37C51"/>
    <w:rsid w:val="00E37CAD"/>
    <w:rsid w:val="00E37DBE"/>
    <w:rsid w:val="00E4133C"/>
    <w:rsid w:val="00E41F01"/>
    <w:rsid w:val="00E41FFF"/>
    <w:rsid w:val="00E4360A"/>
    <w:rsid w:val="00E446F1"/>
    <w:rsid w:val="00E448F9"/>
    <w:rsid w:val="00E465BA"/>
    <w:rsid w:val="00E512D2"/>
    <w:rsid w:val="00E5133B"/>
    <w:rsid w:val="00E51EAA"/>
    <w:rsid w:val="00E53012"/>
    <w:rsid w:val="00E53D11"/>
    <w:rsid w:val="00E540E2"/>
    <w:rsid w:val="00E549E4"/>
    <w:rsid w:val="00E56F1B"/>
    <w:rsid w:val="00E57F8C"/>
    <w:rsid w:val="00E6038F"/>
    <w:rsid w:val="00E64CF6"/>
    <w:rsid w:val="00E65080"/>
    <w:rsid w:val="00E6512F"/>
    <w:rsid w:val="00E67042"/>
    <w:rsid w:val="00E7020B"/>
    <w:rsid w:val="00E73199"/>
    <w:rsid w:val="00E76D80"/>
    <w:rsid w:val="00E803ED"/>
    <w:rsid w:val="00E81341"/>
    <w:rsid w:val="00E8364F"/>
    <w:rsid w:val="00E856A3"/>
    <w:rsid w:val="00E87FF9"/>
    <w:rsid w:val="00E9054A"/>
    <w:rsid w:val="00E907D8"/>
    <w:rsid w:val="00E9148C"/>
    <w:rsid w:val="00E92E6B"/>
    <w:rsid w:val="00E93B04"/>
    <w:rsid w:val="00E94A4C"/>
    <w:rsid w:val="00E95203"/>
    <w:rsid w:val="00E96CEF"/>
    <w:rsid w:val="00E96D42"/>
    <w:rsid w:val="00E97C1C"/>
    <w:rsid w:val="00EA0D13"/>
    <w:rsid w:val="00EA4ACC"/>
    <w:rsid w:val="00EA6DFF"/>
    <w:rsid w:val="00EB05E2"/>
    <w:rsid w:val="00EB44B6"/>
    <w:rsid w:val="00EB562C"/>
    <w:rsid w:val="00EB59C1"/>
    <w:rsid w:val="00EB683F"/>
    <w:rsid w:val="00EB72EB"/>
    <w:rsid w:val="00EC1030"/>
    <w:rsid w:val="00EC1A24"/>
    <w:rsid w:val="00EC2BC0"/>
    <w:rsid w:val="00EC3E31"/>
    <w:rsid w:val="00EC6AA4"/>
    <w:rsid w:val="00EC6FED"/>
    <w:rsid w:val="00EC72D8"/>
    <w:rsid w:val="00EC77F4"/>
    <w:rsid w:val="00EC7E4F"/>
    <w:rsid w:val="00ED1C67"/>
    <w:rsid w:val="00ED1CFB"/>
    <w:rsid w:val="00ED2284"/>
    <w:rsid w:val="00ED29C8"/>
    <w:rsid w:val="00ED2CA6"/>
    <w:rsid w:val="00ED44A0"/>
    <w:rsid w:val="00EE1021"/>
    <w:rsid w:val="00EE25D3"/>
    <w:rsid w:val="00EE3014"/>
    <w:rsid w:val="00EE30DB"/>
    <w:rsid w:val="00EE59F9"/>
    <w:rsid w:val="00EE76CE"/>
    <w:rsid w:val="00EF080B"/>
    <w:rsid w:val="00EF1133"/>
    <w:rsid w:val="00EF3305"/>
    <w:rsid w:val="00EF3B46"/>
    <w:rsid w:val="00EF3EBE"/>
    <w:rsid w:val="00EF7517"/>
    <w:rsid w:val="00F00405"/>
    <w:rsid w:val="00F00522"/>
    <w:rsid w:val="00F00AE2"/>
    <w:rsid w:val="00F0114D"/>
    <w:rsid w:val="00F0251E"/>
    <w:rsid w:val="00F045B8"/>
    <w:rsid w:val="00F05E76"/>
    <w:rsid w:val="00F0643F"/>
    <w:rsid w:val="00F07AFA"/>
    <w:rsid w:val="00F10364"/>
    <w:rsid w:val="00F114FC"/>
    <w:rsid w:val="00F12BB3"/>
    <w:rsid w:val="00F15019"/>
    <w:rsid w:val="00F1514A"/>
    <w:rsid w:val="00F16F74"/>
    <w:rsid w:val="00F17538"/>
    <w:rsid w:val="00F17A8E"/>
    <w:rsid w:val="00F17C8C"/>
    <w:rsid w:val="00F20C4F"/>
    <w:rsid w:val="00F23F5B"/>
    <w:rsid w:val="00F24623"/>
    <w:rsid w:val="00F264CD"/>
    <w:rsid w:val="00F26C8F"/>
    <w:rsid w:val="00F276DC"/>
    <w:rsid w:val="00F31D0A"/>
    <w:rsid w:val="00F32F83"/>
    <w:rsid w:val="00F3445F"/>
    <w:rsid w:val="00F35261"/>
    <w:rsid w:val="00F37D74"/>
    <w:rsid w:val="00F410F2"/>
    <w:rsid w:val="00F41119"/>
    <w:rsid w:val="00F45A04"/>
    <w:rsid w:val="00F52CEB"/>
    <w:rsid w:val="00F547A0"/>
    <w:rsid w:val="00F553AB"/>
    <w:rsid w:val="00F566B3"/>
    <w:rsid w:val="00F602F1"/>
    <w:rsid w:val="00F61236"/>
    <w:rsid w:val="00F62154"/>
    <w:rsid w:val="00F6261C"/>
    <w:rsid w:val="00F62DC6"/>
    <w:rsid w:val="00F63A20"/>
    <w:rsid w:val="00F63E5E"/>
    <w:rsid w:val="00F63EF5"/>
    <w:rsid w:val="00F66CE2"/>
    <w:rsid w:val="00F67176"/>
    <w:rsid w:val="00F6C9D9"/>
    <w:rsid w:val="00F70572"/>
    <w:rsid w:val="00F723C0"/>
    <w:rsid w:val="00F73972"/>
    <w:rsid w:val="00F74563"/>
    <w:rsid w:val="00F750BC"/>
    <w:rsid w:val="00F7560B"/>
    <w:rsid w:val="00F769C1"/>
    <w:rsid w:val="00F81DE1"/>
    <w:rsid w:val="00F821F1"/>
    <w:rsid w:val="00F829C2"/>
    <w:rsid w:val="00F83B85"/>
    <w:rsid w:val="00F85475"/>
    <w:rsid w:val="00F8677A"/>
    <w:rsid w:val="00F87E1B"/>
    <w:rsid w:val="00F917C6"/>
    <w:rsid w:val="00F927E2"/>
    <w:rsid w:val="00F938AF"/>
    <w:rsid w:val="00F94AD1"/>
    <w:rsid w:val="00F95178"/>
    <w:rsid w:val="00F971BA"/>
    <w:rsid w:val="00FA25F2"/>
    <w:rsid w:val="00FA2643"/>
    <w:rsid w:val="00FA432E"/>
    <w:rsid w:val="00FA4B75"/>
    <w:rsid w:val="00FA586A"/>
    <w:rsid w:val="00FA5AF9"/>
    <w:rsid w:val="00FA76D4"/>
    <w:rsid w:val="00FB09AC"/>
    <w:rsid w:val="00FB23BE"/>
    <w:rsid w:val="00FB24F7"/>
    <w:rsid w:val="00FB2AE4"/>
    <w:rsid w:val="00FB300E"/>
    <w:rsid w:val="00FB3BA0"/>
    <w:rsid w:val="00FB5420"/>
    <w:rsid w:val="00FB5E78"/>
    <w:rsid w:val="00FB76E4"/>
    <w:rsid w:val="00FB78EB"/>
    <w:rsid w:val="00FC00E3"/>
    <w:rsid w:val="00FC0364"/>
    <w:rsid w:val="00FC452A"/>
    <w:rsid w:val="00FC4CC8"/>
    <w:rsid w:val="00FC582E"/>
    <w:rsid w:val="00FC68B7"/>
    <w:rsid w:val="00FCBB59"/>
    <w:rsid w:val="00FD1353"/>
    <w:rsid w:val="00FD3E07"/>
    <w:rsid w:val="00FD5166"/>
    <w:rsid w:val="00FD54AC"/>
    <w:rsid w:val="00FD57D2"/>
    <w:rsid w:val="00FD69DE"/>
    <w:rsid w:val="00FD71D5"/>
    <w:rsid w:val="00FD754A"/>
    <w:rsid w:val="00FD7BF9"/>
    <w:rsid w:val="00FE145B"/>
    <w:rsid w:val="00FE1BA5"/>
    <w:rsid w:val="00FE24E5"/>
    <w:rsid w:val="00FE3A35"/>
    <w:rsid w:val="00FE3D65"/>
    <w:rsid w:val="00FE4533"/>
    <w:rsid w:val="00FE4BF2"/>
    <w:rsid w:val="00FE5881"/>
    <w:rsid w:val="00FE59F4"/>
    <w:rsid w:val="00FE6C01"/>
    <w:rsid w:val="00FF0E52"/>
    <w:rsid w:val="00FF2249"/>
    <w:rsid w:val="00FF3CF7"/>
    <w:rsid w:val="00FF5187"/>
    <w:rsid w:val="00FF57D1"/>
    <w:rsid w:val="00FF6AF4"/>
    <w:rsid w:val="0102EF56"/>
    <w:rsid w:val="010544A3"/>
    <w:rsid w:val="01061792"/>
    <w:rsid w:val="01068B9C"/>
    <w:rsid w:val="0113F656"/>
    <w:rsid w:val="01159CE8"/>
    <w:rsid w:val="0128E3FB"/>
    <w:rsid w:val="01347719"/>
    <w:rsid w:val="0149F599"/>
    <w:rsid w:val="01517215"/>
    <w:rsid w:val="015554BE"/>
    <w:rsid w:val="01683798"/>
    <w:rsid w:val="0170BEBA"/>
    <w:rsid w:val="0174996E"/>
    <w:rsid w:val="0177B45D"/>
    <w:rsid w:val="017BC15B"/>
    <w:rsid w:val="017FEB73"/>
    <w:rsid w:val="0184FD50"/>
    <w:rsid w:val="018A3EE9"/>
    <w:rsid w:val="0191E7D6"/>
    <w:rsid w:val="019B5CF0"/>
    <w:rsid w:val="019F5BB9"/>
    <w:rsid w:val="01AB1D5E"/>
    <w:rsid w:val="01B0415D"/>
    <w:rsid w:val="01B325AD"/>
    <w:rsid w:val="01B4FAFC"/>
    <w:rsid w:val="01B72DFF"/>
    <w:rsid w:val="01BE46CF"/>
    <w:rsid w:val="01CB22B5"/>
    <w:rsid w:val="01D871D2"/>
    <w:rsid w:val="01DF4666"/>
    <w:rsid w:val="01FFAB71"/>
    <w:rsid w:val="020597F9"/>
    <w:rsid w:val="0207B057"/>
    <w:rsid w:val="0227E15F"/>
    <w:rsid w:val="022AF9D1"/>
    <w:rsid w:val="022C22B6"/>
    <w:rsid w:val="022E5D7C"/>
    <w:rsid w:val="0233195D"/>
    <w:rsid w:val="0234966B"/>
    <w:rsid w:val="0240C172"/>
    <w:rsid w:val="026C8A7F"/>
    <w:rsid w:val="0274E235"/>
    <w:rsid w:val="027DDC75"/>
    <w:rsid w:val="027E6181"/>
    <w:rsid w:val="02803BEC"/>
    <w:rsid w:val="0296F405"/>
    <w:rsid w:val="029D1B21"/>
    <w:rsid w:val="02AD7B00"/>
    <w:rsid w:val="02C4056C"/>
    <w:rsid w:val="02D023DC"/>
    <w:rsid w:val="02D1A24D"/>
    <w:rsid w:val="02DAAF07"/>
    <w:rsid w:val="02DB7BF2"/>
    <w:rsid w:val="02EBBC18"/>
    <w:rsid w:val="02EF9171"/>
    <w:rsid w:val="0308E1FF"/>
    <w:rsid w:val="030C9934"/>
    <w:rsid w:val="030E44E9"/>
    <w:rsid w:val="033265EA"/>
    <w:rsid w:val="033808C3"/>
    <w:rsid w:val="0346BB24"/>
    <w:rsid w:val="034BAA64"/>
    <w:rsid w:val="0363C4C7"/>
    <w:rsid w:val="036E3E62"/>
    <w:rsid w:val="0391816D"/>
    <w:rsid w:val="03A40480"/>
    <w:rsid w:val="03C0AA22"/>
    <w:rsid w:val="03C663C9"/>
    <w:rsid w:val="03CA2A4F"/>
    <w:rsid w:val="03CD3D76"/>
    <w:rsid w:val="03DD30ED"/>
    <w:rsid w:val="03E95A72"/>
    <w:rsid w:val="03EDE414"/>
    <w:rsid w:val="040D2A8D"/>
    <w:rsid w:val="0428A26D"/>
    <w:rsid w:val="043CF2D6"/>
    <w:rsid w:val="044648BB"/>
    <w:rsid w:val="0456A477"/>
    <w:rsid w:val="045C5E74"/>
    <w:rsid w:val="047BE2D9"/>
    <w:rsid w:val="048C8737"/>
    <w:rsid w:val="04915A12"/>
    <w:rsid w:val="0491A3F1"/>
    <w:rsid w:val="0492FD0B"/>
    <w:rsid w:val="049C0FA3"/>
    <w:rsid w:val="04A980CE"/>
    <w:rsid w:val="04BEFCC6"/>
    <w:rsid w:val="04D0E34C"/>
    <w:rsid w:val="04D29390"/>
    <w:rsid w:val="04D7C656"/>
    <w:rsid w:val="04D8D64E"/>
    <w:rsid w:val="04DE4099"/>
    <w:rsid w:val="04E23AA3"/>
    <w:rsid w:val="04E3E681"/>
    <w:rsid w:val="04EB829F"/>
    <w:rsid w:val="04F4F372"/>
    <w:rsid w:val="0515D0F1"/>
    <w:rsid w:val="0527E96A"/>
    <w:rsid w:val="054582DB"/>
    <w:rsid w:val="0553C766"/>
    <w:rsid w:val="05765DD7"/>
    <w:rsid w:val="0582A2F2"/>
    <w:rsid w:val="05837B3B"/>
    <w:rsid w:val="058CFA79"/>
    <w:rsid w:val="05980F5A"/>
    <w:rsid w:val="05AEDF37"/>
    <w:rsid w:val="05B4B037"/>
    <w:rsid w:val="05B50E0C"/>
    <w:rsid w:val="05E4E15E"/>
    <w:rsid w:val="05F0EAB1"/>
    <w:rsid w:val="05FB3770"/>
    <w:rsid w:val="05FC5CEB"/>
    <w:rsid w:val="06032D34"/>
    <w:rsid w:val="0609F3BD"/>
    <w:rsid w:val="06136638"/>
    <w:rsid w:val="06189AA3"/>
    <w:rsid w:val="0621A08B"/>
    <w:rsid w:val="06300826"/>
    <w:rsid w:val="063C3ADF"/>
    <w:rsid w:val="065EA35A"/>
    <w:rsid w:val="066988F8"/>
    <w:rsid w:val="066F4729"/>
    <w:rsid w:val="0673E861"/>
    <w:rsid w:val="06AD0392"/>
    <w:rsid w:val="06C5C65B"/>
    <w:rsid w:val="06C68BCE"/>
    <w:rsid w:val="06D56C7C"/>
    <w:rsid w:val="06DD62BC"/>
    <w:rsid w:val="06F5BCB0"/>
    <w:rsid w:val="06F8EDD7"/>
    <w:rsid w:val="070032FF"/>
    <w:rsid w:val="0710930B"/>
    <w:rsid w:val="0719CAEC"/>
    <w:rsid w:val="073393FA"/>
    <w:rsid w:val="07446CAE"/>
    <w:rsid w:val="0751C852"/>
    <w:rsid w:val="075A0DB3"/>
    <w:rsid w:val="07610EE2"/>
    <w:rsid w:val="076268E1"/>
    <w:rsid w:val="076F9340"/>
    <w:rsid w:val="077135A0"/>
    <w:rsid w:val="07735BB3"/>
    <w:rsid w:val="077472A7"/>
    <w:rsid w:val="0793A5D2"/>
    <w:rsid w:val="07A4669C"/>
    <w:rsid w:val="07AB7F0D"/>
    <w:rsid w:val="07B34906"/>
    <w:rsid w:val="07BF9E9E"/>
    <w:rsid w:val="07C5C4F8"/>
    <w:rsid w:val="07CCEEBB"/>
    <w:rsid w:val="07CEB980"/>
    <w:rsid w:val="07D59789"/>
    <w:rsid w:val="07FC9D6A"/>
    <w:rsid w:val="07FF70C8"/>
    <w:rsid w:val="08047A38"/>
    <w:rsid w:val="0811FFC2"/>
    <w:rsid w:val="08146D05"/>
    <w:rsid w:val="08180409"/>
    <w:rsid w:val="081E2CCA"/>
    <w:rsid w:val="0824F634"/>
    <w:rsid w:val="082A428C"/>
    <w:rsid w:val="082B7CFD"/>
    <w:rsid w:val="082FF62A"/>
    <w:rsid w:val="0831E05D"/>
    <w:rsid w:val="0832FC8D"/>
    <w:rsid w:val="0833E263"/>
    <w:rsid w:val="085EB93E"/>
    <w:rsid w:val="086925B4"/>
    <w:rsid w:val="086BD209"/>
    <w:rsid w:val="087F98FA"/>
    <w:rsid w:val="088369FE"/>
    <w:rsid w:val="088C9717"/>
    <w:rsid w:val="08A4046F"/>
    <w:rsid w:val="08B4CA04"/>
    <w:rsid w:val="08C703ED"/>
    <w:rsid w:val="08D6301A"/>
    <w:rsid w:val="08E52F95"/>
    <w:rsid w:val="08F1654A"/>
    <w:rsid w:val="09049FAD"/>
    <w:rsid w:val="091BD84E"/>
    <w:rsid w:val="091BF1EC"/>
    <w:rsid w:val="091DCD6C"/>
    <w:rsid w:val="092A288F"/>
    <w:rsid w:val="092EE055"/>
    <w:rsid w:val="0933F1FB"/>
    <w:rsid w:val="0955EFE7"/>
    <w:rsid w:val="095AD2AE"/>
    <w:rsid w:val="09601ABE"/>
    <w:rsid w:val="096C559C"/>
    <w:rsid w:val="0975779C"/>
    <w:rsid w:val="09A3210A"/>
    <w:rsid w:val="09A9A3F6"/>
    <w:rsid w:val="09B9EF33"/>
    <w:rsid w:val="09BA7591"/>
    <w:rsid w:val="09BB2BA7"/>
    <w:rsid w:val="09CAE6EA"/>
    <w:rsid w:val="09D26BEF"/>
    <w:rsid w:val="09DB0056"/>
    <w:rsid w:val="09DEF12F"/>
    <w:rsid w:val="09E715B4"/>
    <w:rsid w:val="09EC2A27"/>
    <w:rsid w:val="09F03574"/>
    <w:rsid w:val="0A04E0B6"/>
    <w:rsid w:val="0A063692"/>
    <w:rsid w:val="0A09B2B0"/>
    <w:rsid w:val="0A12188A"/>
    <w:rsid w:val="0A24E4E4"/>
    <w:rsid w:val="0A33E8F1"/>
    <w:rsid w:val="0A47FF16"/>
    <w:rsid w:val="0A5607DA"/>
    <w:rsid w:val="0A5DA280"/>
    <w:rsid w:val="0A5F50BB"/>
    <w:rsid w:val="0A61C79B"/>
    <w:rsid w:val="0A778A6E"/>
    <w:rsid w:val="0A8486B6"/>
    <w:rsid w:val="0AB651AC"/>
    <w:rsid w:val="0ABB4838"/>
    <w:rsid w:val="0AEA3BAA"/>
    <w:rsid w:val="0AF24179"/>
    <w:rsid w:val="0AF2B7FB"/>
    <w:rsid w:val="0B10123D"/>
    <w:rsid w:val="0B1B9E78"/>
    <w:rsid w:val="0B26C5CB"/>
    <w:rsid w:val="0B28ECEE"/>
    <w:rsid w:val="0B32BC92"/>
    <w:rsid w:val="0B35563C"/>
    <w:rsid w:val="0B3A359A"/>
    <w:rsid w:val="0B5318B6"/>
    <w:rsid w:val="0B5A5155"/>
    <w:rsid w:val="0B700609"/>
    <w:rsid w:val="0B8ED694"/>
    <w:rsid w:val="0B904C6C"/>
    <w:rsid w:val="0BA04177"/>
    <w:rsid w:val="0BAE5C70"/>
    <w:rsid w:val="0BB24FEC"/>
    <w:rsid w:val="0BCEFC53"/>
    <w:rsid w:val="0BD2C41B"/>
    <w:rsid w:val="0BD2F18D"/>
    <w:rsid w:val="0BE65ECF"/>
    <w:rsid w:val="0BF2C625"/>
    <w:rsid w:val="0C037AE7"/>
    <w:rsid w:val="0C100310"/>
    <w:rsid w:val="0C19CE5B"/>
    <w:rsid w:val="0C201A12"/>
    <w:rsid w:val="0C25338D"/>
    <w:rsid w:val="0C2DA24A"/>
    <w:rsid w:val="0C3570EF"/>
    <w:rsid w:val="0C3900A6"/>
    <w:rsid w:val="0C41F223"/>
    <w:rsid w:val="0C4CAB31"/>
    <w:rsid w:val="0C5BD448"/>
    <w:rsid w:val="0C632517"/>
    <w:rsid w:val="0C68F346"/>
    <w:rsid w:val="0C693D58"/>
    <w:rsid w:val="0C75883D"/>
    <w:rsid w:val="0C7A834C"/>
    <w:rsid w:val="0C7A8365"/>
    <w:rsid w:val="0C93A78C"/>
    <w:rsid w:val="0CB3E0EA"/>
    <w:rsid w:val="0CC27CA1"/>
    <w:rsid w:val="0CD898FB"/>
    <w:rsid w:val="0CE8B317"/>
    <w:rsid w:val="0CF0A385"/>
    <w:rsid w:val="0D2102D5"/>
    <w:rsid w:val="0D256379"/>
    <w:rsid w:val="0D25CA84"/>
    <w:rsid w:val="0D284E71"/>
    <w:rsid w:val="0D32AC66"/>
    <w:rsid w:val="0D3306D8"/>
    <w:rsid w:val="0D3D2448"/>
    <w:rsid w:val="0D555E90"/>
    <w:rsid w:val="0D7D8064"/>
    <w:rsid w:val="0D821B71"/>
    <w:rsid w:val="0D9D7EA4"/>
    <w:rsid w:val="0D9E7B1B"/>
    <w:rsid w:val="0DA5BF56"/>
    <w:rsid w:val="0DA64960"/>
    <w:rsid w:val="0DB10DF4"/>
    <w:rsid w:val="0DB2A059"/>
    <w:rsid w:val="0DB5C99A"/>
    <w:rsid w:val="0DB6B707"/>
    <w:rsid w:val="0DC7E843"/>
    <w:rsid w:val="0DED1288"/>
    <w:rsid w:val="0DFA36BD"/>
    <w:rsid w:val="0E0F06E2"/>
    <w:rsid w:val="0E120117"/>
    <w:rsid w:val="0E2BBE2C"/>
    <w:rsid w:val="0E3722F5"/>
    <w:rsid w:val="0E53D7FD"/>
    <w:rsid w:val="0E69C3F6"/>
    <w:rsid w:val="0E70C783"/>
    <w:rsid w:val="0E7DFFCE"/>
    <w:rsid w:val="0E85D82F"/>
    <w:rsid w:val="0E8F5588"/>
    <w:rsid w:val="0E91EA33"/>
    <w:rsid w:val="0EA5D7CC"/>
    <w:rsid w:val="0EB17FEE"/>
    <w:rsid w:val="0EC9B211"/>
    <w:rsid w:val="0EE29D02"/>
    <w:rsid w:val="0EFC8CBD"/>
    <w:rsid w:val="0EFC9A9B"/>
    <w:rsid w:val="0F0773DD"/>
    <w:rsid w:val="0F099879"/>
    <w:rsid w:val="0F0B119F"/>
    <w:rsid w:val="0F0EB063"/>
    <w:rsid w:val="0F2449CF"/>
    <w:rsid w:val="0F27158E"/>
    <w:rsid w:val="0F2A04B2"/>
    <w:rsid w:val="0F2AD994"/>
    <w:rsid w:val="0F33A59C"/>
    <w:rsid w:val="0F3681C4"/>
    <w:rsid w:val="0F3F2353"/>
    <w:rsid w:val="0F503670"/>
    <w:rsid w:val="0F670C2C"/>
    <w:rsid w:val="0F678AC7"/>
    <w:rsid w:val="0F67D643"/>
    <w:rsid w:val="0F863457"/>
    <w:rsid w:val="0FA868AD"/>
    <w:rsid w:val="0FAC19EA"/>
    <w:rsid w:val="0FAEA5DE"/>
    <w:rsid w:val="0FB01257"/>
    <w:rsid w:val="0FB21566"/>
    <w:rsid w:val="0FB64502"/>
    <w:rsid w:val="0FBB01B0"/>
    <w:rsid w:val="0FC0AA93"/>
    <w:rsid w:val="0FC262A8"/>
    <w:rsid w:val="0FD190F7"/>
    <w:rsid w:val="0FDDF1B7"/>
    <w:rsid w:val="0FF21347"/>
    <w:rsid w:val="0FF735D2"/>
    <w:rsid w:val="0FF90A6F"/>
    <w:rsid w:val="0FFE3914"/>
    <w:rsid w:val="10027416"/>
    <w:rsid w:val="10030148"/>
    <w:rsid w:val="1004E510"/>
    <w:rsid w:val="100E0535"/>
    <w:rsid w:val="1023DC97"/>
    <w:rsid w:val="10254B0D"/>
    <w:rsid w:val="1031C5A8"/>
    <w:rsid w:val="103E1DBA"/>
    <w:rsid w:val="103FA96C"/>
    <w:rsid w:val="104318CF"/>
    <w:rsid w:val="1058446D"/>
    <w:rsid w:val="10770363"/>
    <w:rsid w:val="107CA98B"/>
    <w:rsid w:val="109174BA"/>
    <w:rsid w:val="10944E8B"/>
    <w:rsid w:val="10B86B1B"/>
    <w:rsid w:val="10B9399B"/>
    <w:rsid w:val="10E3752B"/>
    <w:rsid w:val="10E97782"/>
    <w:rsid w:val="10F05804"/>
    <w:rsid w:val="10F22FC9"/>
    <w:rsid w:val="10F969DE"/>
    <w:rsid w:val="10FB8E80"/>
    <w:rsid w:val="10FEF604"/>
    <w:rsid w:val="1108C94F"/>
    <w:rsid w:val="110F6D8E"/>
    <w:rsid w:val="111AC127"/>
    <w:rsid w:val="112A27B9"/>
    <w:rsid w:val="112E1337"/>
    <w:rsid w:val="112F0374"/>
    <w:rsid w:val="1153B279"/>
    <w:rsid w:val="1154619B"/>
    <w:rsid w:val="115C7BCA"/>
    <w:rsid w:val="115E82C7"/>
    <w:rsid w:val="116677CA"/>
    <w:rsid w:val="117300C2"/>
    <w:rsid w:val="117B3D4F"/>
    <w:rsid w:val="117C0236"/>
    <w:rsid w:val="11825EEA"/>
    <w:rsid w:val="11A58D6D"/>
    <w:rsid w:val="11A65E94"/>
    <w:rsid w:val="11A737A0"/>
    <w:rsid w:val="11B06C8F"/>
    <w:rsid w:val="11C410A7"/>
    <w:rsid w:val="11CE91D5"/>
    <w:rsid w:val="11E8A464"/>
    <w:rsid w:val="11F24544"/>
    <w:rsid w:val="12024479"/>
    <w:rsid w:val="1207B09F"/>
    <w:rsid w:val="1210C005"/>
    <w:rsid w:val="123FF3D1"/>
    <w:rsid w:val="124D69C5"/>
    <w:rsid w:val="124E96E5"/>
    <w:rsid w:val="125041CE"/>
    <w:rsid w:val="1256FAF4"/>
    <w:rsid w:val="125718E3"/>
    <w:rsid w:val="12785298"/>
    <w:rsid w:val="12875676"/>
    <w:rsid w:val="1289FDEE"/>
    <w:rsid w:val="128A4E3B"/>
    <w:rsid w:val="128D2C6A"/>
    <w:rsid w:val="129310EE"/>
    <w:rsid w:val="129E89F3"/>
    <w:rsid w:val="12AC2B66"/>
    <w:rsid w:val="12BE8318"/>
    <w:rsid w:val="12BF096C"/>
    <w:rsid w:val="12E216EE"/>
    <w:rsid w:val="13175D70"/>
    <w:rsid w:val="132769CE"/>
    <w:rsid w:val="132AD517"/>
    <w:rsid w:val="1332EED9"/>
    <w:rsid w:val="133DB70A"/>
    <w:rsid w:val="133DDC0A"/>
    <w:rsid w:val="13439E47"/>
    <w:rsid w:val="134AE6DB"/>
    <w:rsid w:val="1350861B"/>
    <w:rsid w:val="135B29A0"/>
    <w:rsid w:val="135B7600"/>
    <w:rsid w:val="1361D2BE"/>
    <w:rsid w:val="136D7724"/>
    <w:rsid w:val="138AEEC6"/>
    <w:rsid w:val="139EBF6B"/>
    <w:rsid w:val="13A083B7"/>
    <w:rsid w:val="13AC1514"/>
    <w:rsid w:val="13B8B96B"/>
    <w:rsid w:val="13C54E00"/>
    <w:rsid w:val="13CB857B"/>
    <w:rsid w:val="13E479F5"/>
    <w:rsid w:val="13F5EDE5"/>
    <w:rsid w:val="14086B66"/>
    <w:rsid w:val="14146F2E"/>
    <w:rsid w:val="143AE244"/>
    <w:rsid w:val="143BC1F0"/>
    <w:rsid w:val="1440A0B5"/>
    <w:rsid w:val="1459AA8D"/>
    <w:rsid w:val="1468AE0D"/>
    <w:rsid w:val="146AF9CD"/>
    <w:rsid w:val="146F04CE"/>
    <w:rsid w:val="147B8A1B"/>
    <w:rsid w:val="1488AEA4"/>
    <w:rsid w:val="14940F16"/>
    <w:rsid w:val="149CCB9F"/>
    <w:rsid w:val="14A9BD02"/>
    <w:rsid w:val="14B34728"/>
    <w:rsid w:val="14B92759"/>
    <w:rsid w:val="14DBCFB0"/>
    <w:rsid w:val="14E9341B"/>
    <w:rsid w:val="14EFDCEF"/>
    <w:rsid w:val="14F71BFF"/>
    <w:rsid w:val="15217E90"/>
    <w:rsid w:val="15236F00"/>
    <w:rsid w:val="155AA9C5"/>
    <w:rsid w:val="155E2B0A"/>
    <w:rsid w:val="1583055B"/>
    <w:rsid w:val="158BF6CB"/>
    <w:rsid w:val="1594016E"/>
    <w:rsid w:val="15A4B1DA"/>
    <w:rsid w:val="15B211A9"/>
    <w:rsid w:val="15B9D129"/>
    <w:rsid w:val="15C80F56"/>
    <w:rsid w:val="15DEAF21"/>
    <w:rsid w:val="15E04842"/>
    <w:rsid w:val="15ED6701"/>
    <w:rsid w:val="15F6A8B5"/>
    <w:rsid w:val="15FC8097"/>
    <w:rsid w:val="15FE8A47"/>
    <w:rsid w:val="1601C61C"/>
    <w:rsid w:val="160DD1DD"/>
    <w:rsid w:val="16195405"/>
    <w:rsid w:val="161CFB8E"/>
    <w:rsid w:val="163C6E56"/>
    <w:rsid w:val="16580ED6"/>
    <w:rsid w:val="165A2358"/>
    <w:rsid w:val="165F9ACB"/>
    <w:rsid w:val="166695CE"/>
    <w:rsid w:val="166FB770"/>
    <w:rsid w:val="1677D1A1"/>
    <w:rsid w:val="16837E95"/>
    <w:rsid w:val="1690A89F"/>
    <w:rsid w:val="1697632D"/>
    <w:rsid w:val="169F2AB7"/>
    <w:rsid w:val="16A2C256"/>
    <w:rsid w:val="16A63143"/>
    <w:rsid w:val="16AD50E2"/>
    <w:rsid w:val="16BB1A3C"/>
    <w:rsid w:val="16D65791"/>
    <w:rsid w:val="16DE1C61"/>
    <w:rsid w:val="16E26062"/>
    <w:rsid w:val="16ED072C"/>
    <w:rsid w:val="16FF6034"/>
    <w:rsid w:val="16FFD0EA"/>
    <w:rsid w:val="17212C5E"/>
    <w:rsid w:val="1726DE8F"/>
    <w:rsid w:val="172DF439"/>
    <w:rsid w:val="173358DC"/>
    <w:rsid w:val="17452179"/>
    <w:rsid w:val="174F1B62"/>
    <w:rsid w:val="1750367C"/>
    <w:rsid w:val="1761AFB7"/>
    <w:rsid w:val="1777D1D0"/>
    <w:rsid w:val="1794B6E6"/>
    <w:rsid w:val="17D0B211"/>
    <w:rsid w:val="17E45E47"/>
    <w:rsid w:val="17E9C5B2"/>
    <w:rsid w:val="17ED0F0C"/>
    <w:rsid w:val="1802792A"/>
    <w:rsid w:val="180BBB70"/>
    <w:rsid w:val="1812E77D"/>
    <w:rsid w:val="1824D4AD"/>
    <w:rsid w:val="182A61CA"/>
    <w:rsid w:val="1833D58F"/>
    <w:rsid w:val="184764F5"/>
    <w:rsid w:val="18505F20"/>
    <w:rsid w:val="1857808D"/>
    <w:rsid w:val="185BF0A2"/>
    <w:rsid w:val="186842A2"/>
    <w:rsid w:val="18A5F0CE"/>
    <w:rsid w:val="18ABD726"/>
    <w:rsid w:val="18B06124"/>
    <w:rsid w:val="18B266F8"/>
    <w:rsid w:val="18B4B8FA"/>
    <w:rsid w:val="18F3083F"/>
    <w:rsid w:val="18FAF041"/>
    <w:rsid w:val="1905A819"/>
    <w:rsid w:val="190FCD1A"/>
    <w:rsid w:val="191666A5"/>
    <w:rsid w:val="19180DE7"/>
    <w:rsid w:val="191B4D49"/>
    <w:rsid w:val="1934E544"/>
    <w:rsid w:val="193C6BDD"/>
    <w:rsid w:val="193E93AA"/>
    <w:rsid w:val="1954AEAF"/>
    <w:rsid w:val="1967B27F"/>
    <w:rsid w:val="197D4609"/>
    <w:rsid w:val="1986FEC9"/>
    <w:rsid w:val="1990C2B7"/>
    <w:rsid w:val="19AE73E1"/>
    <w:rsid w:val="19B8C38F"/>
    <w:rsid w:val="19D70C60"/>
    <w:rsid w:val="19D796C4"/>
    <w:rsid w:val="19EEE01C"/>
    <w:rsid w:val="19F83C34"/>
    <w:rsid w:val="19F88283"/>
    <w:rsid w:val="1A08CCE5"/>
    <w:rsid w:val="1A163B4A"/>
    <w:rsid w:val="1A20CE93"/>
    <w:rsid w:val="1A234172"/>
    <w:rsid w:val="1A320113"/>
    <w:rsid w:val="1A325570"/>
    <w:rsid w:val="1A3341E0"/>
    <w:rsid w:val="1A35D862"/>
    <w:rsid w:val="1A3F7772"/>
    <w:rsid w:val="1A46BB79"/>
    <w:rsid w:val="1A4C14CE"/>
    <w:rsid w:val="1A6D289A"/>
    <w:rsid w:val="1A6F9738"/>
    <w:rsid w:val="1A714C0E"/>
    <w:rsid w:val="1A73D2BB"/>
    <w:rsid w:val="1A747789"/>
    <w:rsid w:val="1A895A01"/>
    <w:rsid w:val="1A9AD7DE"/>
    <w:rsid w:val="1AC309E3"/>
    <w:rsid w:val="1AC8FC2A"/>
    <w:rsid w:val="1AE5CA66"/>
    <w:rsid w:val="1AFBA4DF"/>
    <w:rsid w:val="1B0F59CF"/>
    <w:rsid w:val="1B25F7F2"/>
    <w:rsid w:val="1B40A1F3"/>
    <w:rsid w:val="1B43E6AD"/>
    <w:rsid w:val="1B6C9419"/>
    <w:rsid w:val="1B834F7E"/>
    <w:rsid w:val="1B95C3DA"/>
    <w:rsid w:val="1B9C353E"/>
    <w:rsid w:val="1BC08BCF"/>
    <w:rsid w:val="1BC9A214"/>
    <w:rsid w:val="1BCCD6B9"/>
    <w:rsid w:val="1BF471AA"/>
    <w:rsid w:val="1BFD7E25"/>
    <w:rsid w:val="1C026352"/>
    <w:rsid w:val="1C076D5D"/>
    <w:rsid w:val="1C1763FB"/>
    <w:rsid w:val="1C249440"/>
    <w:rsid w:val="1C2F170B"/>
    <w:rsid w:val="1C3AED81"/>
    <w:rsid w:val="1C3DC41C"/>
    <w:rsid w:val="1C3E99FC"/>
    <w:rsid w:val="1C4BB889"/>
    <w:rsid w:val="1C52056B"/>
    <w:rsid w:val="1C5B6854"/>
    <w:rsid w:val="1C681D09"/>
    <w:rsid w:val="1C705EA9"/>
    <w:rsid w:val="1C88CCDD"/>
    <w:rsid w:val="1C8D282B"/>
    <w:rsid w:val="1C983E5E"/>
    <w:rsid w:val="1CB32D86"/>
    <w:rsid w:val="1CBDF99F"/>
    <w:rsid w:val="1CC430A4"/>
    <w:rsid w:val="1CCAD9EE"/>
    <w:rsid w:val="1CD2CB49"/>
    <w:rsid w:val="1CD41CEF"/>
    <w:rsid w:val="1CD5437E"/>
    <w:rsid w:val="1CD8A67F"/>
    <w:rsid w:val="1CFCAE6F"/>
    <w:rsid w:val="1D08A0FC"/>
    <w:rsid w:val="1D0FE588"/>
    <w:rsid w:val="1D1B5B7C"/>
    <w:rsid w:val="1D214903"/>
    <w:rsid w:val="1D274F12"/>
    <w:rsid w:val="1D29EF9D"/>
    <w:rsid w:val="1D34B813"/>
    <w:rsid w:val="1D3567AE"/>
    <w:rsid w:val="1D3AEA08"/>
    <w:rsid w:val="1D448DA0"/>
    <w:rsid w:val="1D482FF7"/>
    <w:rsid w:val="1D58CF2D"/>
    <w:rsid w:val="1D5DEAC8"/>
    <w:rsid w:val="1D5E57C4"/>
    <w:rsid w:val="1D674E48"/>
    <w:rsid w:val="1D6FFE41"/>
    <w:rsid w:val="1D81A977"/>
    <w:rsid w:val="1D82B396"/>
    <w:rsid w:val="1D9F0884"/>
    <w:rsid w:val="1DA169DF"/>
    <w:rsid w:val="1DAF2FC2"/>
    <w:rsid w:val="1DB11432"/>
    <w:rsid w:val="1DBDE149"/>
    <w:rsid w:val="1DC8DEB8"/>
    <w:rsid w:val="1DD39F02"/>
    <w:rsid w:val="1DE5F7B9"/>
    <w:rsid w:val="1DEA2156"/>
    <w:rsid w:val="1E014A0B"/>
    <w:rsid w:val="1E29E6AD"/>
    <w:rsid w:val="1E327884"/>
    <w:rsid w:val="1E429C74"/>
    <w:rsid w:val="1E482875"/>
    <w:rsid w:val="1E6617D4"/>
    <w:rsid w:val="1E75E6EA"/>
    <w:rsid w:val="1E80D346"/>
    <w:rsid w:val="1EA0558B"/>
    <w:rsid w:val="1EA115F7"/>
    <w:rsid w:val="1EC1E40A"/>
    <w:rsid w:val="1EDCB4BA"/>
    <w:rsid w:val="1EE532B9"/>
    <w:rsid w:val="1F29C167"/>
    <w:rsid w:val="1F2A4556"/>
    <w:rsid w:val="1F2C6493"/>
    <w:rsid w:val="1F4F6452"/>
    <w:rsid w:val="1F57A46E"/>
    <w:rsid w:val="1F5AA510"/>
    <w:rsid w:val="1F71C113"/>
    <w:rsid w:val="1F746CAA"/>
    <w:rsid w:val="1F7877F9"/>
    <w:rsid w:val="1F7B21B3"/>
    <w:rsid w:val="1F99D70A"/>
    <w:rsid w:val="1FBCADC8"/>
    <w:rsid w:val="1FC3F935"/>
    <w:rsid w:val="1FD4BACC"/>
    <w:rsid w:val="1FE9FF4D"/>
    <w:rsid w:val="1FEB89CA"/>
    <w:rsid w:val="1FF57C74"/>
    <w:rsid w:val="2007D163"/>
    <w:rsid w:val="20156661"/>
    <w:rsid w:val="20192FAF"/>
    <w:rsid w:val="201F6E20"/>
    <w:rsid w:val="2029C8E0"/>
    <w:rsid w:val="2033C455"/>
    <w:rsid w:val="20376DFB"/>
    <w:rsid w:val="203A1FF2"/>
    <w:rsid w:val="203FBC5E"/>
    <w:rsid w:val="2047F825"/>
    <w:rsid w:val="204C6DBF"/>
    <w:rsid w:val="2056BBC1"/>
    <w:rsid w:val="205EA758"/>
    <w:rsid w:val="2063D1D3"/>
    <w:rsid w:val="206BF3DD"/>
    <w:rsid w:val="20777D2A"/>
    <w:rsid w:val="20932A6F"/>
    <w:rsid w:val="209C3EF5"/>
    <w:rsid w:val="20A39707"/>
    <w:rsid w:val="20AE6F85"/>
    <w:rsid w:val="20B09EE1"/>
    <w:rsid w:val="20B3317D"/>
    <w:rsid w:val="20C22A8D"/>
    <w:rsid w:val="20C6C0FA"/>
    <w:rsid w:val="20C8712A"/>
    <w:rsid w:val="20D71BE9"/>
    <w:rsid w:val="20D96030"/>
    <w:rsid w:val="20E04B99"/>
    <w:rsid w:val="20E32378"/>
    <w:rsid w:val="20E81BBB"/>
    <w:rsid w:val="20F38623"/>
    <w:rsid w:val="20F5BA0C"/>
    <w:rsid w:val="2100B079"/>
    <w:rsid w:val="21042B88"/>
    <w:rsid w:val="2108ED73"/>
    <w:rsid w:val="2109C202"/>
    <w:rsid w:val="210DA1D3"/>
    <w:rsid w:val="211FCB54"/>
    <w:rsid w:val="21206A91"/>
    <w:rsid w:val="2148B751"/>
    <w:rsid w:val="214B7871"/>
    <w:rsid w:val="21572275"/>
    <w:rsid w:val="2157C96D"/>
    <w:rsid w:val="215A94CF"/>
    <w:rsid w:val="217C68F1"/>
    <w:rsid w:val="219DA805"/>
    <w:rsid w:val="21A55754"/>
    <w:rsid w:val="21B101A3"/>
    <w:rsid w:val="21B2445D"/>
    <w:rsid w:val="21C5E4B3"/>
    <w:rsid w:val="21C80BBC"/>
    <w:rsid w:val="21DDB28B"/>
    <w:rsid w:val="21E8739F"/>
    <w:rsid w:val="21EE4625"/>
    <w:rsid w:val="22051087"/>
    <w:rsid w:val="222F6092"/>
    <w:rsid w:val="22396E28"/>
    <w:rsid w:val="223B812B"/>
    <w:rsid w:val="22497BA4"/>
    <w:rsid w:val="22540824"/>
    <w:rsid w:val="225AA74A"/>
    <w:rsid w:val="226DFD64"/>
    <w:rsid w:val="226F2FC8"/>
    <w:rsid w:val="226FBE58"/>
    <w:rsid w:val="22751115"/>
    <w:rsid w:val="227EA497"/>
    <w:rsid w:val="22839A76"/>
    <w:rsid w:val="22871713"/>
    <w:rsid w:val="22A3C819"/>
    <w:rsid w:val="22BA3301"/>
    <w:rsid w:val="22BFC53F"/>
    <w:rsid w:val="22C060AE"/>
    <w:rsid w:val="22D0696B"/>
    <w:rsid w:val="22DFE7FD"/>
    <w:rsid w:val="22E235BD"/>
    <w:rsid w:val="22F26530"/>
    <w:rsid w:val="22FA2A90"/>
    <w:rsid w:val="22FB3A92"/>
    <w:rsid w:val="22FDDB6D"/>
    <w:rsid w:val="23014A5B"/>
    <w:rsid w:val="23018008"/>
    <w:rsid w:val="230BBD0B"/>
    <w:rsid w:val="23154312"/>
    <w:rsid w:val="231898BE"/>
    <w:rsid w:val="231CF197"/>
    <w:rsid w:val="23231DBE"/>
    <w:rsid w:val="232543F5"/>
    <w:rsid w:val="2331C861"/>
    <w:rsid w:val="23321D31"/>
    <w:rsid w:val="2337ACF4"/>
    <w:rsid w:val="233E1BE3"/>
    <w:rsid w:val="233F2EA2"/>
    <w:rsid w:val="2353005A"/>
    <w:rsid w:val="236DC668"/>
    <w:rsid w:val="236EFB33"/>
    <w:rsid w:val="236F2A6F"/>
    <w:rsid w:val="2377C3D4"/>
    <w:rsid w:val="237AAEB3"/>
    <w:rsid w:val="2381FBEC"/>
    <w:rsid w:val="238694BB"/>
    <w:rsid w:val="238BB69D"/>
    <w:rsid w:val="2392CA61"/>
    <w:rsid w:val="23A23ABF"/>
    <w:rsid w:val="23B5F0EC"/>
    <w:rsid w:val="23B6C6EE"/>
    <w:rsid w:val="23C432E4"/>
    <w:rsid w:val="23C5E018"/>
    <w:rsid w:val="23F11966"/>
    <w:rsid w:val="23F95E6D"/>
    <w:rsid w:val="241B9CF8"/>
    <w:rsid w:val="241F98B7"/>
    <w:rsid w:val="24217BED"/>
    <w:rsid w:val="24224204"/>
    <w:rsid w:val="242256F7"/>
    <w:rsid w:val="24440BA0"/>
    <w:rsid w:val="2451619D"/>
    <w:rsid w:val="245B3875"/>
    <w:rsid w:val="245C1DD9"/>
    <w:rsid w:val="2471EBE6"/>
    <w:rsid w:val="248D8E96"/>
    <w:rsid w:val="24908A56"/>
    <w:rsid w:val="24A20DC8"/>
    <w:rsid w:val="24A415B7"/>
    <w:rsid w:val="24AD5832"/>
    <w:rsid w:val="24ADC668"/>
    <w:rsid w:val="24B1981C"/>
    <w:rsid w:val="24B85FB1"/>
    <w:rsid w:val="24C77368"/>
    <w:rsid w:val="24C84CF4"/>
    <w:rsid w:val="24CA3326"/>
    <w:rsid w:val="24CBFA8A"/>
    <w:rsid w:val="24E5DD52"/>
    <w:rsid w:val="24F937A8"/>
    <w:rsid w:val="251403A7"/>
    <w:rsid w:val="254C0F06"/>
    <w:rsid w:val="255AC70D"/>
    <w:rsid w:val="25697CE1"/>
    <w:rsid w:val="25720CE7"/>
    <w:rsid w:val="257560EC"/>
    <w:rsid w:val="2590F49F"/>
    <w:rsid w:val="25C4F1D6"/>
    <w:rsid w:val="25C9285F"/>
    <w:rsid w:val="25D7F7F0"/>
    <w:rsid w:val="25D80D78"/>
    <w:rsid w:val="25DAACA8"/>
    <w:rsid w:val="25E886E7"/>
    <w:rsid w:val="2602A644"/>
    <w:rsid w:val="260911B6"/>
    <w:rsid w:val="260F13C5"/>
    <w:rsid w:val="260FC6BE"/>
    <w:rsid w:val="26145B8C"/>
    <w:rsid w:val="262391CA"/>
    <w:rsid w:val="262E4CCD"/>
    <w:rsid w:val="2639AB80"/>
    <w:rsid w:val="264A6FD4"/>
    <w:rsid w:val="264A7BA1"/>
    <w:rsid w:val="2652148A"/>
    <w:rsid w:val="265F2A2C"/>
    <w:rsid w:val="2666725A"/>
    <w:rsid w:val="266E4CF3"/>
    <w:rsid w:val="2678F0C3"/>
    <w:rsid w:val="26798861"/>
    <w:rsid w:val="267DD1D2"/>
    <w:rsid w:val="269EF714"/>
    <w:rsid w:val="26B8550B"/>
    <w:rsid w:val="26CBFB73"/>
    <w:rsid w:val="26D9BFA7"/>
    <w:rsid w:val="26E5F9E1"/>
    <w:rsid w:val="26EC941E"/>
    <w:rsid w:val="26EDFB5E"/>
    <w:rsid w:val="26F801AD"/>
    <w:rsid w:val="2706DE54"/>
    <w:rsid w:val="27196FFD"/>
    <w:rsid w:val="2732863D"/>
    <w:rsid w:val="27344A45"/>
    <w:rsid w:val="2735C5A5"/>
    <w:rsid w:val="2742C58D"/>
    <w:rsid w:val="274BA008"/>
    <w:rsid w:val="276060D1"/>
    <w:rsid w:val="27625B52"/>
    <w:rsid w:val="276786ED"/>
    <w:rsid w:val="27996579"/>
    <w:rsid w:val="279A6A0A"/>
    <w:rsid w:val="27BBBD4C"/>
    <w:rsid w:val="27CF52EF"/>
    <w:rsid w:val="27DF2F5E"/>
    <w:rsid w:val="27F35EA2"/>
    <w:rsid w:val="27FB6937"/>
    <w:rsid w:val="280C1405"/>
    <w:rsid w:val="280FDF3E"/>
    <w:rsid w:val="2813A884"/>
    <w:rsid w:val="281D7918"/>
    <w:rsid w:val="2830E5C8"/>
    <w:rsid w:val="283F9FC6"/>
    <w:rsid w:val="284AC2CD"/>
    <w:rsid w:val="28575028"/>
    <w:rsid w:val="2867265D"/>
    <w:rsid w:val="286B6895"/>
    <w:rsid w:val="28716442"/>
    <w:rsid w:val="289AB2F9"/>
    <w:rsid w:val="28C2F74A"/>
    <w:rsid w:val="28C6D1E4"/>
    <w:rsid w:val="28C96846"/>
    <w:rsid w:val="28D4E380"/>
    <w:rsid w:val="28E2B3FB"/>
    <w:rsid w:val="28E69603"/>
    <w:rsid w:val="292E1D83"/>
    <w:rsid w:val="292E6334"/>
    <w:rsid w:val="2931374A"/>
    <w:rsid w:val="29624978"/>
    <w:rsid w:val="296BFECB"/>
    <w:rsid w:val="29733C2B"/>
    <w:rsid w:val="29749F66"/>
    <w:rsid w:val="29A1B3C1"/>
    <w:rsid w:val="29A1BF70"/>
    <w:rsid w:val="29A891A2"/>
    <w:rsid w:val="29ADB531"/>
    <w:rsid w:val="29D90703"/>
    <w:rsid w:val="29DF1699"/>
    <w:rsid w:val="29E0478C"/>
    <w:rsid w:val="29EAB53D"/>
    <w:rsid w:val="29F879AB"/>
    <w:rsid w:val="29F94BF1"/>
    <w:rsid w:val="2A01E566"/>
    <w:rsid w:val="2A072089"/>
    <w:rsid w:val="2A0BDAF4"/>
    <w:rsid w:val="2A24DAEF"/>
    <w:rsid w:val="2A3165F0"/>
    <w:rsid w:val="2A47D2A7"/>
    <w:rsid w:val="2A599453"/>
    <w:rsid w:val="2A63F0E6"/>
    <w:rsid w:val="2A681C13"/>
    <w:rsid w:val="2A840D54"/>
    <w:rsid w:val="2A8858A8"/>
    <w:rsid w:val="2A8C770A"/>
    <w:rsid w:val="2A9B8747"/>
    <w:rsid w:val="2AA4E668"/>
    <w:rsid w:val="2AAB8F7D"/>
    <w:rsid w:val="2AC26821"/>
    <w:rsid w:val="2ACD1B3F"/>
    <w:rsid w:val="2ADAABE2"/>
    <w:rsid w:val="2ADCDDC2"/>
    <w:rsid w:val="2B090CB3"/>
    <w:rsid w:val="2B0A16A6"/>
    <w:rsid w:val="2B18D533"/>
    <w:rsid w:val="2B1F2888"/>
    <w:rsid w:val="2B2909F1"/>
    <w:rsid w:val="2B2C8CBC"/>
    <w:rsid w:val="2B3B469F"/>
    <w:rsid w:val="2B5CF10D"/>
    <w:rsid w:val="2B6DEE83"/>
    <w:rsid w:val="2B752131"/>
    <w:rsid w:val="2B77BF7C"/>
    <w:rsid w:val="2B781741"/>
    <w:rsid w:val="2B78AF09"/>
    <w:rsid w:val="2B8B135F"/>
    <w:rsid w:val="2B94BCBF"/>
    <w:rsid w:val="2B96C203"/>
    <w:rsid w:val="2B99A7ED"/>
    <w:rsid w:val="2BC8468D"/>
    <w:rsid w:val="2BEF13B9"/>
    <w:rsid w:val="2BF1C890"/>
    <w:rsid w:val="2BF2E1D7"/>
    <w:rsid w:val="2BF7A280"/>
    <w:rsid w:val="2BFB8C77"/>
    <w:rsid w:val="2BFF7C1C"/>
    <w:rsid w:val="2C0525F7"/>
    <w:rsid w:val="2C081C35"/>
    <w:rsid w:val="2C1667F0"/>
    <w:rsid w:val="2C217302"/>
    <w:rsid w:val="2C2CD3C4"/>
    <w:rsid w:val="2C4A2274"/>
    <w:rsid w:val="2C4C6609"/>
    <w:rsid w:val="2C52950F"/>
    <w:rsid w:val="2C595714"/>
    <w:rsid w:val="2C60B88A"/>
    <w:rsid w:val="2C6CDFFE"/>
    <w:rsid w:val="2CB5A449"/>
    <w:rsid w:val="2CB970CE"/>
    <w:rsid w:val="2CC0BD08"/>
    <w:rsid w:val="2CC51B05"/>
    <w:rsid w:val="2CD46C5D"/>
    <w:rsid w:val="2CE06D2F"/>
    <w:rsid w:val="2CEFD5D9"/>
    <w:rsid w:val="2CF821B8"/>
    <w:rsid w:val="2D0CEDE2"/>
    <w:rsid w:val="2D10BB6F"/>
    <w:rsid w:val="2D1E8D35"/>
    <w:rsid w:val="2D2908A9"/>
    <w:rsid w:val="2D2A0500"/>
    <w:rsid w:val="2D3C9B73"/>
    <w:rsid w:val="2D3F4FE3"/>
    <w:rsid w:val="2D40213D"/>
    <w:rsid w:val="2D431FF9"/>
    <w:rsid w:val="2D436691"/>
    <w:rsid w:val="2D4AE7E3"/>
    <w:rsid w:val="2D4B2414"/>
    <w:rsid w:val="2D4E33A1"/>
    <w:rsid w:val="2D5ABF16"/>
    <w:rsid w:val="2D5BA617"/>
    <w:rsid w:val="2D64521B"/>
    <w:rsid w:val="2D6ABAE2"/>
    <w:rsid w:val="2D790529"/>
    <w:rsid w:val="2D90B504"/>
    <w:rsid w:val="2D91D7B9"/>
    <w:rsid w:val="2D9A6354"/>
    <w:rsid w:val="2DB35209"/>
    <w:rsid w:val="2DC7CED8"/>
    <w:rsid w:val="2DD59752"/>
    <w:rsid w:val="2DF862EA"/>
    <w:rsid w:val="2DFB9018"/>
    <w:rsid w:val="2E2C1581"/>
    <w:rsid w:val="2E2D6540"/>
    <w:rsid w:val="2E38CED0"/>
    <w:rsid w:val="2E4F862C"/>
    <w:rsid w:val="2E50E423"/>
    <w:rsid w:val="2E59C0A8"/>
    <w:rsid w:val="2E647D14"/>
    <w:rsid w:val="2E68CEB8"/>
    <w:rsid w:val="2E79D7B1"/>
    <w:rsid w:val="2E854982"/>
    <w:rsid w:val="2E8C381C"/>
    <w:rsid w:val="2E908662"/>
    <w:rsid w:val="2E97CD2D"/>
    <w:rsid w:val="2EC3C995"/>
    <w:rsid w:val="2EE837EB"/>
    <w:rsid w:val="2EE8813B"/>
    <w:rsid w:val="2EE94257"/>
    <w:rsid w:val="2EEC2152"/>
    <w:rsid w:val="2EF1162B"/>
    <w:rsid w:val="2F024CEE"/>
    <w:rsid w:val="2F169B05"/>
    <w:rsid w:val="2F308F79"/>
    <w:rsid w:val="2F3C1EEA"/>
    <w:rsid w:val="2F3FC523"/>
    <w:rsid w:val="2F4A49F3"/>
    <w:rsid w:val="2F53D4EE"/>
    <w:rsid w:val="2F5BC9A1"/>
    <w:rsid w:val="2F7A85B7"/>
    <w:rsid w:val="2F7C07FB"/>
    <w:rsid w:val="2F890D39"/>
    <w:rsid w:val="2F912DED"/>
    <w:rsid w:val="2F9631F1"/>
    <w:rsid w:val="2F9BB85E"/>
    <w:rsid w:val="2FB20BAC"/>
    <w:rsid w:val="2FC8D965"/>
    <w:rsid w:val="2FECC8AC"/>
    <w:rsid w:val="2FFA5E6B"/>
    <w:rsid w:val="2FFBB894"/>
    <w:rsid w:val="2FFBD7F2"/>
    <w:rsid w:val="3001A37E"/>
    <w:rsid w:val="30163C3C"/>
    <w:rsid w:val="3019AF7B"/>
    <w:rsid w:val="301D4DE5"/>
    <w:rsid w:val="301F80F7"/>
    <w:rsid w:val="30205C22"/>
    <w:rsid w:val="302062A0"/>
    <w:rsid w:val="302DE1D6"/>
    <w:rsid w:val="3030FDC3"/>
    <w:rsid w:val="30311897"/>
    <w:rsid w:val="3037CE5A"/>
    <w:rsid w:val="304DB16E"/>
    <w:rsid w:val="308294F9"/>
    <w:rsid w:val="309B43D7"/>
    <w:rsid w:val="30A0333C"/>
    <w:rsid w:val="30B61A3D"/>
    <w:rsid w:val="30C0A1F7"/>
    <w:rsid w:val="30C20E21"/>
    <w:rsid w:val="30C23BE3"/>
    <w:rsid w:val="30C7C9AB"/>
    <w:rsid w:val="30CE1F40"/>
    <w:rsid w:val="30D9BD9A"/>
    <w:rsid w:val="30E2A790"/>
    <w:rsid w:val="30F17DA6"/>
    <w:rsid w:val="31032307"/>
    <w:rsid w:val="31165DEB"/>
    <w:rsid w:val="311AF291"/>
    <w:rsid w:val="311EADC9"/>
    <w:rsid w:val="312E277A"/>
    <w:rsid w:val="3132DA9D"/>
    <w:rsid w:val="31336BFC"/>
    <w:rsid w:val="3136C756"/>
    <w:rsid w:val="31404DE0"/>
    <w:rsid w:val="314588BF"/>
    <w:rsid w:val="314AC784"/>
    <w:rsid w:val="31622615"/>
    <w:rsid w:val="316FA874"/>
    <w:rsid w:val="3173EDDC"/>
    <w:rsid w:val="3189F712"/>
    <w:rsid w:val="319F180E"/>
    <w:rsid w:val="31A6CDB1"/>
    <w:rsid w:val="31AAE707"/>
    <w:rsid w:val="31AC42B1"/>
    <w:rsid w:val="31BA9F52"/>
    <w:rsid w:val="31BC8398"/>
    <w:rsid w:val="31D18AAF"/>
    <w:rsid w:val="31D43709"/>
    <w:rsid w:val="31E33108"/>
    <w:rsid w:val="31EFCB57"/>
    <w:rsid w:val="31F5DB32"/>
    <w:rsid w:val="32131739"/>
    <w:rsid w:val="3227048A"/>
    <w:rsid w:val="32293479"/>
    <w:rsid w:val="324051F1"/>
    <w:rsid w:val="32513F39"/>
    <w:rsid w:val="32553F43"/>
    <w:rsid w:val="327ADA93"/>
    <w:rsid w:val="329484E0"/>
    <w:rsid w:val="32971693"/>
    <w:rsid w:val="32A538F5"/>
    <w:rsid w:val="32A71F05"/>
    <w:rsid w:val="32AC1E5D"/>
    <w:rsid w:val="32BE633C"/>
    <w:rsid w:val="32BF268A"/>
    <w:rsid w:val="32DA5D32"/>
    <w:rsid w:val="32DAAE45"/>
    <w:rsid w:val="32DF463C"/>
    <w:rsid w:val="32E45427"/>
    <w:rsid w:val="33071C77"/>
    <w:rsid w:val="3311A235"/>
    <w:rsid w:val="3313227E"/>
    <w:rsid w:val="331DFCD9"/>
    <w:rsid w:val="331F90CC"/>
    <w:rsid w:val="33245BE8"/>
    <w:rsid w:val="33286100"/>
    <w:rsid w:val="332E8854"/>
    <w:rsid w:val="333ACCEB"/>
    <w:rsid w:val="3348ABD3"/>
    <w:rsid w:val="33494A43"/>
    <w:rsid w:val="334A7E75"/>
    <w:rsid w:val="335D0629"/>
    <w:rsid w:val="336BF787"/>
    <w:rsid w:val="337CEE2A"/>
    <w:rsid w:val="3384FB02"/>
    <w:rsid w:val="338D0394"/>
    <w:rsid w:val="339C869D"/>
    <w:rsid w:val="339E5807"/>
    <w:rsid w:val="33ADF100"/>
    <w:rsid w:val="33C0E7C3"/>
    <w:rsid w:val="33C104E8"/>
    <w:rsid w:val="33C6615E"/>
    <w:rsid w:val="33CD96B2"/>
    <w:rsid w:val="33E46CDD"/>
    <w:rsid w:val="33EF3CA1"/>
    <w:rsid w:val="33FDE922"/>
    <w:rsid w:val="33FFC8EE"/>
    <w:rsid w:val="34133F0B"/>
    <w:rsid w:val="3419AB40"/>
    <w:rsid w:val="341DABBF"/>
    <w:rsid w:val="342150A2"/>
    <w:rsid w:val="3423B707"/>
    <w:rsid w:val="34265C8A"/>
    <w:rsid w:val="34322CB4"/>
    <w:rsid w:val="343D1E96"/>
    <w:rsid w:val="3467398D"/>
    <w:rsid w:val="346FD28D"/>
    <w:rsid w:val="347974A1"/>
    <w:rsid w:val="347DE289"/>
    <w:rsid w:val="347ED161"/>
    <w:rsid w:val="349B7500"/>
    <w:rsid w:val="34A9B5D5"/>
    <w:rsid w:val="34B478B5"/>
    <w:rsid w:val="34CAC6BD"/>
    <w:rsid w:val="34CEDFF0"/>
    <w:rsid w:val="34CEF975"/>
    <w:rsid w:val="34DBAD10"/>
    <w:rsid w:val="3508323F"/>
    <w:rsid w:val="3509A714"/>
    <w:rsid w:val="3515B14A"/>
    <w:rsid w:val="351DDBE7"/>
    <w:rsid w:val="35216E6F"/>
    <w:rsid w:val="353F0F31"/>
    <w:rsid w:val="3558CCE4"/>
    <w:rsid w:val="356C5724"/>
    <w:rsid w:val="3576A0F1"/>
    <w:rsid w:val="35837A52"/>
    <w:rsid w:val="35935EFA"/>
    <w:rsid w:val="359E1EEE"/>
    <w:rsid w:val="35AEAEAE"/>
    <w:rsid w:val="35B31826"/>
    <w:rsid w:val="35B6637D"/>
    <w:rsid w:val="35DB7F3F"/>
    <w:rsid w:val="35E5E5B9"/>
    <w:rsid w:val="35EFEBF1"/>
    <w:rsid w:val="35F6CFD2"/>
    <w:rsid w:val="35FB5E21"/>
    <w:rsid w:val="35FEA664"/>
    <w:rsid w:val="360B468C"/>
    <w:rsid w:val="361B1625"/>
    <w:rsid w:val="36246B87"/>
    <w:rsid w:val="362DC98A"/>
    <w:rsid w:val="363F6FCD"/>
    <w:rsid w:val="36472277"/>
    <w:rsid w:val="365B5CE0"/>
    <w:rsid w:val="365BC2F7"/>
    <w:rsid w:val="36991F3B"/>
    <w:rsid w:val="36B28D09"/>
    <w:rsid w:val="36C17F57"/>
    <w:rsid w:val="36C1828D"/>
    <w:rsid w:val="36D07BAD"/>
    <w:rsid w:val="36D34640"/>
    <w:rsid w:val="36E1317D"/>
    <w:rsid w:val="36E7898C"/>
    <w:rsid w:val="36EF4A43"/>
    <w:rsid w:val="36F951BF"/>
    <w:rsid w:val="37002F1A"/>
    <w:rsid w:val="3717BF21"/>
    <w:rsid w:val="3717DA0C"/>
    <w:rsid w:val="3728D1B7"/>
    <w:rsid w:val="37298696"/>
    <w:rsid w:val="373ACB2D"/>
    <w:rsid w:val="37499F1B"/>
    <w:rsid w:val="374E072F"/>
    <w:rsid w:val="3774793A"/>
    <w:rsid w:val="377D4559"/>
    <w:rsid w:val="3786EAB9"/>
    <w:rsid w:val="378F9CA5"/>
    <w:rsid w:val="3790475D"/>
    <w:rsid w:val="37A4C470"/>
    <w:rsid w:val="37B8F60B"/>
    <w:rsid w:val="37BA3EAD"/>
    <w:rsid w:val="37C645EE"/>
    <w:rsid w:val="37EC9BBA"/>
    <w:rsid w:val="37EE9008"/>
    <w:rsid w:val="3808773E"/>
    <w:rsid w:val="3824AA0C"/>
    <w:rsid w:val="383A66DC"/>
    <w:rsid w:val="383C4A6F"/>
    <w:rsid w:val="385D1078"/>
    <w:rsid w:val="385E56C8"/>
    <w:rsid w:val="386D2B60"/>
    <w:rsid w:val="387025AE"/>
    <w:rsid w:val="3876AE5C"/>
    <w:rsid w:val="387D9975"/>
    <w:rsid w:val="387F06F2"/>
    <w:rsid w:val="38A7D49D"/>
    <w:rsid w:val="38A9254E"/>
    <w:rsid w:val="38ADA99A"/>
    <w:rsid w:val="38B9843E"/>
    <w:rsid w:val="38BCD64A"/>
    <w:rsid w:val="38C2B934"/>
    <w:rsid w:val="38CB140C"/>
    <w:rsid w:val="38D080BD"/>
    <w:rsid w:val="38EA3158"/>
    <w:rsid w:val="38FE3559"/>
    <w:rsid w:val="38FFFF5B"/>
    <w:rsid w:val="391A4AA4"/>
    <w:rsid w:val="3924ED37"/>
    <w:rsid w:val="3932DEE5"/>
    <w:rsid w:val="393F63C4"/>
    <w:rsid w:val="3942ED4C"/>
    <w:rsid w:val="394E4570"/>
    <w:rsid w:val="396175DB"/>
    <w:rsid w:val="3962CB31"/>
    <w:rsid w:val="3966014C"/>
    <w:rsid w:val="396633EF"/>
    <w:rsid w:val="39692117"/>
    <w:rsid w:val="3973630D"/>
    <w:rsid w:val="398013FB"/>
    <w:rsid w:val="398167FA"/>
    <w:rsid w:val="399B7DE2"/>
    <w:rsid w:val="39A24B6C"/>
    <w:rsid w:val="39A7C579"/>
    <w:rsid w:val="39C26482"/>
    <w:rsid w:val="39CB74F4"/>
    <w:rsid w:val="39CD115B"/>
    <w:rsid w:val="3A071CD2"/>
    <w:rsid w:val="3A2BFEDB"/>
    <w:rsid w:val="3A558890"/>
    <w:rsid w:val="3A595E27"/>
    <w:rsid w:val="3A637FF8"/>
    <w:rsid w:val="3A65CBD2"/>
    <w:rsid w:val="3A67D1AF"/>
    <w:rsid w:val="3A74D37C"/>
    <w:rsid w:val="3A7BBBE5"/>
    <w:rsid w:val="3A8CF4CE"/>
    <w:rsid w:val="3A91E255"/>
    <w:rsid w:val="3ACA8FF7"/>
    <w:rsid w:val="3ACE7BD9"/>
    <w:rsid w:val="3AE01710"/>
    <w:rsid w:val="3AE0A32C"/>
    <w:rsid w:val="3AE18C53"/>
    <w:rsid w:val="3AE51F24"/>
    <w:rsid w:val="3AEBC041"/>
    <w:rsid w:val="3AF2546A"/>
    <w:rsid w:val="3AF33CB3"/>
    <w:rsid w:val="3B014081"/>
    <w:rsid w:val="3B030BF8"/>
    <w:rsid w:val="3B0E68B9"/>
    <w:rsid w:val="3B117959"/>
    <w:rsid w:val="3B13F878"/>
    <w:rsid w:val="3B1818CF"/>
    <w:rsid w:val="3B1F4760"/>
    <w:rsid w:val="3B28AD6E"/>
    <w:rsid w:val="3B413F71"/>
    <w:rsid w:val="3B433ACB"/>
    <w:rsid w:val="3B494F93"/>
    <w:rsid w:val="3B4E1AB7"/>
    <w:rsid w:val="3B62A624"/>
    <w:rsid w:val="3B6B4F8C"/>
    <w:rsid w:val="3B6F058C"/>
    <w:rsid w:val="3B776D7A"/>
    <w:rsid w:val="3B7E69C4"/>
    <w:rsid w:val="3BA6A564"/>
    <w:rsid w:val="3BBB3FFB"/>
    <w:rsid w:val="3BC43F0F"/>
    <w:rsid w:val="3BD65B8D"/>
    <w:rsid w:val="3BE21A02"/>
    <w:rsid w:val="3BEAFFCF"/>
    <w:rsid w:val="3BEBD8B5"/>
    <w:rsid w:val="3BF03EB0"/>
    <w:rsid w:val="3BF1FC16"/>
    <w:rsid w:val="3BFBE98A"/>
    <w:rsid w:val="3C34AF36"/>
    <w:rsid w:val="3C3E5352"/>
    <w:rsid w:val="3C4594B7"/>
    <w:rsid w:val="3C56231B"/>
    <w:rsid w:val="3C5B0DCA"/>
    <w:rsid w:val="3C6AC1B6"/>
    <w:rsid w:val="3C788ADE"/>
    <w:rsid w:val="3C7F292A"/>
    <w:rsid w:val="3C81B2CA"/>
    <w:rsid w:val="3C8305B0"/>
    <w:rsid w:val="3C8A874C"/>
    <w:rsid w:val="3CC61B23"/>
    <w:rsid w:val="3CDCB628"/>
    <w:rsid w:val="3CECF4AE"/>
    <w:rsid w:val="3CFC4CCA"/>
    <w:rsid w:val="3CFDF3DE"/>
    <w:rsid w:val="3D01797D"/>
    <w:rsid w:val="3D15A72C"/>
    <w:rsid w:val="3D291AC9"/>
    <w:rsid w:val="3D38BBD9"/>
    <w:rsid w:val="3D44E82E"/>
    <w:rsid w:val="3D57CAAF"/>
    <w:rsid w:val="3D6AA087"/>
    <w:rsid w:val="3D6D3DE7"/>
    <w:rsid w:val="3D6F2D39"/>
    <w:rsid w:val="3D71BC0E"/>
    <w:rsid w:val="3D765837"/>
    <w:rsid w:val="3D7B1905"/>
    <w:rsid w:val="3D7C62E1"/>
    <w:rsid w:val="3D88F226"/>
    <w:rsid w:val="3D892F2E"/>
    <w:rsid w:val="3D8D5D8D"/>
    <w:rsid w:val="3D9ECF22"/>
    <w:rsid w:val="3DAB707A"/>
    <w:rsid w:val="3DB84420"/>
    <w:rsid w:val="3DC86182"/>
    <w:rsid w:val="3DCD8A17"/>
    <w:rsid w:val="3DE23980"/>
    <w:rsid w:val="3DE39401"/>
    <w:rsid w:val="3DF14547"/>
    <w:rsid w:val="3DF44DE8"/>
    <w:rsid w:val="3DF64EBF"/>
    <w:rsid w:val="3DFAF621"/>
    <w:rsid w:val="3DFECFCB"/>
    <w:rsid w:val="3DFF52E9"/>
    <w:rsid w:val="3E04BDCD"/>
    <w:rsid w:val="3E1ED36C"/>
    <w:rsid w:val="3E348866"/>
    <w:rsid w:val="3E44BE88"/>
    <w:rsid w:val="3E455CFE"/>
    <w:rsid w:val="3E45F2D8"/>
    <w:rsid w:val="3E4E6631"/>
    <w:rsid w:val="3E5DE788"/>
    <w:rsid w:val="3E6D4A75"/>
    <w:rsid w:val="3E76F592"/>
    <w:rsid w:val="3E93EAB4"/>
    <w:rsid w:val="3E968E9C"/>
    <w:rsid w:val="3EB82E80"/>
    <w:rsid w:val="3ECC0643"/>
    <w:rsid w:val="3F16BEA7"/>
    <w:rsid w:val="3F2399B3"/>
    <w:rsid w:val="3F260053"/>
    <w:rsid w:val="3F29F5EB"/>
    <w:rsid w:val="3F3345F5"/>
    <w:rsid w:val="3F435D05"/>
    <w:rsid w:val="3F5429E3"/>
    <w:rsid w:val="3F566C86"/>
    <w:rsid w:val="3F57E84B"/>
    <w:rsid w:val="3F5DB2CE"/>
    <w:rsid w:val="3F661228"/>
    <w:rsid w:val="3F669322"/>
    <w:rsid w:val="3F683C3C"/>
    <w:rsid w:val="3F847AB1"/>
    <w:rsid w:val="3FA66022"/>
    <w:rsid w:val="3FA905AD"/>
    <w:rsid w:val="3FAB088E"/>
    <w:rsid w:val="3FB20D5E"/>
    <w:rsid w:val="3FB41E45"/>
    <w:rsid w:val="3FBB96DD"/>
    <w:rsid w:val="3FBF321B"/>
    <w:rsid w:val="3FDC9003"/>
    <w:rsid w:val="3FDD1237"/>
    <w:rsid w:val="3FE5BB14"/>
    <w:rsid w:val="3FFB91A7"/>
    <w:rsid w:val="400CD190"/>
    <w:rsid w:val="401D5ADD"/>
    <w:rsid w:val="401F6235"/>
    <w:rsid w:val="403EC514"/>
    <w:rsid w:val="40461C8A"/>
    <w:rsid w:val="40512601"/>
    <w:rsid w:val="4054680B"/>
    <w:rsid w:val="406C2299"/>
    <w:rsid w:val="4077166E"/>
    <w:rsid w:val="407FB4A3"/>
    <w:rsid w:val="40802956"/>
    <w:rsid w:val="409BD3F1"/>
    <w:rsid w:val="40A4F4F8"/>
    <w:rsid w:val="40A84BC9"/>
    <w:rsid w:val="40ABE303"/>
    <w:rsid w:val="40C701FD"/>
    <w:rsid w:val="40E28405"/>
    <w:rsid w:val="4107CAB3"/>
    <w:rsid w:val="412098B0"/>
    <w:rsid w:val="4148BE6D"/>
    <w:rsid w:val="414DF770"/>
    <w:rsid w:val="416318AC"/>
    <w:rsid w:val="4164C399"/>
    <w:rsid w:val="416C9860"/>
    <w:rsid w:val="416CA4CE"/>
    <w:rsid w:val="416F1316"/>
    <w:rsid w:val="417B6640"/>
    <w:rsid w:val="417B9F94"/>
    <w:rsid w:val="417E47D8"/>
    <w:rsid w:val="4182406E"/>
    <w:rsid w:val="418865B9"/>
    <w:rsid w:val="418AFFDE"/>
    <w:rsid w:val="418D8628"/>
    <w:rsid w:val="418F764B"/>
    <w:rsid w:val="41930FE5"/>
    <w:rsid w:val="41A19540"/>
    <w:rsid w:val="41A5ACBD"/>
    <w:rsid w:val="41AFDA96"/>
    <w:rsid w:val="41B162CA"/>
    <w:rsid w:val="41B3A28E"/>
    <w:rsid w:val="41B915FA"/>
    <w:rsid w:val="41C76376"/>
    <w:rsid w:val="41CC4EBE"/>
    <w:rsid w:val="41D8F12E"/>
    <w:rsid w:val="41F8D4E0"/>
    <w:rsid w:val="420301B1"/>
    <w:rsid w:val="42035460"/>
    <w:rsid w:val="4207CA96"/>
    <w:rsid w:val="420A38F2"/>
    <w:rsid w:val="42194148"/>
    <w:rsid w:val="422181C2"/>
    <w:rsid w:val="42337892"/>
    <w:rsid w:val="42370AEA"/>
    <w:rsid w:val="42548DF2"/>
    <w:rsid w:val="426C870D"/>
    <w:rsid w:val="42703782"/>
    <w:rsid w:val="428C6F67"/>
    <w:rsid w:val="42942A44"/>
    <w:rsid w:val="42964210"/>
    <w:rsid w:val="42A8DDF7"/>
    <w:rsid w:val="42B86279"/>
    <w:rsid w:val="42C98067"/>
    <w:rsid w:val="42DB799F"/>
    <w:rsid w:val="42DF1D46"/>
    <w:rsid w:val="42E5BAFB"/>
    <w:rsid w:val="42E9F6CD"/>
    <w:rsid w:val="43130E24"/>
    <w:rsid w:val="43150327"/>
    <w:rsid w:val="431A0779"/>
    <w:rsid w:val="431CDD7F"/>
    <w:rsid w:val="43239DB7"/>
    <w:rsid w:val="43375DA6"/>
    <w:rsid w:val="43381EDB"/>
    <w:rsid w:val="43433E0A"/>
    <w:rsid w:val="434B09F6"/>
    <w:rsid w:val="434B13DD"/>
    <w:rsid w:val="43509EBE"/>
    <w:rsid w:val="43530907"/>
    <w:rsid w:val="435A25ED"/>
    <w:rsid w:val="435ABB71"/>
    <w:rsid w:val="435C1319"/>
    <w:rsid w:val="436316FC"/>
    <w:rsid w:val="43762FBF"/>
    <w:rsid w:val="437B7C97"/>
    <w:rsid w:val="438A64DB"/>
    <w:rsid w:val="438D5E9D"/>
    <w:rsid w:val="439412F8"/>
    <w:rsid w:val="43961A0E"/>
    <w:rsid w:val="43AF03E9"/>
    <w:rsid w:val="43BE9754"/>
    <w:rsid w:val="43C8AEC1"/>
    <w:rsid w:val="43ECC15B"/>
    <w:rsid w:val="4400FF79"/>
    <w:rsid w:val="44102AAC"/>
    <w:rsid w:val="4415FC72"/>
    <w:rsid w:val="4421DF8C"/>
    <w:rsid w:val="4434CA40"/>
    <w:rsid w:val="443A5CDC"/>
    <w:rsid w:val="444AE421"/>
    <w:rsid w:val="445063A1"/>
    <w:rsid w:val="446AE2ED"/>
    <w:rsid w:val="447D2C41"/>
    <w:rsid w:val="44915C3B"/>
    <w:rsid w:val="449B449E"/>
    <w:rsid w:val="44C2B192"/>
    <w:rsid w:val="44C3A1D9"/>
    <w:rsid w:val="44E15550"/>
    <w:rsid w:val="44E61D11"/>
    <w:rsid w:val="44F95F68"/>
    <w:rsid w:val="452255E9"/>
    <w:rsid w:val="452F270D"/>
    <w:rsid w:val="4544B359"/>
    <w:rsid w:val="45498F61"/>
    <w:rsid w:val="4553A010"/>
    <w:rsid w:val="455DF0B5"/>
    <w:rsid w:val="457B2B8C"/>
    <w:rsid w:val="459933B2"/>
    <w:rsid w:val="45A1DEE8"/>
    <w:rsid w:val="45AC6BF0"/>
    <w:rsid w:val="45B0DFE7"/>
    <w:rsid w:val="45C69B38"/>
    <w:rsid w:val="45CD21D4"/>
    <w:rsid w:val="45CE01ED"/>
    <w:rsid w:val="45CE16EE"/>
    <w:rsid w:val="45D86C15"/>
    <w:rsid w:val="45E0D739"/>
    <w:rsid w:val="45ED99BE"/>
    <w:rsid w:val="4609AA92"/>
    <w:rsid w:val="4619E804"/>
    <w:rsid w:val="461AFED2"/>
    <w:rsid w:val="4622A283"/>
    <w:rsid w:val="46423FB3"/>
    <w:rsid w:val="46459739"/>
    <w:rsid w:val="464886FF"/>
    <w:rsid w:val="464AC56B"/>
    <w:rsid w:val="4651B04B"/>
    <w:rsid w:val="466BC4E3"/>
    <w:rsid w:val="467051A6"/>
    <w:rsid w:val="4673ECE2"/>
    <w:rsid w:val="467D74C4"/>
    <w:rsid w:val="4682FEE6"/>
    <w:rsid w:val="468BBCC1"/>
    <w:rsid w:val="46AB910E"/>
    <w:rsid w:val="46B8763D"/>
    <w:rsid w:val="46BF9E57"/>
    <w:rsid w:val="46C00D7B"/>
    <w:rsid w:val="46C94CCE"/>
    <w:rsid w:val="46C99480"/>
    <w:rsid w:val="46D6E3D6"/>
    <w:rsid w:val="46DCE5B7"/>
    <w:rsid w:val="46F6F839"/>
    <w:rsid w:val="470950B2"/>
    <w:rsid w:val="470E0883"/>
    <w:rsid w:val="47466459"/>
    <w:rsid w:val="47544CA9"/>
    <w:rsid w:val="47598E0D"/>
    <w:rsid w:val="4769AC05"/>
    <w:rsid w:val="47789B83"/>
    <w:rsid w:val="4780F38F"/>
    <w:rsid w:val="47821071"/>
    <w:rsid w:val="4792CAD0"/>
    <w:rsid w:val="47942EA2"/>
    <w:rsid w:val="479714B3"/>
    <w:rsid w:val="47AD2D5B"/>
    <w:rsid w:val="47C2BB5B"/>
    <w:rsid w:val="47D747B7"/>
    <w:rsid w:val="47D853DE"/>
    <w:rsid w:val="47F0BEE7"/>
    <w:rsid w:val="47F9A688"/>
    <w:rsid w:val="4802BC1D"/>
    <w:rsid w:val="48034CF7"/>
    <w:rsid w:val="4804C33B"/>
    <w:rsid w:val="480727B9"/>
    <w:rsid w:val="4807D2CF"/>
    <w:rsid w:val="48084E14"/>
    <w:rsid w:val="48102A3A"/>
    <w:rsid w:val="482A378D"/>
    <w:rsid w:val="482E7FF2"/>
    <w:rsid w:val="484EEA23"/>
    <w:rsid w:val="48555AAF"/>
    <w:rsid w:val="48597269"/>
    <w:rsid w:val="4863A165"/>
    <w:rsid w:val="486E5505"/>
    <w:rsid w:val="486F69E1"/>
    <w:rsid w:val="487121A9"/>
    <w:rsid w:val="48783D97"/>
    <w:rsid w:val="48816466"/>
    <w:rsid w:val="4892F098"/>
    <w:rsid w:val="4895C9A9"/>
    <w:rsid w:val="4895F6CE"/>
    <w:rsid w:val="489FEAB0"/>
    <w:rsid w:val="48A19A16"/>
    <w:rsid w:val="48A39F7C"/>
    <w:rsid w:val="48A772F5"/>
    <w:rsid w:val="48B9B7CE"/>
    <w:rsid w:val="48BD7323"/>
    <w:rsid w:val="48C1EBE9"/>
    <w:rsid w:val="48D26198"/>
    <w:rsid w:val="48E5F648"/>
    <w:rsid w:val="48EDED55"/>
    <w:rsid w:val="48F7FB75"/>
    <w:rsid w:val="48FEF87E"/>
    <w:rsid w:val="48FFE50F"/>
    <w:rsid w:val="49186E71"/>
    <w:rsid w:val="491DCDA6"/>
    <w:rsid w:val="491EC3C6"/>
    <w:rsid w:val="4926098A"/>
    <w:rsid w:val="492F6F94"/>
    <w:rsid w:val="49369238"/>
    <w:rsid w:val="4949CE8A"/>
    <w:rsid w:val="494C1E01"/>
    <w:rsid w:val="494EA248"/>
    <w:rsid w:val="4955EFBC"/>
    <w:rsid w:val="49564F27"/>
    <w:rsid w:val="49609E94"/>
    <w:rsid w:val="49615CB0"/>
    <w:rsid w:val="498660F9"/>
    <w:rsid w:val="4988DB5B"/>
    <w:rsid w:val="498DF999"/>
    <w:rsid w:val="4997DC35"/>
    <w:rsid w:val="499B0A49"/>
    <w:rsid w:val="49A9BEE5"/>
    <w:rsid w:val="49AEE356"/>
    <w:rsid w:val="49AF099B"/>
    <w:rsid w:val="49B06C5B"/>
    <w:rsid w:val="49BFB095"/>
    <w:rsid w:val="49C73C9A"/>
    <w:rsid w:val="49CA7F47"/>
    <w:rsid w:val="49CB3E15"/>
    <w:rsid w:val="49CBEE82"/>
    <w:rsid w:val="49D8D453"/>
    <w:rsid w:val="49D9BC16"/>
    <w:rsid w:val="49E4FEF1"/>
    <w:rsid w:val="49E83EDE"/>
    <w:rsid w:val="49F40476"/>
    <w:rsid w:val="4A1673CB"/>
    <w:rsid w:val="4A4A21C3"/>
    <w:rsid w:val="4A5FF450"/>
    <w:rsid w:val="4A60AA97"/>
    <w:rsid w:val="4A81D9F7"/>
    <w:rsid w:val="4A89E8FC"/>
    <w:rsid w:val="4A8E0DE0"/>
    <w:rsid w:val="4AA0E8ED"/>
    <w:rsid w:val="4AB4532E"/>
    <w:rsid w:val="4AB57C08"/>
    <w:rsid w:val="4AB613B0"/>
    <w:rsid w:val="4AB87D74"/>
    <w:rsid w:val="4AC9A6EB"/>
    <w:rsid w:val="4ACB26F5"/>
    <w:rsid w:val="4AEDEFF2"/>
    <w:rsid w:val="4AF19B5A"/>
    <w:rsid w:val="4AF7B196"/>
    <w:rsid w:val="4AF7DD73"/>
    <w:rsid w:val="4B0C9DDA"/>
    <w:rsid w:val="4B1A56B1"/>
    <w:rsid w:val="4B201535"/>
    <w:rsid w:val="4B319261"/>
    <w:rsid w:val="4B42F1FB"/>
    <w:rsid w:val="4B500CCB"/>
    <w:rsid w:val="4B558DA3"/>
    <w:rsid w:val="4B6655C2"/>
    <w:rsid w:val="4B8FB409"/>
    <w:rsid w:val="4B9A828A"/>
    <w:rsid w:val="4B9A96F8"/>
    <w:rsid w:val="4BB2A2C4"/>
    <w:rsid w:val="4BC70B9D"/>
    <w:rsid w:val="4BDCA456"/>
    <w:rsid w:val="4BE90053"/>
    <w:rsid w:val="4BEEFDBB"/>
    <w:rsid w:val="4BF1AE2A"/>
    <w:rsid w:val="4C0CFFF9"/>
    <w:rsid w:val="4C12B1FC"/>
    <w:rsid w:val="4C13BFD9"/>
    <w:rsid w:val="4C17CEC5"/>
    <w:rsid w:val="4C21A2C5"/>
    <w:rsid w:val="4C23FD6C"/>
    <w:rsid w:val="4C2A13FE"/>
    <w:rsid w:val="4C2F3EFF"/>
    <w:rsid w:val="4C47BD6C"/>
    <w:rsid w:val="4C495B3E"/>
    <w:rsid w:val="4C4CBA50"/>
    <w:rsid w:val="4C52A053"/>
    <w:rsid w:val="4C6525A2"/>
    <w:rsid w:val="4C696000"/>
    <w:rsid w:val="4C6C405D"/>
    <w:rsid w:val="4C6F3A90"/>
    <w:rsid w:val="4C70B045"/>
    <w:rsid w:val="4C71CB01"/>
    <w:rsid w:val="4C9912A2"/>
    <w:rsid w:val="4C9D0DE8"/>
    <w:rsid w:val="4CAF5901"/>
    <w:rsid w:val="4CF2374A"/>
    <w:rsid w:val="4CF9631A"/>
    <w:rsid w:val="4CFB3C7A"/>
    <w:rsid w:val="4CFBF4F7"/>
    <w:rsid w:val="4D10713C"/>
    <w:rsid w:val="4D135F50"/>
    <w:rsid w:val="4D2433FF"/>
    <w:rsid w:val="4D2C4E4F"/>
    <w:rsid w:val="4D44FBFB"/>
    <w:rsid w:val="4D59AD0F"/>
    <w:rsid w:val="4D70F0B1"/>
    <w:rsid w:val="4D758EEE"/>
    <w:rsid w:val="4D858718"/>
    <w:rsid w:val="4D87E6EE"/>
    <w:rsid w:val="4D95DC80"/>
    <w:rsid w:val="4D9C944E"/>
    <w:rsid w:val="4D9EF343"/>
    <w:rsid w:val="4DAF3080"/>
    <w:rsid w:val="4DB69EBF"/>
    <w:rsid w:val="4DC1B03D"/>
    <w:rsid w:val="4DD1FD9C"/>
    <w:rsid w:val="4DDDC587"/>
    <w:rsid w:val="4DE41F88"/>
    <w:rsid w:val="4DF41212"/>
    <w:rsid w:val="4DFBE649"/>
    <w:rsid w:val="4DFF72FC"/>
    <w:rsid w:val="4E0B2C94"/>
    <w:rsid w:val="4E228EA8"/>
    <w:rsid w:val="4E3303AD"/>
    <w:rsid w:val="4E3C1CE1"/>
    <w:rsid w:val="4E3EB1BE"/>
    <w:rsid w:val="4E4599F6"/>
    <w:rsid w:val="4E4B2057"/>
    <w:rsid w:val="4E4E042A"/>
    <w:rsid w:val="4E4E82B8"/>
    <w:rsid w:val="4E532699"/>
    <w:rsid w:val="4E689348"/>
    <w:rsid w:val="4E7B0EC1"/>
    <w:rsid w:val="4E7BDE41"/>
    <w:rsid w:val="4E7C443B"/>
    <w:rsid w:val="4E8AA1E1"/>
    <w:rsid w:val="4E902ECD"/>
    <w:rsid w:val="4E906429"/>
    <w:rsid w:val="4E90B483"/>
    <w:rsid w:val="4E94F659"/>
    <w:rsid w:val="4EA1E189"/>
    <w:rsid w:val="4EA52E2D"/>
    <w:rsid w:val="4EA7D36E"/>
    <w:rsid w:val="4EADE335"/>
    <w:rsid w:val="4EC736DE"/>
    <w:rsid w:val="4EC7AD94"/>
    <w:rsid w:val="4ECD05AA"/>
    <w:rsid w:val="4ED98DDC"/>
    <w:rsid w:val="4EF3244C"/>
    <w:rsid w:val="4F0155E7"/>
    <w:rsid w:val="4F11E7C9"/>
    <w:rsid w:val="4F3C19E1"/>
    <w:rsid w:val="4F625C75"/>
    <w:rsid w:val="4F7375A5"/>
    <w:rsid w:val="4F754A90"/>
    <w:rsid w:val="4F7FF669"/>
    <w:rsid w:val="4F8100CA"/>
    <w:rsid w:val="4F8F3F47"/>
    <w:rsid w:val="4F9174AA"/>
    <w:rsid w:val="4F9B4917"/>
    <w:rsid w:val="4F9C101D"/>
    <w:rsid w:val="4FBC716D"/>
    <w:rsid w:val="4FBD4378"/>
    <w:rsid w:val="4FD581B7"/>
    <w:rsid w:val="4FD5D391"/>
    <w:rsid w:val="4FD95E73"/>
    <w:rsid w:val="4FD9B998"/>
    <w:rsid w:val="4FDB3F30"/>
    <w:rsid w:val="4FDB81A9"/>
    <w:rsid w:val="4FED7B65"/>
    <w:rsid w:val="4FF481EB"/>
    <w:rsid w:val="4FF89B59"/>
    <w:rsid w:val="500A20A5"/>
    <w:rsid w:val="5015B778"/>
    <w:rsid w:val="502BC4FB"/>
    <w:rsid w:val="5046D720"/>
    <w:rsid w:val="50471ED4"/>
    <w:rsid w:val="50475B94"/>
    <w:rsid w:val="50478EDF"/>
    <w:rsid w:val="504DCEBF"/>
    <w:rsid w:val="506806FA"/>
    <w:rsid w:val="5085A966"/>
    <w:rsid w:val="5093AD18"/>
    <w:rsid w:val="5094C378"/>
    <w:rsid w:val="50A19F5D"/>
    <w:rsid w:val="50A56C86"/>
    <w:rsid w:val="50ADA24B"/>
    <w:rsid w:val="50B149C4"/>
    <w:rsid w:val="50B51927"/>
    <w:rsid w:val="50B92E2E"/>
    <w:rsid w:val="50C2E4C6"/>
    <w:rsid w:val="50D1316D"/>
    <w:rsid w:val="50D4688F"/>
    <w:rsid w:val="50FC0B93"/>
    <w:rsid w:val="510BB395"/>
    <w:rsid w:val="5117E145"/>
    <w:rsid w:val="511F255F"/>
    <w:rsid w:val="5122C9E7"/>
    <w:rsid w:val="5123DB36"/>
    <w:rsid w:val="512FA74A"/>
    <w:rsid w:val="5134585A"/>
    <w:rsid w:val="51386396"/>
    <w:rsid w:val="513F3C0D"/>
    <w:rsid w:val="513F4476"/>
    <w:rsid w:val="51498E88"/>
    <w:rsid w:val="5156C7A5"/>
    <w:rsid w:val="515C7765"/>
    <w:rsid w:val="5163B0F8"/>
    <w:rsid w:val="5172A761"/>
    <w:rsid w:val="517807D2"/>
    <w:rsid w:val="517C1312"/>
    <w:rsid w:val="51982FAF"/>
    <w:rsid w:val="5199EC39"/>
    <w:rsid w:val="51A6F8C3"/>
    <w:rsid w:val="51BCB230"/>
    <w:rsid w:val="51C26B9B"/>
    <w:rsid w:val="51C27889"/>
    <w:rsid w:val="51DDB2DE"/>
    <w:rsid w:val="51E6A2A0"/>
    <w:rsid w:val="51F7BFB6"/>
    <w:rsid w:val="520AD196"/>
    <w:rsid w:val="5227EB99"/>
    <w:rsid w:val="52499E2D"/>
    <w:rsid w:val="524F842C"/>
    <w:rsid w:val="525C291F"/>
    <w:rsid w:val="526CC7E7"/>
    <w:rsid w:val="527E06C4"/>
    <w:rsid w:val="529BB5A9"/>
    <w:rsid w:val="52A57A3F"/>
    <w:rsid w:val="52B7CC6E"/>
    <w:rsid w:val="52BA13D6"/>
    <w:rsid w:val="52C21060"/>
    <w:rsid w:val="52C315EA"/>
    <w:rsid w:val="52C4F65A"/>
    <w:rsid w:val="52E2A653"/>
    <w:rsid w:val="52F20B16"/>
    <w:rsid w:val="5308D07E"/>
    <w:rsid w:val="530909C3"/>
    <w:rsid w:val="530E5D87"/>
    <w:rsid w:val="530FB0B8"/>
    <w:rsid w:val="53117418"/>
    <w:rsid w:val="531883E7"/>
    <w:rsid w:val="5320B8C0"/>
    <w:rsid w:val="5344E453"/>
    <w:rsid w:val="534F48BB"/>
    <w:rsid w:val="53501CAE"/>
    <w:rsid w:val="5356ADB8"/>
    <w:rsid w:val="537A0F79"/>
    <w:rsid w:val="537D1C63"/>
    <w:rsid w:val="5385C9B5"/>
    <w:rsid w:val="5389272A"/>
    <w:rsid w:val="5389CB65"/>
    <w:rsid w:val="538C5822"/>
    <w:rsid w:val="538E0981"/>
    <w:rsid w:val="53956221"/>
    <w:rsid w:val="539B5208"/>
    <w:rsid w:val="53A1EF90"/>
    <w:rsid w:val="53B0A252"/>
    <w:rsid w:val="53BC9C15"/>
    <w:rsid w:val="53D099CB"/>
    <w:rsid w:val="53D42C95"/>
    <w:rsid w:val="53DA7C66"/>
    <w:rsid w:val="53E274E9"/>
    <w:rsid w:val="53FBAA24"/>
    <w:rsid w:val="5401B914"/>
    <w:rsid w:val="54088D62"/>
    <w:rsid w:val="540A4613"/>
    <w:rsid w:val="540D4B0C"/>
    <w:rsid w:val="54204A28"/>
    <w:rsid w:val="542E645B"/>
    <w:rsid w:val="5431863F"/>
    <w:rsid w:val="54354DB0"/>
    <w:rsid w:val="5446FB4B"/>
    <w:rsid w:val="5452A2D4"/>
    <w:rsid w:val="5468F60F"/>
    <w:rsid w:val="547C73B2"/>
    <w:rsid w:val="5486E429"/>
    <w:rsid w:val="5495D8F1"/>
    <w:rsid w:val="54A55615"/>
    <w:rsid w:val="54A5CC89"/>
    <w:rsid w:val="54AA21BE"/>
    <w:rsid w:val="54AC08D1"/>
    <w:rsid w:val="54AF3FC4"/>
    <w:rsid w:val="54B2F8FA"/>
    <w:rsid w:val="54B46FD4"/>
    <w:rsid w:val="54E9325E"/>
    <w:rsid w:val="54F76C94"/>
    <w:rsid w:val="5506EE6B"/>
    <w:rsid w:val="550AAF63"/>
    <w:rsid w:val="550C5299"/>
    <w:rsid w:val="5520AFB0"/>
    <w:rsid w:val="552233CE"/>
    <w:rsid w:val="55465E38"/>
    <w:rsid w:val="555B9352"/>
    <w:rsid w:val="55602D6E"/>
    <w:rsid w:val="556078AB"/>
    <w:rsid w:val="55654E8F"/>
    <w:rsid w:val="5567AC92"/>
    <w:rsid w:val="557381FE"/>
    <w:rsid w:val="5573B131"/>
    <w:rsid w:val="55857CEC"/>
    <w:rsid w:val="558BB849"/>
    <w:rsid w:val="5595C161"/>
    <w:rsid w:val="55A39618"/>
    <w:rsid w:val="55AA07B0"/>
    <w:rsid w:val="55AA5D49"/>
    <w:rsid w:val="55B8EA39"/>
    <w:rsid w:val="55D8A001"/>
    <w:rsid w:val="55E6FC12"/>
    <w:rsid w:val="55E945DF"/>
    <w:rsid w:val="55F92989"/>
    <w:rsid w:val="560C7C25"/>
    <w:rsid w:val="560CE2FE"/>
    <w:rsid w:val="56267ACB"/>
    <w:rsid w:val="562BC6A8"/>
    <w:rsid w:val="562DF3C3"/>
    <w:rsid w:val="564B65CC"/>
    <w:rsid w:val="5660557D"/>
    <w:rsid w:val="5661AD6A"/>
    <w:rsid w:val="56638871"/>
    <w:rsid w:val="5663B83C"/>
    <w:rsid w:val="566B1457"/>
    <w:rsid w:val="567E716E"/>
    <w:rsid w:val="56880D03"/>
    <w:rsid w:val="568DC496"/>
    <w:rsid w:val="56907332"/>
    <w:rsid w:val="569D35BA"/>
    <w:rsid w:val="56A98ABF"/>
    <w:rsid w:val="56AF98A4"/>
    <w:rsid w:val="56D569D8"/>
    <w:rsid w:val="56D9D9CF"/>
    <w:rsid w:val="56E47414"/>
    <w:rsid w:val="56FC5F20"/>
    <w:rsid w:val="570C09C3"/>
    <w:rsid w:val="5721BA0F"/>
    <w:rsid w:val="572AF2BB"/>
    <w:rsid w:val="572DF5B1"/>
    <w:rsid w:val="573477AC"/>
    <w:rsid w:val="57369CD2"/>
    <w:rsid w:val="57449349"/>
    <w:rsid w:val="5752770B"/>
    <w:rsid w:val="5756C6F6"/>
    <w:rsid w:val="57614D09"/>
    <w:rsid w:val="5775CE51"/>
    <w:rsid w:val="5779FA4A"/>
    <w:rsid w:val="577B70B9"/>
    <w:rsid w:val="57851808"/>
    <w:rsid w:val="57874479"/>
    <w:rsid w:val="578FB28E"/>
    <w:rsid w:val="5797CC4C"/>
    <w:rsid w:val="579E6830"/>
    <w:rsid w:val="57AB2834"/>
    <w:rsid w:val="57ABFBA3"/>
    <w:rsid w:val="57B5B003"/>
    <w:rsid w:val="57B68810"/>
    <w:rsid w:val="57D7012A"/>
    <w:rsid w:val="5813C30E"/>
    <w:rsid w:val="5814BB7C"/>
    <w:rsid w:val="5819E429"/>
    <w:rsid w:val="5834A008"/>
    <w:rsid w:val="585ED6A7"/>
    <w:rsid w:val="58669476"/>
    <w:rsid w:val="58681658"/>
    <w:rsid w:val="587353DB"/>
    <w:rsid w:val="587A56A4"/>
    <w:rsid w:val="5884482A"/>
    <w:rsid w:val="58992FCD"/>
    <w:rsid w:val="589C51F2"/>
    <w:rsid w:val="58B62E84"/>
    <w:rsid w:val="58B9907D"/>
    <w:rsid w:val="58C8EBAB"/>
    <w:rsid w:val="58CC334E"/>
    <w:rsid w:val="58CD20DF"/>
    <w:rsid w:val="58CD74C0"/>
    <w:rsid w:val="58D2C0CD"/>
    <w:rsid w:val="58D631D5"/>
    <w:rsid w:val="58FF3E75"/>
    <w:rsid w:val="5902E03E"/>
    <w:rsid w:val="591B73BC"/>
    <w:rsid w:val="591E9C31"/>
    <w:rsid w:val="592A500C"/>
    <w:rsid w:val="593E78C4"/>
    <w:rsid w:val="594D9E11"/>
    <w:rsid w:val="5950CC70"/>
    <w:rsid w:val="59541BDD"/>
    <w:rsid w:val="5965AE5A"/>
    <w:rsid w:val="5968E7A9"/>
    <w:rsid w:val="596D922C"/>
    <w:rsid w:val="5970FC4A"/>
    <w:rsid w:val="59AE0F7D"/>
    <w:rsid w:val="59B0CFE2"/>
    <w:rsid w:val="59DFEB2B"/>
    <w:rsid w:val="59E337BF"/>
    <w:rsid w:val="5A01DC1B"/>
    <w:rsid w:val="5A175509"/>
    <w:rsid w:val="5A33F3C3"/>
    <w:rsid w:val="5A45B887"/>
    <w:rsid w:val="5A5FBAF1"/>
    <w:rsid w:val="5A810B02"/>
    <w:rsid w:val="5A869955"/>
    <w:rsid w:val="5A8CACBD"/>
    <w:rsid w:val="5A8D14CC"/>
    <w:rsid w:val="5A93A3C7"/>
    <w:rsid w:val="5A9A4E74"/>
    <w:rsid w:val="5AA5763B"/>
    <w:rsid w:val="5AF4703D"/>
    <w:rsid w:val="5AFA8B64"/>
    <w:rsid w:val="5AFBBA40"/>
    <w:rsid w:val="5B0B8482"/>
    <w:rsid w:val="5B1A0185"/>
    <w:rsid w:val="5B24B107"/>
    <w:rsid w:val="5B26D2FA"/>
    <w:rsid w:val="5B3D4E07"/>
    <w:rsid w:val="5B53DF3B"/>
    <w:rsid w:val="5B59A372"/>
    <w:rsid w:val="5B62DC85"/>
    <w:rsid w:val="5B6780C0"/>
    <w:rsid w:val="5B7244EE"/>
    <w:rsid w:val="5B7F1A64"/>
    <w:rsid w:val="5B8040A1"/>
    <w:rsid w:val="5B8A49A5"/>
    <w:rsid w:val="5B99719A"/>
    <w:rsid w:val="5BA478E6"/>
    <w:rsid w:val="5BA54879"/>
    <w:rsid w:val="5BAA6D62"/>
    <w:rsid w:val="5BAF087E"/>
    <w:rsid w:val="5BB653EB"/>
    <w:rsid w:val="5BCC3627"/>
    <w:rsid w:val="5BE77302"/>
    <w:rsid w:val="5C0F07EC"/>
    <w:rsid w:val="5C14FD15"/>
    <w:rsid w:val="5C30B3FA"/>
    <w:rsid w:val="5C42D320"/>
    <w:rsid w:val="5C4B12AB"/>
    <w:rsid w:val="5C4D7FED"/>
    <w:rsid w:val="5C5472DC"/>
    <w:rsid w:val="5C5EE0AB"/>
    <w:rsid w:val="5C65360A"/>
    <w:rsid w:val="5CA25945"/>
    <w:rsid w:val="5CA7A34E"/>
    <w:rsid w:val="5CB6EE82"/>
    <w:rsid w:val="5CC11565"/>
    <w:rsid w:val="5CC42476"/>
    <w:rsid w:val="5CC9ADB1"/>
    <w:rsid w:val="5CE7E121"/>
    <w:rsid w:val="5CE7E73F"/>
    <w:rsid w:val="5D0A759F"/>
    <w:rsid w:val="5D13BF81"/>
    <w:rsid w:val="5D1ADCFD"/>
    <w:rsid w:val="5D211582"/>
    <w:rsid w:val="5D2A1139"/>
    <w:rsid w:val="5D2FED2B"/>
    <w:rsid w:val="5D391281"/>
    <w:rsid w:val="5D3A35BC"/>
    <w:rsid w:val="5D3C18C0"/>
    <w:rsid w:val="5D4645B0"/>
    <w:rsid w:val="5D4653FB"/>
    <w:rsid w:val="5D4B66E1"/>
    <w:rsid w:val="5D574CEB"/>
    <w:rsid w:val="5D5FD317"/>
    <w:rsid w:val="5D673FA6"/>
    <w:rsid w:val="5D8141E5"/>
    <w:rsid w:val="5D984CB9"/>
    <w:rsid w:val="5D9B887E"/>
    <w:rsid w:val="5D9D6BA2"/>
    <w:rsid w:val="5D9E40C0"/>
    <w:rsid w:val="5DAD91A3"/>
    <w:rsid w:val="5DBB65F5"/>
    <w:rsid w:val="5DE0A2D9"/>
    <w:rsid w:val="5DE28584"/>
    <w:rsid w:val="5DE85693"/>
    <w:rsid w:val="5DEAC7CC"/>
    <w:rsid w:val="5E023333"/>
    <w:rsid w:val="5E0EE6BD"/>
    <w:rsid w:val="5E1D452D"/>
    <w:rsid w:val="5E21608A"/>
    <w:rsid w:val="5E2C210C"/>
    <w:rsid w:val="5E4071E1"/>
    <w:rsid w:val="5E42F892"/>
    <w:rsid w:val="5E43307F"/>
    <w:rsid w:val="5E45ADA3"/>
    <w:rsid w:val="5E4A62B2"/>
    <w:rsid w:val="5E59614E"/>
    <w:rsid w:val="5E752819"/>
    <w:rsid w:val="5E786BD8"/>
    <w:rsid w:val="5E789D6C"/>
    <w:rsid w:val="5E814C4D"/>
    <w:rsid w:val="5E931629"/>
    <w:rsid w:val="5E97840E"/>
    <w:rsid w:val="5EA24EAD"/>
    <w:rsid w:val="5EA2F89A"/>
    <w:rsid w:val="5EB5A670"/>
    <w:rsid w:val="5EB7F0A6"/>
    <w:rsid w:val="5EB8D526"/>
    <w:rsid w:val="5EBF2DD5"/>
    <w:rsid w:val="5ED302BA"/>
    <w:rsid w:val="5EE76494"/>
    <w:rsid w:val="5F008584"/>
    <w:rsid w:val="5F03775C"/>
    <w:rsid w:val="5F091FDF"/>
    <w:rsid w:val="5F159BB0"/>
    <w:rsid w:val="5F1ACCD6"/>
    <w:rsid w:val="5F1D4F79"/>
    <w:rsid w:val="5F33CCEE"/>
    <w:rsid w:val="5F384FEE"/>
    <w:rsid w:val="5F3F6C4D"/>
    <w:rsid w:val="5F462FC7"/>
    <w:rsid w:val="5F4957AF"/>
    <w:rsid w:val="5F5007B4"/>
    <w:rsid w:val="5F5772FE"/>
    <w:rsid w:val="5F595F1E"/>
    <w:rsid w:val="5F5EE8B2"/>
    <w:rsid w:val="5F620282"/>
    <w:rsid w:val="5F622E6C"/>
    <w:rsid w:val="5F697EB2"/>
    <w:rsid w:val="5F6F00AB"/>
    <w:rsid w:val="5F74DAE6"/>
    <w:rsid w:val="5F8205CE"/>
    <w:rsid w:val="5F9F346E"/>
    <w:rsid w:val="5FBBF249"/>
    <w:rsid w:val="5FC37F09"/>
    <w:rsid w:val="5FE678A6"/>
    <w:rsid w:val="5FE7EC56"/>
    <w:rsid w:val="60056D9D"/>
    <w:rsid w:val="600DFD5A"/>
    <w:rsid w:val="6013AC45"/>
    <w:rsid w:val="601633E0"/>
    <w:rsid w:val="6026E81E"/>
    <w:rsid w:val="602C17A9"/>
    <w:rsid w:val="6035ECA4"/>
    <w:rsid w:val="604137B5"/>
    <w:rsid w:val="60463019"/>
    <w:rsid w:val="605582A6"/>
    <w:rsid w:val="6057C90E"/>
    <w:rsid w:val="605AF470"/>
    <w:rsid w:val="60612203"/>
    <w:rsid w:val="606138CB"/>
    <w:rsid w:val="607D73C4"/>
    <w:rsid w:val="60852AB3"/>
    <w:rsid w:val="6086403C"/>
    <w:rsid w:val="608AFE9E"/>
    <w:rsid w:val="609A16CF"/>
    <w:rsid w:val="609AEB72"/>
    <w:rsid w:val="60A47563"/>
    <w:rsid w:val="60AA9602"/>
    <w:rsid w:val="60CBAA3E"/>
    <w:rsid w:val="60D3B276"/>
    <w:rsid w:val="60E03F53"/>
    <w:rsid w:val="60F86C78"/>
    <w:rsid w:val="610065C9"/>
    <w:rsid w:val="610866C7"/>
    <w:rsid w:val="611EF5F6"/>
    <w:rsid w:val="61249106"/>
    <w:rsid w:val="61273C43"/>
    <w:rsid w:val="6127E61E"/>
    <w:rsid w:val="6129603D"/>
    <w:rsid w:val="612D3B3C"/>
    <w:rsid w:val="612FE4AC"/>
    <w:rsid w:val="61374939"/>
    <w:rsid w:val="6140DC18"/>
    <w:rsid w:val="6154F2F6"/>
    <w:rsid w:val="6157DD07"/>
    <w:rsid w:val="6158D1E4"/>
    <w:rsid w:val="615B4DFE"/>
    <w:rsid w:val="6167031E"/>
    <w:rsid w:val="616BF478"/>
    <w:rsid w:val="61762953"/>
    <w:rsid w:val="61771622"/>
    <w:rsid w:val="6178A2F8"/>
    <w:rsid w:val="6184D5CA"/>
    <w:rsid w:val="618C6E47"/>
    <w:rsid w:val="61914FD9"/>
    <w:rsid w:val="6194B2B7"/>
    <w:rsid w:val="61A65F43"/>
    <w:rsid w:val="61C6FAC8"/>
    <w:rsid w:val="61CE5704"/>
    <w:rsid w:val="61D8E806"/>
    <w:rsid w:val="61E1EC1A"/>
    <w:rsid w:val="61E5330F"/>
    <w:rsid w:val="61F499A1"/>
    <w:rsid w:val="620270FB"/>
    <w:rsid w:val="6203A557"/>
    <w:rsid w:val="620FA789"/>
    <w:rsid w:val="6210AE5D"/>
    <w:rsid w:val="621F2D5F"/>
    <w:rsid w:val="6227643A"/>
    <w:rsid w:val="62396C87"/>
    <w:rsid w:val="6253ABC6"/>
    <w:rsid w:val="62593697"/>
    <w:rsid w:val="6260414E"/>
    <w:rsid w:val="626B3789"/>
    <w:rsid w:val="626DDB48"/>
    <w:rsid w:val="6278F614"/>
    <w:rsid w:val="628C23C0"/>
    <w:rsid w:val="628F7086"/>
    <w:rsid w:val="62A33781"/>
    <w:rsid w:val="62A401DC"/>
    <w:rsid w:val="62A65A04"/>
    <w:rsid w:val="62B50154"/>
    <w:rsid w:val="62B632FB"/>
    <w:rsid w:val="62CC7685"/>
    <w:rsid w:val="62D41964"/>
    <w:rsid w:val="62D6E25F"/>
    <w:rsid w:val="62D9F528"/>
    <w:rsid w:val="62E578CA"/>
    <w:rsid w:val="62EBF0C0"/>
    <w:rsid w:val="630E26EE"/>
    <w:rsid w:val="63240025"/>
    <w:rsid w:val="63352D26"/>
    <w:rsid w:val="633978E9"/>
    <w:rsid w:val="6348665E"/>
    <w:rsid w:val="634BA76E"/>
    <w:rsid w:val="634C060D"/>
    <w:rsid w:val="634D735B"/>
    <w:rsid w:val="63603D23"/>
    <w:rsid w:val="6368D2F1"/>
    <w:rsid w:val="63738BA9"/>
    <w:rsid w:val="63741B90"/>
    <w:rsid w:val="6374ED9F"/>
    <w:rsid w:val="63858967"/>
    <w:rsid w:val="638E716E"/>
    <w:rsid w:val="639FB434"/>
    <w:rsid w:val="63A24C53"/>
    <w:rsid w:val="63AC335D"/>
    <w:rsid w:val="63B6EA62"/>
    <w:rsid w:val="63C517A4"/>
    <w:rsid w:val="63C71784"/>
    <w:rsid w:val="63CA27B8"/>
    <w:rsid w:val="63CC713C"/>
    <w:rsid w:val="63CD6FB0"/>
    <w:rsid w:val="63CDC285"/>
    <w:rsid w:val="63D371BD"/>
    <w:rsid w:val="63DC339F"/>
    <w:rsid w:val="63FF72E1"/>
    <w:rsid w:val="6407546E"/>
    <w:rsid w:val="640A9F79"/>
    <w:rsid w:val="64155CE4"/>
    <w:rsid w:val="6416B7B0"/>
    <w:rsid w:val="642FEB8D"/>
    <w:rsid w:val="643F709C"/>
    <w:rsid w:val="6441561C"/>
    <w:rsid w:val="644DCB12"/>
    <w:rsid w:val="648172A7"/>
    <w:rsid w:val="649D638D"/>
    <w:rsid w:val="64AE6F1B"/>
    <w:rsid w:val="64AF05C9"/>
    <w:rsid w:val="64B5BFF7"/>
    <w:rsid w:val="64C2C8EE"/>
    <w:rsid w:val="64D0497B"/>
    <w:rsid w:val="64D0FC47"/>
    <w:rsid w:val="64F4C7E2"/>
    <w:rsid w:val="64FD0005"/>
    <w:rsid w:val="65160529"/>
    <w:rsid w:val="6524DC1C"/>
    <w:rsid w:val="6553B29E"/>
    <w:rsid w:val="65552B8F"/>
    <w:rsid w:val="65553C7A"/>
    <w:rsid w:val="65554EF2"/>
    <w:rsid w:val="656585A8"/>
    <w:rsid w:val="656D0E55"/>
    <w:rsid w:val="6573E695"/>
    <w:rsid w:val="65804A92"/>
    <w:rsid w:val="658C940A"/>
    <w:rsid w:val="65957389"/>
    <w:rsid w:val="659B985E"/>
    <w:rsid w:val="659FF75C"/>
    <w:rsid w:val="65A755C0"/>
    <w:rsid w:val="65B79848"/>
    <w:rsid w:val="65C9B594"/>
    <w:rsid w:val="65D62A0D"/>
    <w:rsid w:val="65F1BDB5"/>
    <w:rsid w:val="65F59CC3"/>
    <w:rsid w:val="66024C8D"/>
    <w:rsid w:val="66027382"/>
    <w:rsid w:val="66059758"/>
    <w:rsid w:val="66101C64"/>
    <w:rsid w:val="6619B4BE"/>
    <w:rsid w:val="661F5E88"/>
    <w:rsid w:val="662079BE"/>
    <w:rsid w:val="662AEAF5"/>
    <w:rsid w:val="662DAF27"/>
    <w:rsid w:val="663F5813"/>
    <w:rsid w:val="6646D629"/>
    <w:rsid w:val="664C217A"/>
    <w:rsid w:val="66B6AE8E"/>
    <w:rsid w:val="66C6AE04"/>
    <w:rsid w:val="66CD3FA7"/>
    <w:rsid w:val="66CDF749"/>
    <w:rsid w:val="66CEB80F"/>
    <w:rsid w:val="66EB2DC9"/>
    <w:rsid w:val="66FE6ADB"/>
    <w:rsid w:val="67013C3B"/>
    <w:rsid w:val="67092D26"/>
    <w:rsid w:val="6714DBE3"/>
    <w:rsid w:val="671C61D4"/>
    <w:rsid w:val="67218683"/>
    <w:rsid w:val="672DF811"/>
    <w:rsid w:val="6738FCD1"/>
    <w:rsid w:val="674BBF44"/>
    <w:rsid w:val="674C03FB"/>
    <w:rsid w:val="676A14C4"/>
    <w:rsid w:val="676BCD4F"/>
    <w:rsid w:val="676BD08F"/>
    <w:rsid w:val="67750ADD"/>
    <w:rsid w:val="67771C99"/>
    <w:rsid w:val="6785C61D"/>
    <w:rsid w:val="6785D6A7"/>
    <w:rsid w:val="678D6F70"/>
    <w:rsid w:val="679ECC36"/>
    <w:rsid w:val="67CABCDA"/>
    <w:rsid w:val="67CDA3E1"/>
    <w:rsid w:val="67D0EA4D"/>
    <w:rsid w:val="67EBF631"/>
    <w:rsid w:val="67F825CD"/>
    <w:rsid w:val="67FEB259"/>
    <w:rsid w:val="6803F65E"/>
    <w:rsid w:val="68056573"/>
    <w:rsid w:val="6806D8F1"/>
    <w:rsid w:val="68204EBD"/>
    <w:rsid w:val="6825FA04"/>
    <w:rsid w:val="68260A64"/>
    <w:rsid w:val="682EF513"/>
    <w:rsid w:val="683F1088"/>
    <w:rsid w:val="6844723A"/>
    <w:rsid w:val="684B4A31"/>
    <w:rsid w:val="68563DDC"/>
    <w:rsid w:val="6865590F"/>
    <w:rsid w:val="687DD590"/>
    <w:rsid w:val="688AEAC5"/>
    <w:rsid w:val="6890BB3F"/>
    <w:rsid w:val="68934D4E"/>
    <w:rsid w:val="689429C0"/>
    <w:rsid w:val="689E22D3"/>
    <w:rsid w:val="68AEAD55"/>
    <w:rsid w:val="68B1951A"/>
    <w:rsid w:val="68C59F7B"/>
    <w:rsid w:val="68C6AADC"/>
    <w:rsid w:val="68C6D4F0"/>
    <w:rsid w:val="6913F706"/>
    <w:rsid w:val="691AC4CE"/>
    <w:rsid w:val="692A4FFE"/>
    <w:rsid w:val="693A0AEE"/>
    <w:rsid w:val="69538720"/>
    <w:rsid w:val="695FE444"/>
    <w:rsid w:val="696B5938"/>
    <w:rsid w:val="698B2FF7"/>
    <w:rsid w:val="699CF074"/>
    <w:rsid w:val="69A05220"/>
    <w:rsid w:val="69A87FBB"/>
    <w:rsid w:val="69AA5700"/>
    <w:rsid w:val="69CA1F83"/>
    <w:rsid w:val="69D4A8ED"/>
    <w:rsid w:val="69D665C1"/>
    <w:rsid w:val="69DD25CF"/>
    <w:rsid w:val="69F2BE18"/>
    <w:rsid w:val="69F62EC4"/>
    <w:rsid w:val="6A339612"/>
    <w:rsid w:val="6A3F34C4"/>
    <w:rsid w:val="6A51065B"/>
    <w:rsid w:val="6A5F2544"/>
    <w:rsid w:val="6A6E4CF2"/>
    <w:rsid w:val="6A74AB6B"/>
    <w:rsid w:val="6A7F902C"/>
    <w:rsid w:val="6A8D407C"/>
    <w:rsid w:val="6A9D1623"/>
    <w:rsid w:val="6A9FBBD3"/>
    <w:rsid w:val="6AAE186F"/>
    <w:rsid w:val="6AE2E6F2"/>
    <w:rsid w:val="6AE7353A"/>
    <w:rsid w:val="6AF7F0E5"/>
    <w:rsid w:val="6AFE5C38"/>
    <w:rsid w:val="6B01F67A"/>
    <w:rsid w:val="6B02245E"/>
    <w:rsid w:val="6B17E3F3"/>
    <w:rsid w:val="6B18CB7F"/>
    <w:rsid w:val="6B22EF25"/>
    <w:rsid w:val="6B2B6C46"/>
    <w:rsid w:val="6B316D17"/>
    <w:rsid w:val="6B3266F7"/>
    <w:rsid w:val="6B333B78"/>
    <w:rsid w:val="6B3798E5"/>
    <w:rsid w:val="6B430736"/>
    <w:rsid w:val="6B438C51"/>
    <w:rsid w:val="6B4D348A"/>
    <w:rsid w:val="6B535314"/>
    <w:rsid w:val="6B58C8AB"/>
    <w:rsid w:val="6B58D51F"/>
    <w:rsid w:val="6B5A4517"/>
    <w:rsid w:val="6B61A8BA"/>
    <w:rsid w:val="6B629F4C"/>
    <w:rsid w:val="6B6C08C4"/>
    <w:rsid w:val="6B6C5691"/>
    <w:rsid w:val="6B80EF19"/>
    <w:rsid w:val="6B83A34F"/>
    <w:rsid w:val="6B8B54B6"/>
    <w:rsid w:val="6BB6FFBC"/>
    <w:rsid w:val="6BB8DC1D"/>
    <w:rsid w:val="6BCB834B"/>
    <w:rsid w:val="6BCE2608"/>
    <w:rsid w:val="6BFA0582"/>
    <w:rsid w:val="6C054FE0"/>
    <w:rsid w:val="6C11E4FC"/>
    <w:rsid w:val="6C2976C8"/>
    <w:rsid w:val="6C299BFE"/>
    <w:rsid w:val="6C33A28B"/>
    <w:rsid w:val="6C3F57CD"/>
    <w:rsid w:val="6C4159B9"/>
    <w:rsid w:val="6C4794CC"/>
    <w:rsid w:val="6C5BF2A9"/>
    <w:rsid w:val="6C60A0CB"/>
    <w:rsid w:val="6C644467"/>
    <w:rsid w:val="6C88FA2B"/>
    <w:rsid w:val="6C8E9A89"/>
    <w:rsid w:val="6CA9CB05"/>
    <w:rsid w:val="6CC108C1"/>
    <w:rsid w:val="6CE19FCB"/>
    <w:rsid w:val="6CF7B40E"/>
    <w:rsid w:val="6CFF53D9"/>
    <w:rsid w:val="6D09C4FA"/>
    <w:rsid w:val="6D235F56"/>
    <w:rsid w:val="6D259F8F"/>
    <w:rsid w:val="6D624440"/>
    <w:rsid w:val="6D641D4C"/>
    <w:rsid w:val="6D733788"/>
    <w:rsid w:val="6D96A05F"/>
    <w:rsid w:val="6DADAEFD"/>
    <w:rsid w:val="6DAEE3CA"/>
    <w:rsid w:val="6DC563C7"/>
    <w:rsid w:val="6DEA5B1A"/>
    <w:rsid w:val="6DF7A49F"/>
    <w:rsid w:val="6DFEEA53"/>
    <w:rsid w:val="6E0017AA"/>
    <w:rsid w:val="6E0371B7"/>
    <w:rsid w:val="6E099974"/>
    <w:rsid w:val="6E12AF64"/>
    <w:rsid w:val="6E318D17"/>
    <w:rsid w:val="6E7DE942"/>
    <w:rsid w:val="6E87B159"/>
    <w:rsid w:val="6E8B41F1"/>
    <w:rsid w:val="6EA9AA92"/>
    <w:rsid w:val="6EB67DA6"/>
    <w:rsid w:val="6EBA8CA4"/>
    <w:rsid w:val="6EC16CFF"/>
    <w:rsid w:val="6EC527BA"/>
    <w:rsid w:val="6EE417A0"/>
    <w:rsid w:val="6EFB8D85"/>
    <w:rsid w:val="6F0B4B61"/>
    <w:rsid w:val="6F1B50BD"/>
    <w:rsid w:val="6F235E8B"/>
    <w:rsid w:val="6F24BC7A"/>
    <w:rsid w:val="6F25A09B"/>
    <w:rsid w:val="6F31DEDF"/>
    <w:rsid w:val="6F35E1A7"/>
    <w:rsid w:val="6F3836F1"/>
    <w:rsid w:val="6F3ABB12"/>
    <w:rsid w:val="6F42BC40"/>
    <w:rsid w:val="6F589C0B"/>
    <w:rsid w:val="6F5DFD98"/>
    <w:rsid w:val="6F5FB3D2"/>
    <w:rsid w:val="6F62B625"/>
    <w:rsid w:val="6F6323EF"/>
    <w:rsid w:val="6F6409D2"/>
    <w:rsid w:val="6F669D41"/>
    <w:rsid w:val="6F865912"/>
    <w:rsid w:val="6F92F2DB"/>
    <w:rsid w:val="6FA32C5C"/>
    <w:rsid w:val="6FAD6A9A"/>
    <w:rsid w:val="6FB9CA48"/>
    <w:rsid w:val="6FCDCCD1"/>
    <w:rsid w:val="6FE38C76"/>
    <w:rsid w:val="6FF53555"/>
    <w:rsid w:val="6FFAAD8F"/>
    <w:rsid w:val="7007B4BE"/>
    <w:rsid w:val="70179724"/>
    <w:rsid w:val="7021FA38"/>
    <w:rsid w:val="70299A0C"/>
    <w:rsid w:val="702FF100"/>
    <w:rsid w:val="7035AF0C"/>
    <w:rsid w:val="7043AA12"/>
    <w:rsid w:val="7046F8F4"/>
    <w:rsid w:val="705FBEB3"/>
    <w:rsid w:val="70658BAB"/>
    <w:rsid w:val="706D3F67"/>
    <w:rsid w:val="7078D324"/>
    <w:rsid w:val="70943EDF"/>
    <w:rsid w:val="70966193"/>
    <w:rsid w:val="70A82E9B"/>
    <w:rsid w:val="70A95747"/>
    <w:rsid w:val="70A9C19F"/>
    <w:rsid w:val="70C04014"/>
    <w:rsid w:val="70C08D75"/>
    <w:rsid w:val="70C58B54"/>
    <w:rsid w:val="70D3EED9"/>
    <w:rsid w:val="70F070E5"/>
    <w:rsid w:val="70F7D771"/>
    <w:rsid w:val="7107AE48"/>
    <w:rsid w:val="711A6D11"/>
    <w:rsid w:val="7147A259"/>
    <w:rsid w:val="7154846D"/>
    <w:rsid w:val="7157897D"/>
    <w:rsid w:val="71640FEC"/>
    <w:rsid w:val="717C1C68"/>
    <w:rsid w:val="717CE851"/>
    <w:rsid w:val="717DCEB9"/>
    <w:rsid w:val="71880226"/>
    <w:rsid w:val="718D36E7"/>
    <w:rsid w:val="718F7140"/>
    <w:rsid w:val="7195BFAF"/>
    <w:rsid w:val="7198D7BD"/>
    <w:rsid w:val="719D44AE"/>
    <w:rsid w:val="71A27A1B"/>
    <w:rsid w:val="71A8A51D"/>
    <w:rsid w:val="71BBF4CF"/>
    <w:rsid w:val="71BE5C97"/>
    <w:rsid w:val="71C4A95A"/>
    <w:rsid w:val="71CAA53E"/>
    <w:rsid w:val="71CD2BC7"/>
    <w:rsid w:val="71CE96C5"/>
    <w:rsid w:val="71D84103"/>
    <w:rsid w:val="7220F21E"/>
    <w:rsid w:val="72222650"/>
    <w:rsid w:val="72238708"/>
    <w:rsid w:val="7229DFC6"/>
    <w:rsid w:val="723DEA9A"/>
    <w:rsid w:val="72495218"/>
    <w:rsid w:val="72559E32"/>
    <w:rsid w:val="72596BAE"/>
    <w:rsid w:val="726043EB"/>
    <w:rsid w:val="7260B1AD"/>
    <w:rsid w:val="7261CB4E"/>
    <w:rsid w:val="727C5EB6"/>
    <w:rsid w:val="7286E1B3"/>
    <w:rsid w:val="72939CA1"/>
    <w:rsid w:val="729E245A"/>
    <w:rsid w:val="729FC5D4"/>
    <w:rsid w:val="72A0C229"/>
    <w:rsid w:val="72AB415E"/>
    <w:rsid w:val="72B2C92C"/>
    <w:rsid w:val="72B52668"/>
    <w:rsid w:val="72C58526"/>
    <w:rsid w:val="72C67D12"/>
    <w:rsid w:val="72CEFC24"/>
    <w:rsid w:val="72CFD605"/>
    <w:rsid w:val="72D0534C"/>
    <w:rsid w:val="72D18B9F"/>
    <w:rsid w:val="72DDC86A"/>
    <w:rsid w:val="72F0556B"/>
    <w:rsid w:val="73031080"/>
    <w:rsid w:val="730A2627"/>
    <w:rsid w:val="730EB608"/>
    <w:rsid w:val="73123CBE"/>
    <w:rsid w:val="731655E0"/>
    <w:rsid w:val="73343D85"/>
    <w:rsid w:val="734D711F"/>
    <w:rsid w:val="735F5F49"/>
    <w:rsid w:val="73687E1C"/>
    <w:rsid w:val="736A182D"/>
    <w:rsid w:val="73957F90"/>
    <w:rsid w:val="739B9B48"/>
    <w:rsid w:val="73A051A9"/>
    <w:rsid w:val="73A9DF41"/>
    <w:rsid w:val="73CEBCAE"/>
    <w:rsid w:val="73D1A4AF"/>
    <w:rsid w:val="73DCC147"/>
    <w:rsid w:val="73E7913E"/>
    <w:rsid w:val="73FC3933"/>
    <w:rsid w:val="73FC687E"/>
    <w:rsid w:val="7401DAEF"/>
    <w:rsid w:val="74051C74"/>
    <w:rsid w:val="741136B9"/>
    <w:rsid w:val="7412B30D"/>
    <w:rsid w:val="74146638"/>
    <w:rsid w:val="74359E86"/>
    <w:rsid w:val="74364542"/>
    <w:rsid w:val="7447A7D6"/>
    <w:rsid w:val="74630FB1"/>
    <w:rsid w:val="746C2377"/>
    <w:rsid w:val="747A983A"/>
    <w:rsid w:val="748C01E9"/>
    <w:rsid w:val="7494281B"/>
    <w:rsid w:val="749474B0"/>
    <w:rsid w:val="74983173"/>
    <w:rsid w:val="74B75E40"/>
    <w:rsid w:val="74BF21B8"/>
    <w:rsid w:val="74C7DE5E"/>
    <w:rsid w:val="74C9A880"/>
    <w:rsid w:val="74CBA811"/>
    <w:rsid w:val="74CC9939"/>
    <w:rsid w:val="74DA832F"/>
    <w:rsid w:val="74EA7EA6"/>
    <w:rsid w:val="74EAB4A8"/>
    <w:rsid w:val="74EB9B62"/>
    <w:rsid w:val="74F4C0EB"/>
    <w:rsid w:val="7500D636"/>
    <w:rsid w:val="75038E09"/>
    <w:rsid w:val="750E02FE"/>
    <w:rsid w:val="75195CDA"/>
    <w:rsid w:val="75223FEF"/>
    <w:rsid w:val="752A9CDC"/>
    <w:rsid w:val="752D762D"/>
    <w:rsid w:val="7536F9AE"/>
    <w:rsid w:val="753EBA0D"/>
    <w:rsid w:val="753F31CC"/>
    <w:rsid w:val="756737D4"/>
    <w:rsid w:val="757E33BA"/>
    <w:rsid w:val="758B275B"/>
    <w:rsid w:val="758BE8D1"/>
    <w:rsid w:val="75928F5E"/>
    <w:rsid w:val="7598A570"/>
    <w:rsid w:val="759EB931"/>
    <w:rsid w:val="75AAF372"/>
    <w:rsid w:val="75ADEFAC"/>
    <w:rsid w:val="75BDA29B"/>
    <w:rsid w:val="75C0EF4E"/>
    <w:rsid w:val="75C58D25"/>
    <w:rsid w:val="75CA6E17"/>
    <w:rsid w:val="75DCDCB7"/>
    <w:rsid w:val="75DE1D48"/>
    <w:rsid w:val="75E71721"/>
    <w:rsid w:val="75EFE51B"/>
    <w:rsid w:val="75F663A8"/>
    <w:rsid w:val="75F84490"/>
    <w:rsid w:val="75FD2EE9"/>
    <w:rsid w:val="75FE126E"/>
    <w:rsid w:val="7602ECF3"/>
    <w:rsid w:val="76112134"/>
    <w:rsid w:val="7621D86B"/>
    <w:rsid w:val="763675FB"/>
    <w:rsid w:val="763E892A"/>
    <w:rsid w:val="765105BE"/>
    <w:rsid w:val="7656F358"/>
    <w:rsid w:val="765ABFBE"/>
    <w:rsid w:val="765B5D02"/>
    <w:rsid w:val="76776211"/>
    <w:rsid w:val="767BEAC0"/>
    <w:rsid w:val="76CE90AC"/>
    <w:rsid w:val="76CFF32B"/>
    <w:rsid w:val="76D8C16A"/>
    <w:rsid w:val="76D9595F"/>
    <w:rsid w:val="76DC369C"/>
    <w:rsid w:val="76E0668A"/>
    <w:rsid w:val="76F98045"/>
    <w:rsid w:val="770DC956"/>
    <w:rsid w:val="7715A958"/>
    <w:rsid w:val="772485BA"/>
    <w:rsid w:val="772CB44A"/>
    <w:rsid w:val="77422AAF"/>
    <w:rsid w:val="7748E1AE"/>
    <w:rsid w:val="774FB067"/>
    <w:rsid w:val="77575CC7"/>
    <w:rsid w:val="7761F105"/>
    <w:rsid w:val="776CFDA4"/>
    <w:rsid w:val="776E4174"/>
    <w:rsid w:val="777A151B"/>
    <w:rsid w:val="7785B78C"/>
    <w:rsid w:val="7787A1C4"/>
    <w:rsid w:val="778C39DE"/>
    <w:rsid w:val="779014A8"/>
    <w:rsid w:val="77973FC3"/>
    <w:rsid w:val="779D3DBD"/>
    <w:rsid w:val="77A811B0"/>
    <w:rsid w:val="77ADB1BB"/>
    <w:rsid w:val="77B421FA"/>
    <w:rsid w:val="77B51F8B"/>
    <w:rsid w:val="77BB2F54"/>
    <w:rsid w:val="77BDFB12"/>
    <w:rsid w:val="77BF74DE"/>
    <w:rsid w:val="77BFEDA4"/>
    <w:rsid w:val="77C4B0A3"/>
    <w:rsid w:val="77E2CD84"/>
    <w:rsid w:val="77EA3027"/>
    <w:rsid w:val="77F05AB8"/>
    <w:rsid w:val="782020DE"/>
    <w:rsid w:val="782945BD"/>
    <w:rsid w:val="782A67CC"/>
    <w:rsid w:val="782B876B"/>
    <w:rsid w:val="782D5229"/>
    <w:rsid w:val="783E7480"/>
    <w:rsid w:val="787953FD"/>
    <w:rsid w:val="78878041"/>
    <w:rsid w:val="7891D186"/>
    <w:rsid w:val="7895E698"/>
    <w:rsid w:val="78AD25F3"/>
    <w:rsid w:val="78B8EB03"/>
    <w:rsid w:val="78B905D4"/>
    <w:rsid w:val="78BDF4FD"/>
    <w:rsid w:val="78C057F7"/>
    <w:rsid w:val="78C2F217"/>
    <w:rsid w:val="78C7608A"/>
    <w:rsid w:val="78C82337"/>
    <w:rsid w:val="78C9E61B"/>
    <w:rsid w:val="78DE61CE"/>
    <w:rsid w:val="78E22DB6"/>
    <w:rsid w:val="78F019E0"/>
    <w:rsid w:val="78F56DF3"/>
    <w:rsid w:val="78F9EF66"/>
    <w:rsid w:val="79061D5E"/>
    <w:rsid w:val="7908969A"/>
    <w:rsid w:val="7934349A"/>
    <w:rsid w:val="7934EBEF"/>
    <w:rsid w:val="794BBEDF"/>
    <w:rsid w:val="79508ACF"/>
    <w:rsid w:val="7969FFDD"/>
    <w:rsid w:val="796B81C7"/>
    <w:rsid w:val="796C7C6E"/>
    <w:rsid w:val="7978D460"/>
    <w:rsid w:val="797F5FC6"/>
    <w:rsid w:val="7987EE3F"/>
    <w:rsid w:val="798C11F6"/>
    <w:rsid w:val="79972B0C"/>
    <w:rsid w:val="7998B568"/>
    <w:rsid w:val="79AB8EF7"/>
    <w:rsid w:val="79BCE9AF"/>
    <w:rsid w:val="79C04824"/>
    <w:rsid w:val="79D251D5"/>
    <w:rsid w:val="79D78D48"/>
    <w:rsid w:val="79D84F1C"/>
    <w:rsid w:val="79E9B83A"/>
    <w:rsid w:val="79E9B9FA"/>
    <w:rsid w:val="79ECF2BB"/>
    <w:rsid w:val="79F0FFBF"/>
    <w:rsid w:val="79FFDBDF"/>
    <w:rsid w:val="7A0480B3"/>
    <w:rsid w:val="7A083338"/>
    <w:rsid w:val="7A0B74F4"/>
    <w:rsid w:val="7A1CE30E"/>
    <w:rsid w:val="7A210C77"/>
    <w:rsid w:val="7A280C2F"/>
    <w:rsid w:val="7A539375"/>
    <w:rsid w:val="7A5BA56E"/>
    <w:rsid w:val="7A5D5E36"/>
    <w:rsid w:val="7A628FE4"/>
    <w:rsid w:val="7A6FAE66"/>
    <w:rsid w:val="7A98E38A"/>
    <w:rsid w:val="7A9E98E2"/>
    <w:rsid w:val="7AAF5C03"/>
    <w:rsid w:val="7AB5382C"/>
    <w:rsid w:val="7ABEEB38"/>
    <w:rsid w:val="7AC6231D"/>
    <w:rsid w:val="7AC73EA7"/>
    <w:rsid w:val="7AC7E43B"/>
    <w:rsid w:val="7AD48DB9"/>
    <w:rsid w:val="7ADC10A5"/>
    <w:rsid w:val="7ADCBA07"/>
    <w:rsid w:val="7AE8A7C0"/>
    <w:rsid w:val="7AEDAC2C"/>
    <w:rsid w:val="7B072F47"/>
    <w:rsid w:val="7B0BE7BF"/>
    <w:rsid w:val="7B1315C6"/>
    <w:rsid w:val="7B1C5BDB"/>
    <w:rsid w:val="7B26CAB1"/>
    <w:rsid w:val="7B295D75"/>
    <w:rsid w:val="7B2DECE9"/>
    <w:rsid w:val="7B3D82D0"/>
    <w:rsid w:val="7B47E91F"/>
    <w:rsid w:val="7B4CB598"/>
    <w:rsid w:val="7B53B898"/>
    <w:rsid w:val="7B711BC1"/>
    <w:rsid w:val="7B84DC64"/>
    <w:rsid w:val="7B8A4469"/>
    <w:rsid w:val="7B8CFBBF"/>
    <w:rsid w:val="7B920040"/>
    <w:rsid w:val="7BB8040B"/>
    <w:rsid w:val="7BBE091F"/>
    <w:rsid w:val="7BC6202B"/>
    <w:rsid w:val="7BC8F24C"/>
    <w:rsid w:val="7BD1CC9A"/>
    <w:rsid w:val="7BD33FF7"/>
    <w:rsid w:val="7BDD0B0C"/>
    <w:rsid w:val="7BEA922D"/>
    <w:rsid w:val="7BEBDE20"/>
    <w:rsid w:val="7BEC23EB"/>
    <w:rsid w:val="7BFA7154"/>
    <w:rsid w:val="7BFAD971"/>
    <w:rsid w:val="7C03B0EC"/>
    <w:rsid w:val="7C03B727"/>
    <w:rsid w:val="7C0AA0DA"/>
    <w:rsid w:val="7C107B83"/>
    <w:rsid w:val="7C112488"/>
    <w:rsid w:val="7C174051"/>
    <w:rsid w:val="7C21E957"/>
    <w:rsid w:val="7C22B6A3"/>
    <w:rsid w:val="7C382CEE"/>
    <w:rsid w:val="7C3F4414"/>
    <w:rsid w:val="7C3FBAF2"/>
    <w:rsid w:val="7C4AD95D"/>
    <w:rsid w:val="7C51C1BD"/>
    <w:rsid w:val="7C69A3C0"/>
    <w:rsid w:val="7C6B4F72"/>
    <w:rsid w:val="7C7FA88C"/>
    <w:rsid w:val="7C87F46A"/>
    <w:rsid w:val="7C8BFC67"/>
    <w:rsid w:val="7C9020E5"/>
    <w:rsid w:val="7CB48D5F"/>
    <w:rsid w:val="7CBF07C1"/>
    <w:rsid w:val="7CC24F47"/>
    <w:rsid w:val="7CCD22C7"/>
    <w:rsid w:val="7CCEF46E"/>
    <w:rsid w:val="7CD74F0B"/>
    <w:rsid w:val="7CE2621C"/>
    <w:rsid w:val="7CFBD479"/>
    <w:rsid w:val="7D0B63D9"/>
    <w:rsid w:val="7D16CC73"/>
    <w:rsid w:val="7D3A8446"/>
    <w:rsid w:val="7D3B91B5"/>
    <w:rsid w:val="7D48B8F8"/>
    <w:rsid w:val="7D4C3C4C"/>
    <w:rsid w:val="7D634B21"/>
    <w:rsid w:val="7D6B7EF7"/>
    <w:rsid w:val="7D71813A"/>
    <w:rsid w:val="7D8A0E1D"/>
    <w:rsid w:val="7D997C98"/>
    <w:rsid w:val="7DA33072"/>
    <w:rsid w:val="7DAB7F5E"/>
    <w:rsid w:val="7DABAE52"/>
    <w:rsid w:val="7DB828EA"/>
    <w:rsid w:val="7DBABF2D"/>
    <w:rsid w:val="7DC1BD6B"/>
    <w:rsid w:val="7DC52E11"/>
    <w:rsid w:val="7DCA749C"/>
    <w:rsid w:val="7DD54424"/>
    <w:rsid w:val="7DDC33CA"/>
    <w:rsid w:val="7DE597EB"/>
    <w:rsid w:val="7DEC2D3C"/>
    <w:rsid w:val="7E00E940"/>
    <w:rsid w:val="7E06B5D2"/>
    <w:rsid w:val="7E1682CB"/>
    <w:rsid w:val="7E1B92B2"/>
    <w:rsid w:val="7E1BE64F"/>
    <w:rsid w:val="7E200DB9"/>
    <w:rsid w:val="7E24F484"/>
    <w:rsid w:val="7E25FF49"/>
    <w:rsid w:val="7E544460"/>
    <w:rsid w:val="7E59B2B6"/>
    <w:rsid w:val="7E5ED51F"/>
    <w:rsid w:val="7E68B8DD"/>
    <w:rsid w:val="7E748557"/>
    <w:rsid w:val="7E77F5AE"/>
    <w:rsid w:val="7E788B56"/>
    <w:rsid w:val="7E872D2E"/>
    <w:rsid w:val="7E9BC938"/>
    <w:rsid w:val="7E9EE3E7"/>
    <w:rsid w:val="7EA0D01E"/>
    <w:rsid w:val="7EA5C087"/>
    <w:rsid w:val="7EBBB2B1"/>
    <w:rsid w:val="7EC430AC"/>
    <w:rsid w:val="7EC58338"/>
    <w:rsid w:val="7ED3D127"/>
    <w:rsid w:val="7EEFBC11"/>
    <w:rsid w:val="7EEFDCCA"/>
    <w:rsid w:val="7EF28C10"/>
    <w:rsid w:val="7F1194AA"/>
    <w:rsid w:val="7F18159D"/>
    <w:rsid w:val="7F1DA7AF"/>
    <w:rsid w:val="7F2CA8E9"/>
    <w:rsid w:val="7F2F5FC2"/>
    <w:rsid w:val="7F319577"/>
    <w:rsid w:val="7F5656FD"/>
    <w:rsid w:val="7F640FA2"/>
    <w:rsid w:val="7F7361EF"/>
    <w:rsid w:val="7F7DC40F"/>
    <w:rsid w:val="7F802860"/>
    <w:rsid w:val="7F85793C"/>
    <w:rsid w:val="7F88EA94"/>
    <w:rsid w:val="7F899422"/>
    <w:rsid w:val="7FADD907"/>
    <w:rsid w:val="7FBBCB5D"/>
    <w:rsid w:val="7FC4F125"/>
    <w:rsid w:val="7FCF35FC"/>
    <w:rsid w:val="7FCFBD40"/>
    <w:rsid w:val="7FDAC443"/>
    <w:rsid w:val="7FE0D9F2"/>
    <w:rsid w:val="7FE1E2D6"/>
    <w:rsid w:val="7FE7FB1A"/>
    <w:rsid w:val="7FED3909"/>
    <w:rsid w:val="7FF4EC22"/>
    <w:rsid w:val="7FF610B4"/>
    <w:rsid w:val="7FFE8A5F"/>
    <w:rsid w:val="7FFEF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264460328">
      <w:bodyDiv w:val="1"/>
      <w:marLeft w:val="0"/>
      <w:marRight w:val="0"/>
      <w:marTop w:val="0"/>
      <w:marBottom w:val="0"/>
      <w:divBdr>
        <w:top w:val="none" w:sz="0" w:space="0" w:color="auto"/>
        <w:left w:val="none" w:sz="0" w:space="0" w:color="auto"/>
        <w:bottom w:val="none" w:sz="0" w:space="0" w:color="auto"/>
        <w:right w:val="none" w:sz="0" w:space="0" w:color="auto"/>
      </w:divBdr>
      <w:divsChild>
        <w:div w:id="1252354364">
          <w:marLeft w:val="0"/>
          <w:marRight w:val="0"/>
          <w:marTop w:val="0"/>
          <w:marBottom w:val="0"/>
          <w:divBdr>
            <w:top w:val="none" w:sz="0" w:space="0" w:color="auto"/>
            <w:left w:val="none" w:sz="0" w:space="0" w:color="auto"/>
            <w:bottom w:val="none" w:sz="0" w:space="0" w:color="auto"/>
            <w:right w:val="none" w:sz="0" w:space="0" w:color="auto"/>
          </w:divBdr>
        </w:div>
        <w:div w:id="1009330968">
          <w:marLeft w:val="0"/>
          <w:marRight w:val="0"/>
          <w:marTop w:val="0"/>
          <w:marBottom w:val="0"/>
          <w:divBdr>
            <w:top w:val="none" w:sz="0" w:space="0" w:color="auto"/>
            <w:left w:val="none" w:sz="0" w:space="0" w:color="auto"/>
            <w:bottom w:val="none" w:sz="0" w:space="0" w:color="auto"/>
            <w:right w:val="none" w:sz="0" w:space="0" w:color="auto"/>
          </w:divBdr>
        </w:div>
        <w:div w:id="1286547273">
          <w:marLeft w:val="0"/>
          <w:marRight w:val="0"/>
          <w:marTop w:val="0"/>
          <w:marBottom w:val="0"/>
          <w:divBdr>
            <w:top w:val="none" w:sz="0" w:space="0" w:color="auto"/>
            <w:left w:val="none" w:sz="0" w:space="0" w:color="auto"/>
            <w:bottom w:val="none" w:sz="0" w:space="0" w:color="auto"/>
            <w:right w:val="none" w:sz="0" w:space="0" w:color="auto"/>
          </w:divBdr>
        </w:div>
        <w:div w:id="918294686">
          <w:marLeft w:val="0"/>
          <w:marRight w:val="0"/>
          <w:marTop w:val="0"/>
          <w:marBottom w:val="0"/>
          <w:divBdr>
            <w:top w:val="none" w:sz="0" w:space="0" w:color="auto"/>
            <w:left w:val="none" w:sz="0" w:space="0" w:color="auto"/>
            <w:bottom w:val="none" w:sz="0" w:space="0" w:color="auto"/>
            <w:right w:val="none" w:sz="0" w:space="0" w:color="auto"/>
          </w:divBdr>
        </w:div>
        <w:div w:id="200630863">
          <w:marLeft w:val="0"/>
          <w:marRight w:val="0"/>
          <w:marTop w:val="0"/>
          <w:marBottom w:val="0"/>
          <w:divBdr>
            <w:top w:val="none" w:sz="0" w:space="0" w:color="auto"/>
            <w:left w:val="none" w:sz="0" w:space="0" w:color="auto"/>
            <w:bottom w:val="none" w:sz="0" w:space="0" w:color="auto"/>
            <w:right w:val="none" w:sz="0" w:space="0" w:color="auto"/>
          </w:divBdr>
        </w:div>
        <w:div w:id="81100138">
          <w:marLeft w:val="0"/>
          <w:marRight w:val="0"/>
          <w:marTop w:val="0"/>
          <w:marBottom w:val="0"/>
          <w:divBdr>
            <w:top w:val="none" w:sz="0" w:space="0" w:color="auto"/>
            <w:left w:val="none" w:sz="0" w:space="0" w:color="auto"/>
            <w:bottom w:val="none" w:sz="0" w:space="0" w:color="auto"/>
            <w:right w:val="none" w:sz="0" w:space="0" w:color="auto"/>
          </w:divBdr>
        </w:div>
        <w:div w:id="1859807857">
          <w:marLeft w:val="0"/>
          <w:marRight w:val="0"/>
          <w:marTop w:val="0"/>
          <w:marBottom w:val="0"/>
          <w:divBdr>
            <w:top w:val="none" w:sz="0" w:space="0" w:color="auto"/>
            <w:left w:val="none" w:sz="0" w:space="0" w:color="auto"/>
            <w:bottom w:val="none" w:sz="0" w:space="0" w:color="auto"/>
            <w:right w:val="none" w:sz="0" w:space="0" w:color="auto"/>
          </w:divBdr>
        </w:div>
        <w:div w:id="200940132">
          <w:marLeft w:val="0"/>
          <w:marRight w:val="0"/>
          <w:marTop w:val="0"/>
          <w:marBottom w:val="0"/>
          <w:divBdr>
            <w:top w:val="none" w:sz="0" w:space="0" w:color="auto"/>
            <w:left w:val="none" w:sz="0" w:space="0" w:color="auto"/>
            <w:bottom w:val="none" w:sz="0" w:space="0" w:color="auto"/>
            <w:right w:val="none" w:sz="0" w:space="0" w:color="auto"/>
          </w:divBdr>
        </w:div>
      </w:divsChild>
    </w:div>
    <w:div w:id="282424059">
      <w:bodyDiv w:val="1"/>
      <w:marLeft w:val="0"/>
      <w:marRight w:val="0"/>
      <w:marTop w:val="0"/>
      <w:marBottom w:val="0"/>
      <w:divBdr>
        <w:top w:val="none" w:sz="0" w:space="0" w:color="auto"/>
        <w:left w:val="none" w:sz="0" w:space="0" w:color="auto"/>
        <w:bottom w:val="none" w:sz="0" w:space="0" w:color="auto"/>
        <w:right w:val="none" w:sz="0" w:space="0" w:color="auto"/>
      </w:divBdr>
    </w:div>
    <w:div w:id="393550883">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974028066">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nysed.gov/sites/default/files/programs/accountability/dtsde-framework.pdf" TargetMode="External"/><Relationship Id="rId42" Type="http://schemas.openxmlformats.org/officeDocument/2006/relationships/hyperlink" Target="https://www.nysed.gov/accountability/state-supported-evidence-based-strategies" TargetMode="External"/><Relationship Id="rId47" Type="http://schemas.openxmlformats.org/officeDocument/2006/relationships/header" Target="header4.xml"/><Relationship Id="rId63" Type="http://schemas.openxmlformats.org/officeDocument/2006/relationships/hyperlink" Target="https://www.nysed.gov/sites/default/files/programs/accountability/2025-26-scep-minimum-expectations-form.docx"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ysed.gov/sites/default/files/programs/accountability/analyze-survey-data.docx" TargetMode="External"/><Relationship Id="rId29" Type="http://schemas.openxmlformats.org/officeDocument/2006/relationships/hyperlink" Target="https://www.nysed.gov/accountability/state-supported-evidence-based-strategies" TargetMode="External"/><Relationship Id="rId11" Type="http://schemas.openxmlformats.org/officeDocument/2006/relationships/image" Target="media/image1.png"/><Relationship Id="rId24" Type="http://schemas.openxmlformats.org/officeDocument/2006/relationships/hyperlink" Target="http://www.nysed.gov/common/nysed/files/programs/accountability/assembling-your-improvement-planning-team.pdf" TargetMode="External"/><Relationship Id="rId32" Type="http://schemas.openxmlformats.org/officeDocument/2006/relationships/hyperlink" Target="https://www.nysed.gov/accountability/state-supported-evidence-based-strategies" TargetMode="External"/><Relationship Id="rId37" Type="http://schemas.openxmlformats.org/officeDocument/2006/relationships/hyperlink" Target="https://www.nysed.gov/accountability/state-supported-evidence-based-strategies" TargetMode="External"/><Relationship Id="rId40" Type="http://schemas.openxmlformats.org/officeDocument/2006/relationships/hyperlink" Target="https://www.nysed.gov/accountability/state-supported-evidence-based-strategies" TargetMode="External"/><Relationship Id="rId45" Type="http://schemas.openxmlformats.org/officeDocument/2006/relationships/hyperlink" Target="https://www.nysed.gov/accountability/state-supported-evidence-based-strategies" TargetMode="External"/><Relationship Id="rId53" Type="http://schemas.openxmlformats.org/officeDocument/2006/relationships/hyperlink" Target="https://www.nysed.gov/sites/default/files/programs/accountability/analyze-data-variation-part-1-identification.docx" TargetMode="External"/><Relationship Id="rId58" Type="http://schemas.openxmlformats.org/officeDocument/2006/relationships/header" Target="header8.xml"/><Relationship Id="rId66" Type="http://schemas.openxmlformats.org/officeDocument/2006/relationships/header" Target="header10.xml"/><Relationship Id="rId5" Type="http://schemas.openxmlformats.org/officeDocument/2006/relationships/numbering" Target="numbering.xml"/><Relationship Id="rId61" Type="http://schemas.openxmlformats.org/officeDocument/2006/relationships/hyperlink" Target="https://www.nysed.gov/sites/default/files/programs/accountability/2025-26-scep-minimum-expectations-form.docx" TargetMode="External"/><Relationship Id="rId19" Type="http://schemas.openxmlformats.org/officeDocument/2006/relationships/hyperlink" Target="https://www.education.vic.gov.au/school/teachers/teachingresources/practice/improve/Pages/hits.aspx" TargetMode="External"/><Relationship Id="rId14" Type="http://schemas.openxmlformats.org/officeDocument/2006/relationships/hyperlink" Target="https://www.nysed.gov/sites/default/files/programs/accountability/analyze-data-variation-part-1-identification.docx" TargetMode="External"/><Relationship Id="rId22" Type="http://schemas.openxmlformats.org/officeDocument/2006/relationships/hyperlink" Target="https://www.nysed.gov/sites/default/files/programs/accountability/dtsde-phases-of-implementation_0.pdf" TargetMode="External"/><Relationship Id="rId27" Type="http://schemas.openxmlformats.org/officeDocument/2006/relationships/footer" Target="footer2.xml"/><Relationship Id="rId30" Type="http://schemas.openxmlformats.org/officeDocument/2006/relationships/hyperlink" Target="https://www.nysed.gov/accountability/state-supported-evidence-based-strategies" TargetMode="External"/><Relationship Id="rId35" Type="http://schemas.openxmlformats.org/officeDocument/2006/relationships/hyperlink" Target="https://www.nysed.gov/accountability/state-supported-evidence-based-strategies" TargetMode="External"/><Relationship Id="rId43" Type="http://schemas.openxmlformats.org/officeDocument/2006/relationships/hyperlink" Target="https://www.nysed.gov/accountability/state-supported-evidence-based-strategies" TargetMode="External"/><Relationship Id="rId48" Type="http://schemas.openxmlformats.org/officeDocument/2006/relationships/header" Target="header5.xml"/><Relationship Id="rId56" Type="http://schemas.openxmlformats.org/officeDocument/2006/relationships/hyperlink" Target="https://www.nysed.gov/sites/default/files/programs/accountability/listen-interviewing-students_0.pdf" TargetMode="External"/><Relationship Id="rId64"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ysed.gov/sites/default/files/programs/accountability/listen-interviewing-students_0.pdf" TargetMode="External"/><Relationship Id="rId25" Type="http://schemas.openxmlformats.org/officeDocument/2006/relationships/hyperlink" Target="http://www.nysed.gov/accountability/improvement-planning" TargetMode="External"/><Relationship Id="rId33" Type="http://schemas.openxmlformats.org/officeDocument/2006/relationships/hyperlink" Target="https://www.nysed.gov/accountability/state-supported-evidence-based-strategies" TargetMode="External"/><Relationship Id="rId38" Type="http://schemas.openxmlformats.org/officeDocument/2006/relationships/hyperlink" Target="https://www.nysed.gov/accountability/state-supported-evidence-based-strategies" TargetMode="External"/><Relationship Id="rId46" Type="http://schemas.openxmlformats.org/officeDocument/2006/relationships/header" Target="header3.xml"/><Relationship Id="rId59" Type="http://schemas.openxmlformats.org/officeDocument/2006/relationships/hyperlink" Target="https://www.nysed.gov/sites/default/files/programs/accountability/scep-rubric.pdf" TargetMode="External"/><Relationship Id="rId67" Type="http://schemas.openxmlformats.org/officeDocument/2006/relationships/fontTable" Target="fontTable.xml"/><Relationship Id="rId20" Type="http://schemas.openxmlformats.org/officeDocument/2006/relationships/hyperlink" Target="https://www.visiblelearningmetax.com/" TargetMode="External"/><Relationship Id="rId41" Type="http://schemas.openxmlformats.org/officeDocument/2006/relationships/hyperlink" Target="https://www.nysed.gov/accountability/state-supported-evidence-based-strategies" TargetMode="External"/><Relationship Id="rId54" Type="http://schemas.openxmlformats.org/officeDocument/2006/relationships/hyperlink" Target="https://www.nysed.gov/sites/default/files/programs/accountability/analyze-data-variation-part-2-share-and-explore.docx" TargetMode="External"/><Relationship Id="rId62" Type="http://schemas.openxmlformats.org/officeDocument/2006/relationships/hyperlink" Target="https://www.nysed.gov/sites/default/files/programs/accountability/scep-rubric.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ysed.gov/sites/default/files/programs/accountability/analyze-data-variation-part-2-share-and-explore.docx" TargetMode="External"/><Relationship Id="rId23" Type="http://schemas.openxmlformats.org/officeDocument/2006/relationships/hyperlink" Target="https://www.nysed.gov/sites/default/files/programs/accountability/scep-rubric.pdf" TargetMode="External"/><Relationship Id="rId28" Type="http://schemas.openxmlformats.org/officeDocument/2006/relationships/hyperlink" Target="%20http://www.nysed.gov/accountability/evidence-based-interventions" TargetMode="External"/><Relationship Id="rId36" Type="http://schemas.openxmlformats.org/officeDocument/2006/relationships/hyperlink" Target="https://www.nysed.gov/accountability/state-supported-evidence-based-strategies" TargetMode="External"/><Relationship Id="rId49" Type="http://schemas.openxmlformats.org/officeDocument/2006/relationships/header" Target="header6.xml"/><Relationship Id="rId57" Type="http://schemas.openxmlformats.org/officeDocument/2006/relationships/hyperlink" Target="https://www.nysed.gov/sites/default/files/programs/accountability/envision-reflect-and-synthesize.pdf" TargetMode="External"/><Relationship Id="rId10" Type="http://schemas.openxmlformats.org/officeDocument/2006/relationships/endnotes" Target="endnotes.xml"/><Relationship Id="rId31" Type="http://schemas.openxmlformats.org/officeDocument/2006/relationships/hyperlink" Target="https://www.nysed.gov/accountability/state-supported-evidence-based-strategies" TargetMode="External"/><Relationship Id="rId44" Type="http://schemas.openxmlformats.org/officeDocument/2006/relationships/hyperlink" Target="https://www.nysed.gov/accountability/state-supported-evidence-based-strategies" TargetMode="External"/><Relationship Id="rId52" Type="http://schemas.openxmlformats.org/officeDocument/2006/relationships/hyperlink" Target="https://www.nysed.gov/sites/default/files/programs/accountability/assembling-your-improvement-planning-team.pdf" TargetMode="External"/><Relationship Id="rId60" Type="http://schemas.openxmlformats.org/officeDocument/2006/relationships/hyperlink" Target="https://www.nysed.gov/sites/default/files/programs/accountability/scep-rubric.pdf"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nysed.gov/sites/default/files/programs/accountability/envision-reflect-and-synthesize.pdf" TargetMode="External"/><Relationship Id="rId39" Type="http://schemas.openxmlformats.org/officeDocument/2006/relationships/hyperlink" Target="https://www.nysed.gov/accountability/state-supported-evidence-based-strategies" TargetMode="External"/><Relationship Id="R3571ab91332d4a56" Type="http://schemas.microsoft.com/office/2020/10/relationships/intelligence" Target="intelligence2.xml"/><Relationship Id="rId34" Type="http://schemas.openxmlformats.org/officeDocument/2006/relationships/hyperlink" Target="https://www.nysed.gov/accountability/state-supported-evidence-based-strategies" TargetMode="External"/><Relationship Id="rId50" Type="http://schemas.openxmlformats.org/officeDocument/2006/relationships/hyperlink" Target="https://www.nysed.gov/accountability/civic-empowerment-projects" TargetMode="External"/><Relationship Id="rId55" Type="http://schemas.openxmlformats.org/officeDocument/2006/relationships/hyperlink" Target="https://www.nysed.gov/sites/default/files/programs/accountability/analyze-survey-dat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65DABEDFA44A9ABED20E4BA5DB79" ma:contentTypeVersion="8" ma:contentTypeDescription="Create a new document." ma:contentTypeScope="" ma:versionID="78da455da3113ddd795ca2dc43f45109">
  <xsd:schema xmlns:xsd="http://www.w3.org/2001/XMLSchema" xmlns:xs="http://www.w3.org/2001/XMLSchema" xmlns:p="http://schemas.microsoft.com/office/2006/metadata/properties" xmlns:ns2="2e226810-a267-4566-98c0-5e5c05fef979" xmlns:ns3="4659a4a2-facc-4c05-b44a-b37250993ed7" targetNamespace="http://schemas.microsoft.com/office/2006/metadata/properties" ma:root="true" ma:fieldsID="2840fa1e306eafb5636ba6d6cacfcd34" ns2:_="" ns3:_="">
    <xsd:import namespace="2e226810-a267-4566-98c0-5e5c05fef979"/>
    <xsd:import namespace="4659a4a2-facc-4c05-b44a-b37250993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6810-a267-4566-98c0-5e5c05fe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a4a2-facc-4c05-b44a-b37250993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21C49-C24D-49AF-A1EC-44F4DA1E3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6810-a267-4566-98c0-5e5c05fef979"/>
    <ds:schemaRef ds:uri="4659a4a2-facc-4c05-b44a-b37250993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050B7-597F-48E9-B65A-BEC4A76F9C54}">
  <ds:schemaRefs>
    <ds:schemaRef ds:uri="http://schemas.microsoft.com/sharepoint/v3/contenttype/forms"/>
  </ds:schemaRefs>
</ds:datastoreItem>
</file>

<file path=customXml/itemProps3.xml><?xml version="1.0" encoding="utf-8"?>
<ds:datastoreItem xmlns:ds="http://schemas.openxmlformats.org/officeDocument/2006/customXml" ds:itemID="{423C88F7-F79B-4C4A-969F-83FD5BE1669F}">
  <ds:schemaRefs>
    <ds:schemaRef ds:uri="http://schemas.openxmlformats.org/officeDocument/2006/bibliography"/>
  </ds:schemaRefs>
</ds:datastoreItem>
</file>

<file path=customXml/itemProps4.xml><?xml version="1.0" encoding="utf-8"?>
<ds:datastoreItem xmlns:ds="http://schemas.openxmlformats.org/officeDocument/2006/customXml" ds:itemID="{388D4450-5D03-40C2-AA72-0F6383C8E3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10072</Words>
  <Characters>57416</Characters>
  <Application>Microsoft Office Word</Application>
  <DocSecurity>0</DocSecurity>
  <Lines>478</Lines>
  <Paragraphs>134</Paragraphs>
  <ScaleCrop>false</ScaleCrop>
  <Company/>
  <LinksUpToDate>false</LinksUpToDate>
  <CharactersWithSpaces>67354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2025-07-28T00:41:00Z</dcterms:created>
  <dcterms:modified xsi:type="dcterms:W3CDTF">2025-07-28T00:41:00Z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0x0101004DB465DABEDFA44A9ABED20E4BA5DB79</vt:lpwstr>
  </property>
</Properties>
</file>